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B41E310" w:rsidR="00613A0E" w:rsidRPr="00205A70" w:rsidRDefault="00452B80" w:rsidP="00452B80">
                            <w:pPr>
                              <w:rPr>
                                <w:b/>
                                <w:sz w:val="24"/>
                                <w:szCs w:val="24"/>
                              </w:rPr>
                            </w:pPr>
                            <w:r>
                              <w:rPr>
                                <w:b/>
                                <w:sz w:val="24"/>
                                <w:szCs w:val="24"/>
                              </w:rPr>
                              <w:t xml:space="preserve">    </w:t>
                            </w:r>
                            <w:r w:rsidR="00FB7333">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B41E310" w:rsidR="00613A0E" w:rsidRPr="00205A70" w:rsidRDefault="00452B80" w:rsidP="00452B80">
                      <w:pPr>
                        <w:rPr>
                          <w:b/>
                          <w:sz w:val="24"/>
                          <w:szCs w:val="24"/>
                        </w:rPr>
                      </w:pPr>
                      <w:r>
                        <w:rPr>
                          <w:b/>
                          <w:sz w:val="24"/>
                          <w:szCs w:val="24"/>
                        </w:rPr>
                        <w:t xml:space="preserve">    </w:t>
                      </w:r>
                      <w:r w:rsidR="00FB7333">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E68CE5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2210A6">
        <w:rPr>
          <w:rFonts w:cstheme="minorHAnsi"/>
          <w:sz w:val="20"/>
          <w:szCs w:val="20"/>
        </w:rPr>
        <w:t xml:space="preserve">  </w:t>
      </w:r>
      <w:r w:rsidR="009C666F">
        <w:rPr>
          <w:rFonts w:cstheme="minorHAnsi"/>
          <w:sz w:val="20"/>
          <w:szCs w:val="20"/>
        </w:rPr>
        <w:t xml:space="preserve"> </w:t>
      </w:r>
      <w:r w:rsidR="002210A6">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348"/>
        <w:gridCol w:w="1342"/>
        <w:gridCol w:w="1342"/>
        <w:gridCol w:w="1343"/>
        <w:gridCol w:w="1342"/>
        <w:gridCol w:w="1343"/>
        <w:gridCol w:w="1230"/>
        <w:gridCol w:w="1313"/>
      </w:tblGrid>
      <w:tr w:rsidR="000D1B00" w14:paraId="5F4B3517" w14:textId="77777777" w:rsidTr="000D1B00">
        <w:trPr>
          <w:cnfStyle w:val="100000000000" w:firstRow="1" w:lastRow="0" w:firstColumn="0" w:lastColumn="0" w:oddVBand="0" w:evenVBand="0" w:oddHBand="0"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1348" w:type="dxa"/>
          </w:tcPr>
          <w:p w14:paraId="35C724D5" w14:textId="77777777" w:rsidR="000D1B00" w:rsidRPr="00360852" w:rsidRDefault="000D1B00" w:rsidP="005E478A">
            <w:pPr>
              <w:jc w:val="center"/>
              <w:rPr>
                <w:b w:val="0"/>
                <w:bCs w:val="0"/>
                <w:color w:val="FFFFFF" w:themeColor="background1"/>
                <w:sz w:val="18"/>
                <w:szCs w:val="18"/>
              </w:rPr>
            </w:pPr>
            <w:r w:rsidRPr="00360852">
              <w:rPr>
                <w:sz w:val="18"/>
                <w:szCs w:val="18"/>
              </w:rPr>
              <w:t>1. Soru</w:t>
            </w:r>
          </w:p>
          <w:p w14:paraId="33DCD0C1" w14:textId="395EA3B2" w:rsidR="000D1B00" w:rsidRPr="00360852" w:rsidRDefault="000D1B00" w:rsidP="005E478A">
            <w:pPr>
              <w:jc w:val="center"/>
              <w:rPr>
                <w:sz w:val="18"/>
                <w:szCs w:val="18"/>
              </w:rPr>
            </w:pPr>
            <w:r w:rsidRPr="00360852">
              <w:rPr>
                <w:sz w:val="18"/>
                <w:szCs w:val="18"/>
              </w:rPr>
              <w:t>(</w:t>
            </w:r>
            <w:r>
              <w:rPr>
                <w:sz w:val="18"/>
                <w:szCs w:val="18"/>
              </w:rPr>
              <w:t xml:space="preserve">14 </w:t>
            </w:r>
            <w:r w:rsidRPr="00360852">
              <w:rPr>
                <w:sz w:val="18"/>
                <w:szCs w:val="18"/>
              </w:rPr>
              <w:t>Puan)</w:t>
            </w:r>
          </w:p>
        </w:tc>
        <w:tc>
          <w:tcPr>
            <w:tcW w:w="1342" w:type="dxa"/>
          </w:tcPr>
          <w:p w14:paraId="394139A1" w14:textId="77777777" w:rsidR="000D1B00" w:rsidRPr="00C23F75" w:rsidRDefault="000D1B0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EBC9BBF" w:rsidR="000D1B00" w:rsidRPr="00C23F75" w:rsidRDefault="000D1B0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14 </w:t>
            </w:r>
            <w:r w:rsidRPr="00C23F75">
              <w:rPr>
                <w:sz w:val="18"/>
                <w:szCs w:val="18"/>
              </w:rPr>
              <w:t>Puan)</w:t>
            </w:r>
          </w:p>
        </w:tc>
        <w:tc>
          <w:tcPr>
            <w:tcW w:w="1342" w:type="dxa"/>
          </w:tcPr>
          <w:p w14:paraId="17A9D2C9" w14:textId="77777777" w:rsidR="000D1B00" w:rsidRPr="00C23F75" w:rsidRDefault="000D1B0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A628115" w:rsidR="000D1B00" w:rsidRPr="00C23F75" w:rsidRDefault="000D1B0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194F61">
              <w:rPr>
                <w:sz w:val="18"/>
                <w:szCs w:val="18"/>
              </w:rPr>
              <w:t>5</w:t>
            </w:r>
            <w:r w:rsidRPr="00C23F75">
              <w:rPr>
                <w:sz w:val="18"/>
                <w:szCs w:val="18"/>
              </w:rPr>
              <w:t xml:space="preserve"> Puan)</w:t>
            </w:r>
          </w:p>
        </w:tc>
        <w:tc>
          <w:tcPr>
            <w:tcW w:w="1343" w:type="dxa"/>
          </w:tcPr>
          <w:p w14:paraId="7742A56B" w14:textId="77777777" w:rsidR="000D1B00" w:rsidRDefault="000D1B0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405EAF2" w:rsidR="000D1B00" w:rsidRPr="00360852" w:rsidRDefault="000D1B0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14 </w:t>
            </w:r>
            <w:r w:rsidRPr="00DA47A3">
              <w:rPr>
                <w:sz w:val="18"/>
                <w:szCs w:val="18"/>
              </w:rPr>
              <w:t>Puan)</w:t>
            </w:r>
          </w:p>
        </w:tc>
        <w:tc>
          <w:tcPr>
            <w:tcW w:w="1342" w:type="dxa"/>
          </w:tcPr>
          <w:p w14:paraId="342AF2B1" w14:textId="77777777" w:rsidR="000D1B00" w:rsidRDefault="000D1B0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C7E8692" w:rsidR="000D1B00" w:rsidRPr="00360852" w:rsidRDefault="000D1B0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14 </w:t>
            </w:r>
            <w:r w:rsidRPr="00DA47A3">
              <w:rPr>
                <w:sz w:val="18"/>
                <w:szCs w:val="18"/>
              </w:rPr>
              <w:t>Puan)</w:t>
            </w:r>
          </w:p>
        </w:tc>
        <w:tc>
          <w:tcPr>
            <w:tcW w:w="1343" w:type="dxa"/>
          </w:tcPr>
          <w:p w14:paraId="3D0F0A33" w14:textId="77777777" w:rsidR="000D1B00" w:rsidRDefault="000D1B0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5AC46F5B" w:rsidR="000D1B00" w:rsidRDefault="000D1B0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(14 Puan)</w:t>
            </w:r>
          </w:p>
        </w:tc>
        <w:tc>
          <w:tcPr>
            <w:tcW w:w="1230" w:type="dxa"/>
          </w:tcPr>
          <w:p w14:paraId="712F00A7" w14:textId="0058F743" w:rsidR="000D1B00" w:rsidRDefault="000D1B00" w:rsidP="000D1B00">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w:t>
            </w:r>
            <w:r>
              <w:rPr>
                <w:sz w:val="18"/>
                <w:szCs w:val="18"/>
              </w:rPr>
              <w:t>. Soru</w:t>
            </w:r>
          </w:p>
          <w:p w14:paraId="363531E8" w14:textId="0EDB6D7A" w:rsidR="000D1B00" w:rsidRDefault="000D1B00" w:rsidP="000D1B00">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Pr>
                <w:sz w:val="18"/>
                <w:szCs w:val="18"/>
              </w:rPr>
              <w:t>1</w:t>
            </w:r>
            <w:r w:rsidR="00194F61">
              <w:rPr>
                <w:sz w:val="18"/>
                <w:szCs w:val="18"/>
              </w:rPr>
              <w:t>5</w:t>
            </w:r>
            <w:r>
              <w:rPr>
                <w:sz w:val="18"/>
                <w:szCs w:val="18"/>
              </w:rPr>
              <w:t xml:space="preserve"> Puan</w:t>
            </w:r>
          </w:p>
        </w:tc>
        <w:tc>
          <w:tcPr>
            <w:tcW w:w="1313" w:type="dxa"/>
          </w:tcPr>
          <w:p w14:paraId="319DC1CE" w14:textId="0CEE8A1D" w:rsidR="000D1B00" w:rsidRDefault="000D1B0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D1B00" w:rsidRDefault="000D1B0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D1B00" w14:paraId="4025E7B9" w14:textId="77777777" w:rsidTr="000D1B00">
        <w:trPr>
          <w:trHeight w:val="128"/>
        </w:trPr>
        <w:tc>
          <w:tcPr>
            <w:cnfStyle w:val="001000000000" w:firstRow="0" w:lastRow="0" w:firstColumn="1" w:lastColumn="0" w:oddVBand="0" w:evenVBand="0" w:oddHBand="0" w:evenHBand="0" w:firstRowFirstColumn="0" w:firstRowLastColumn="0" w:lastRowFirstColumn="0" w:lastRowLastColumn="0"/>
            <w:tcW w:w="1348" w:type="dxa"/>
          </w:tcPr>
          <w:p w14:paraId="63409D01" w14:textId="4F879921" w:rsidR="000D1B00" w:rsidRPr="00360852" w:rsidRDefault="000D1B00" w:rsidP="005E478A">
            <w:pPr>
              <w:jc w:val="center"/>
              <w:rPr>
                <w:sz w:val="18"/>
                <w:szCs w:val="18"/>
              </w:rPr>
            </w:pPr>
            <w:r w:rsidRPr="00421441">
              <w:rPr>
                <w:sz w:val="18"/>
                <w:szCs w:val="18"/>
              </w:rPr>
              <w:t>…………</w:t>
            </w:r>
          </w:p>
        </w:tc>
        <w:tc>
          <w:tcPr>
            <w:tcW w:w="1342" w:type="dxa"/>
          </w:tcPr>
          <w:p w14:paraId="40D40D8C" w14:textId="77777777" w:rsidR="000D1B00" w:rsidRPr="00360852" w:rsidRDefault="000D1B0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42" w:type="dxa"/>
          </w:tcPr>
          <w:p w14:paraId="22189A10" w14:textId="77777777" w:rsidR="000D1B00" w:rsidRPr="00360852" w:rsidRDefault="000D1B0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43" w:type="dxa"/>
          </w:tcPr>
          <w:p w14:paraId="24DB285D" w14:textId="77777777" w:rsidR="000D1B00" w:rsidRPr="00360852" w:rsidRDefault="000D1B0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42" w:type="dxa"/>
          </w:tcPr>
          <w:p w14:paraId="06A83561" w14:textId="77777777" w:rsidR="000D1B00" w:rsidRPr="00360852" w:rsidRDefault="000D1B0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43" w:type="dxa"/>
          </w:tcPr>
          <w:p w14:paraId="44667371" w14:textId="51092D0C" w:rsidR="000D1B00" w:rsidRDefault="000D1B0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30" w:type="dxa"/>
          </w:tcPr>
          <w:p w14:paraId="7218668B" w14:textId="40689383" w:rsidR="000D1B00" w:rsidRDefault="000D1B0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3" w:type="dxa"/>
          </w:tcPr>
          <w:p w14:paraId="296C7088" w14:textId="31C8740A" w:rsidR="000D1B00" w:rsidRPr="00421441" w:rsidRDefault="000D1B0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7B445514"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787964">
        <w:tc>
          <w:tcPr>
            <w:tcW w:w="568" w:type="dxa"/>
            <w:shd w:val="clear" w:color="auto" w:fill="002060"/>
            <w:vAlign w:val="center"/>
          </w:tcPr>
          <w:bookmarkEnd w:id="0"/>
          <w:p w14:paraId="08976DBE" w14:textId="1E282954" w:rsidR="00924C00" w:rsidRPr="009A50C4" w:rsidRDefault="00924C00" w:rsidP="003A3DF4">
            <w:pPr>
              <w:rPr>
                <w:rFonts w:ascii="Times New Roman" w:hAnsi="Times New Roman" w:cs="Times New Roman"/>
                <w:sz w:val="24"/>
                <w:szCs w:val="24"/>
              </w:rPr>
            </w:pPr>
            <w:r w:rsidRPr="009A50C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787964">
        <w:trPr>
          <w:trHeight w:val="220"/>
        </w:trPr>
        <w:tc>
          <w:tcPr>
            <w:tcW w:w="10774" w:type="dxa"/>
            <w:gridSpan w:val="2"/>
          </w:tcPr>
          <w:p w14:paraId="765D589B" w14:textId="77777777" w:rsidR="004D0390" w:rsidRDefault="004D0390" w:rsidP="004D0390">
            <w:pPr>
              <w:rPr>
                <w:rFonts w:ascii="Times New Roman" w:hAnsi="Times New Roman" w:cs="Times New Roman"/>
                <w:noProof/>
                <w:sz w:val="24"/>
                <w:szCs w:val="24"/>
              </w:rPr>
            </w:pPr>
            <w:r w:rsidRPr="004D0390">
              <w:rPr>
                <w:rFonts w:ascii="Times New Roman" w:hAnsi="Times New Roman" w:cs="Times New Roman"/>
                <w:noProof/>
                <w:sz w:val="24"/>
                <w:szCs w:val="24"/>
              </w:rPr>
              <w:t xml:space="preserve">Yapılan bir deneyde birbiri içinde çözünmeyen </w:t>
            </w:r>
            <w:r w:rsidRPr="004D0390">
              <w:rPr>
                <w:rFonts w:ascii="Times New Roman" w:hAnsi="Times New Roman" w:cs="Times New Roman"/>
                <w:b/>
                <w:bCs/>
                <w:noProof/>
                <w:sz w:val="24"/>
                <w:szCs w:val="24"/>
              </w:rPr>
              <w:t>R, S, T, Y ve Z</w:t>
            </w:r>
            <w:r w:rsidRPr="004D0390">
              <w:rPr>
                <w:rFonts w:ascii="Times New Roman" w:hAnsi="Times New Roman" w:cs="Times New Roman"/>
                <w:noProof/>
                <w:sz w:val="24"/>
                <w:szCs w:val="24"/>
              </w:rPr>
              <w:t xml:space="preserve"> sıvıları numaralanmış özdeş beherlere görseldeki gibi konulduğunda son görünümleri aşağıda verilmiştir.</w:t>
            </w:r>
            <w:r>
              <w:rPr>
                <w:rFonts w:ascii="Times New Roman" w:hAnsi="Times New Roman" w:cs="Times New Roman"/>
                <w:noProof/>
                <w:sz w:val="24"/>
                <w:szCs w:val="24"/>
              </w:rPr>
              <w:t xml:space="preserve"> </w:t>
            </w:r>
          </w:p>
          <w:p w14:paraId="7218BFB6" w14:textId="4E81D2E0" w:rsidR="004D0390" w:rsidRDefault="004D0390" w:rsidP="004D0390">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inline distT="0" distB="0" distL="0" distR="0" wp14:anchorId="6583BAAF" wp14:editId="39BF075D">
                  <wp:extent cx="5394960" cy="1306655"/>
                  <wp:effectExtent l="0" t="0" r="0" b="8255"/>
                  <wp:docPr id="147842963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429638" name="Resim 1478429638"/>
                          <pic:cNvPicPr/>
                        </pic:nvPicPr>
                        <pic:blipFill>
                          <a:blip r:embed="rId17">
                            <a:extLst>
                              <a:ext uri="{28A0092B-C50C-407E-A947-70E740481C1C}">
                                <a14:useLocalDpi xmlns:a14="http://schemas.microsoft.com/office/drawing/2010/main" val="0"/>
                              </a:ext>
                            </a:extLst>
                          </a:blip>
                          <a:stretch>
                            <a:fillRect/>
                          </a:stretch>
                        </pic:blipFill>
                        <pic:spPr>
                          <a:xfrm>
                            <a:off x="0" y="0"/>
                            <a:ext cx="5444243" cy="1318591"/>
                          </a:xfrm>
                          <a:prstGeom prst="rect">
                            <a:avLst/>
                          </a:prstGeom>
                        </pic:spPr>
                      </pic:pic>
                    </a:graphicData>
                  </a:graphic>
                </wp:inline>
              </w:drawing>
            </w:r>
          </w:p>
          <w:p w14:paraId="2F2DF48F" w14:textId="19DF9AE7" w:rsidR="004D0390" w:rsidRPr="004D0390" w:rsidRDefault="004D0390" w:rsidP="004D0390">
            <w:pPr>
              <w:rPr>
                <w:rFonts w:ascii="Times New Roman" w:hAnsi="Times New Roman" w:cs="Times New Roman"/>
                <w:noProof/>
                <w:sz w:val="24"/>
                <w:szCs w:val="24"/>
              </w:rPr>
            </w:pPr>
            <w:r w:rsidRPr="004D0390">
              <w:rPr>
                <w:rFonts w:ascii="Times New Roman" w:hAnsi="Times New Roman" w:cs="Times New Roman"/>
                <w:b/>
                <w:bCs/>
                <w:noProof/>
                <w:sz w:val="24"/>
                <w:szCs w:val="24"/>
              </w:rPr>
              <w:t>a.</w:t>
            </w:r>
            <w:r w:rsidRPr="004D0390">
              <w:rPr>
                <w:rFonts w:ascii="Times New Roman" w:hAnsi="Times New Roman" w:cs="Times New Roman"/>
                <w:noProof/>
                <w:sz w:val="24"/>
                <w:szCs w:val="24"/>
              </w:rPr>
              <w:t xml:space="preserve"> Sıvıların yoğunlukları arasındaki ilişkiyi </w:t>
            </w:r>
            <w:r w:rsidR="00FC77A9">
              <w:rPr>
                <w:rFonts w:ascii="Times New Roman" w:hAnsi="Times New Roman" w:cs="Times New Roman"/>
                <w:noProof/>
                <w:sz w:val="24"/>
                <w:szCs w:val="24"/>
              </w:rPr>
              <w:t>büyükten küçüğe doğru sıralayınız</w:t>
            </w:r>
            <w:r w:rsidRPr="004D0390">
              <w:rPr>
                <w:rFonts w:ascii="Times New Roman" w:hAnsi="Times New Roman" w:cs="Times New Roman"/>
                <w:noProof/>
                <w:sz w:val="24"/>
                <w:szCs w:val="24"/>
              </w:rPr>
              <w:t>.</w:t>
            </w:r>
            <w:r>
              <w:rPr>
                <w:rFonts w:ascii="Times New Roman" w:hAnsi="Times New Roman" w:cs="Times New Roman"/>
                <w:noProof/>
                <w:sz w:val="24"/>
                <w:szCs w:val="24"/>
              </w:rPr>
              <w:t xml:space="preserve"> </w:t>
            </w:r>
            <w:r w:rsidRPr="004D0390">
              <w:rPr>
                <w:rFonts w:ascii="Segoe UI Symbol" w:hAnsi="Segoe UI Symbol" w:cs="Segoe UI Symbol"/>
                <w:noProof/>
                <w:sz w:val="24"/>
                <w:szCs w:val="24"/>
              </w:rPr>
              <w:t>✎</w:t>
            </w:r>
            <w:r w:rsidRPr="004D0390">
              <w:rPr>
                <w:rFonts w:ascii="Times New Roman" w:hAnsi="Times New Roman" w:cs="Times New Roman"/>
                <w:noProof/>
                <w:sz w:val="24"/>
                <w:szCs w:val="24"/>
              </w:rPr>
              <w:t xml:space="preserve"> </w:t>
            </w:r>
            <w:r w:rsidR="00FC77A9">
              <w:rPr>
                <w:rFonts w:ascii="Times New Roman" w:hAnsi="Times New Roman" w:cs="Times New Roman"/>
                <w:noProof/>
                <w:sz w:val="24"/>
                <w:szCs w:val="24"/>
              </w:rPr>
              <w:t>...</w:t>
            </w:r>
          </w:p>
          <w:p w14:paraId="182A9E7E" w14:textId="5D229853" w:rsidR="00F21971" w:rsidRPr="009A50C4" w:rsidRDefault="004D0390" w:rsidP="00FC77A9">
            <w:pPr>
              <w:rPr>
                <w:rFonts w:ascii="Times New Roman" w:hAnsi="Times New Roman" w:cs="Times New Roman"/>
                <w:noProof/>
                <w:sz w:val="24"/>
                <w:szCs w:val="24"/>
              </w:rPr>
            </w:pPr>
            <w:r w:rsidRPr="004D0390">
              <w:rPr>
                <w:rFonts w:ascii="Times New Roman" w:hAnsi="Times New Roman" w:cs="Times New Roman"/>
                <w:b/>
                <w:bCs/>
                <w:noProof/>
                <w:sz w:val="24"/>
                <w:szCs w:val="24"/>
              </w:rPr>
              <w:t>b.</w:t>
            </w:r>
            <w:r w:rsidRPr="004D0390">
              <w:rPr>
                <w:rFonts w:ascii="Times New Roman" w:hAnsi="Times New Roman" w:cs="Times New Roman"/>
                <w:noProof/>
                <w:sz w:val="24"/>
                <w:szCs w:val="24"/>
              </w:rPr>
              <w:t xml:space="preserve"> R, S, T, Y ve Z sıvıları aynı behere konulduğunda son görünümlerini </w:t>
            </w:r>
            <w:r>
              <w:rPr>
                <w:rFonts w:ascii="Times New Roman" w:hAnsi="Times New Roman" w:cs="Times New Roman"/>
                <w:noProof/>
                <w:sz w:val="24"/>
                <w:szCs w:val="24"/>
              </w:rPr>
              <w:t xml:space="preserve">boş beher üzerinde gösteriniz. </w:t>
            </w:r>
            <w:r w:rsidR="00F21971" w:rsidRPr="009A50C4">
              <w:rPr>
                <w:rFonts w:ascii="Times New Roman" w:hAnsi="Times New Roman" w:cs="Times New Roman"/>
                <w:b/>
                <w:bCs/>
                <w:noProof/>
                <w:sz w:val="24"/>
                <w:szCs w:val="24"/>
                <w14:ligatures w14:val="standardContextual"/>
              </w:rPr>
              <mc:AlternateContent>
                <mc:Choice Requires="wpi">
                  <w:drawing>
                    <wp:anchor distT="0" distB="0" distL="114300" distR="114300" simplePos="0" relativeHeight="251673600" behindDoc="0" locked="0" layoutInCell="1" allowOverlap="1" wp14:anchorId="5E37E0F6" wp14:editId="2D0B47E1">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8">
                            <w14:nvContentPartPr>
                              <w14:cNvContentPartPr/>
                            </w14:nvContentPartPr>
                            <w14:xfrm>
                              <a:off x="0" y="0"/>
                              <a:ext cx="360" cy="360"/>
                            </w14:xfrm>
                          </w14:contentPart>
                        </a:graphicData>
                      </a:graphic>
                    </wp:anchor>
                  </w:drawing>
                </mc:Choice>
                <mc:Fallback>
                  <w:pict>
                    <v:shapetype w14:anchorId="395FA98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787964">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787964">
        <w:trPr>
          <w:trHeight w:val="705"/>
        </w:trPr>
        <w:tc>
          <w:tcPr>
            <w:tcW w:w="10774" w:type="dxa"/>
            <w:gridSpan w:val="2"/>
          </w:tcPr>
          <w:p w14:paraId="37D86A69" w14:textId="550200A2" w:rsidR="007337F9" w:rsidRPr="007337F9" w:rsidRDefault="007337F9" w:rsidP="007337F9">
            <w:pPr>
              <w:rPr>
                <w:rFonts w:ascii="Times New Roman" w:hAnsi="Times New Roman" w:cs="Times New Roman"/>
                <w:noProof/>
                <w:sz w:val="24"/>
                <w:szCs w:val="24"/>
              </w:rPr>
            </w:pPr>
            <w:r w:rsidRPr="007337F9">
              <w:rPr>
                <w:rFonts w:ascii="Times New Roman" w:hAnsi="Times New Roman" w:cs="Times New Roman"/>
                <w:noProof/>
                <w:sz w:val="24"/>
                <w:szCs w:val="24"/>
              </w:rPr>
              <w:t>Aşağıda verilen devrede K ve L noktaları arasına aynı maddeden yapılmış, kalınlıkları eşit ancak uzunlukları farklı teller bağlanacaktır.</w:t>
            </w:r>
          </w:p>
          <w:p w14:paraId="0477004F" w14:textId="7E6D3E1F" w:rsidR="007337F9" w:rsidRDefault="00D41F47" w:rsidP="007337F9">
            <w:pPr>
              <w:rPr>
                <w:rFonts w:ascii="Times New Roman" w:hAnsi="Times New Roman" w:cs="Times New Roman"/>
                <w:noProof/>
                <w:sz w:val="24"/>
                <w:szCs w:val="24"/>
              </w:rPr>
            </w:pPr>
            <w:r w:rsidRPr="007337F9">
              <w:rPr>
                <w:rFonts w:ascii="Times New Roman" w:hAnsi="Times New Roman" w:cs="Times New Roman"/>
                <w:b/>
                <w:bCs/>
                <w:noProof/>
                <w:color w:val="EE0000"/>
                <w:sz w:val="24"/>
                <w:szCs w:val="24"/>
                <w14:ligatures w14:val="standardContextual"/>
              </w:rPr>
              <w:drawing>
                <wp:anchor distT="0" distB="0" distL="114300" distR="114300" simplePos="0" relativeHeight="251680768" behindDoc="0" locked="0" layoutInCell="1" allowOverlap="1" wp14:anchorId="3E0DC73C" wp14:editId="345A5EE2">
                  <wp:simplePos x="0" y="0"/>
                  <wp:positionH relativeFrom="column">
                    <wp:posOffset>-62230</wp:posOffset>
                  </wp:positionH>
                  <wp:positionV relativeFrom="paragraph">
                    <wp:posOffset>3810</wp:posOffset>
                  </wp:positionV>
                  <wp:extent cx="3740150" cy="1569720"/>
                  <wp:effectExtent l="0" t="0" r="0" b="0"/>
                  <wp:wrapSquare wrapText="bothSides"/>
                  <wp:docPr id="1501771648"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771648" name="Resim 1501771648"/>
                          <pic:cNvPicPr/>
                        </pic:nvPicPr>
                        <pic:blipFill>
                          <a:blip r:embed="rId20">
                            <a:extLst>
                              <a:ext uri="{28A0092B-C50C-407E-A947-70E740481C1C}">
                                <a14:useLocalDpi xmlns:a14="http://schemas.microsoft.com/office/drawing/2010/main" val="0"/>
                              </a:ext>
                            </a:extLst>
                          </a:blip>
                          <a:stretch>
                            <a:fillRect/>
                          </a:stretch>
                        </pic:blipFill>
                        <pic:spPr>
                          <a:xfrm>
                            <a:off x="0" y="0"/>
                            <a:ext cx="3740150" cy="1569720"/>
                          </a:xfrm>
                          <a:prstGeom prst="rect">
                            <a:avLst/>
                          </a:prstGeom>
                        </pic:spPr>
                      </pic:pic>
                    </a:graphicData>
                  </a:graphic>
                  <wp14:sizeRelH relativeFrom="page">
                    <wp14:pctWidth>0</wp14:pctWidth>
                  </wp14:sizeRelH>
                  <wp14:sizeRelV relativeFrom="page">
                    <wp14:pctHeight>0</wp14:pctHeight>
                  </wp14:sizeRelV>
                </wp:anchor>
              </w:drawing>
            </w:r>
            <w:r w:rsidR="007337F9" w:rsidRPr="007337F9">
              <w:rPr>
                <w:rFonts w:ascii="Segoe UI Symbol" w:hAnsi="Segoe UI Symbol" w:cs="Segoe UI Symbol"/>
                <w:noProof/>
                <w:sz w:val="24"/>
                <w:szCs w:val="24"/>
              </w:rPr>
              <w:t>❖</w:t>
            </w:r>
            <w:r w:rsidR="007337F9">
              <w:rPr>
                <w:rFonts w:ascii="Segoe UI Symbol" w:hAnsi="Segoe UI Symbol" w:cs="Segoe UI Symbol"/>
                <w:b/>
                <w:bCs/>
                <w:noProof/>
                <w:color w:val="EE0000"/>
                <w:sz w:val="24"/>
                <w:szCs w:val="24"/>
              </w:rPr>
              <w:t xml:space="preserve"> </w:t>
            </w:r>
            <w:r w:rsidR="007337F9" w:rsidRPr="007337F9">
              <w:rPr>
                <w:rFonts w:ascii="Times New Roman" w:hAnsi="Times New Roman" w:cs="Times New Roman"/>
                <w:b/>
                <w:bCs/>
                <w:noProof/>
                <w:color w:val="EE0000"/>
                <w:sz w:val="24"/>
                <w:szCs w:val="24"/>
              </w:rPr>
              <w:t>I. tel</w:t>
            </w:r>
            <w:r w:rsidR="007337F9" w:rsidRPr="007337F9">
              <w:rPr>
                <w:rFonts w:ascii="Times New Roman" w:hAnsi="Times New Roman" w:cs="Times New Roman"/>
                <w:noProof/>
                <w:color w:val="EE0000"/>
                <w:sz w:val="24"/>
                <w:szCs w:val="24"/>
              </w:rPr>
              <w:t xml:space="preserve">: </w:t>
            </w:r>
            <w:r w:rsidR="007337F9" w:rsidRPr="007337F9">
              <w:rPr>
                <w:rFonts w:ascii="Times New Roman" w:hAnsi="Times New Roman" w:cs="Times New Roman"/>
                <w:noProof/>
                <w:sz w:val="24"/>
                <w:szCs w:val="24"/>
              </w:rPr>
              <w:t>Kısa tel</w:t>
            </w:r>
            <w:r w:rsidR="007337F9">
              <w:rPr>
                <w:rFonts w:ascii="Times New Roman" w:hAnsi="Times New Roman" w:cs="Times New Roman"/>
                <w:noProof/>
                <w:sz w:val="24"/>
                <w:szCs w:val="24"/>
              </w:rPr>
              <w:t xml:space="preserve">       </w:t>
            </w:r>
            <w:r w:rsidR="007337F9" w:rsidRPr="007337F9">
              <w:rPr>
                <w:rFonts w:ascii="Segoe UI Symbol" w:hAnsi="Segoe UI Symbol" w:cs="Segoe UI Symbol"/>
                <w:noProof/>
                <w:sz w:val="24"/>
                <w:szCs w:val="24"/>
              </w:rPr>
              <w:t>❖</w:t>
            </w:r>
            <w:r w:rsidR="007337F9">
              <w:rPr>
                <w:rFonts w:ascii="Times New Roman" w:hAnsi="Times New Roman" w:cs="Times New Roman"/>
                <w:noProof/>
                <w:sz w:val="24"/>
                <w:szCs w:val="24"/>
              </w:rPr>
              <w:t xml:space="preserve"> </w:t>
            </w:r>
            <w:r w:rsidR="007337F9" w:rsidRPr="007337F9">
              <w:rPr>
                <w:rFonts w:ascii="Times New Roman" w:hAnsi="Times New Roman" w:cs="Times New Roman"/>
                <w:b/>
                <w:bCs/>
                <w:noProof/>
                <w:color w:val="EE0000"/>
                <w:sz w:val="24"/>
                <w:szCs w:val="24"/>
              </w:rPr>
              <w:t>II. tel:</w:t>
            </w:r>
            <w:r w:rsidR="007337F9" w:rsidRPr="007337F9">
              <w:rPr>
                <w:rFonts w:ascii="Times New Roman" w:hAnsi="Times New Roman" w:cs="Times New Roman"/>
                <w:noProof/>
                <w:color w:val="EE0000"/>
                <w:sz w:val="24"/>
                <w:szCs w:val="24"/>
              </w:rPr>
              <w:t xml:space="preserve"> </w:t>
            </w:r>
            <w:r w:rsidR="007337F9" w:rsidRPr="007337F9">
              <w:rPr>
                <w:rFonts w:ascii="Times New Roman" w:hAnsi="Times New Roman" w:cs="Times New Roman"/>
                <w:noProof/>
                <w:sz w:val="24"/>
                <w:szCs w:val="24"/>
              </w:rPr>
              <w:t>Uzun tel</w:t>
            </w:r>
          </w:p>
          <w:p w14:paraId="64539915" w14:textId="77777777" w:rsidR="007337F9" w:rsidRPr="00D41F47" w:rsidRDefault="007337F9" w:rsidP="007337F9">
            <w:pPr>
              <w:rPr>
                <w:rFonts w:ascii="Times New Roman" w:hAnsi="Times New Roman" w:cs="Times New Roman"/>
                <w:b/>
                <w:bCs/>
                <w:noProof/>
                <w:sz w:val="24"/>
                <w:szCs w:val="24"/>
              </w:rPr>
            </w:pPr>
            <w:r w:rsidRPr="00D41F47">
              <w:rPr>
                <w:rFonts w:ascii="Times New Roman" w:hAnsi="Times New Roman" w:cs="Times New Roman"/>
                <w:b/>
                <w:bCs/>
                <w:noProof/>
                <w:sz w:val="24"/>
                <w:szCs w:val="24"/>
              </w:rPr>
              <w:t>Buna göre hangi tel bağlandığında ampul daha parlak yanar? Nedenini yazınız.</w:t>
            </w:r>
          </w:p>
          <w:p w14:paraId="7624B848" w14:textId="77777777" w:rsidR="007337F9" w:rsidRDefault="007337F9" w:rsidP="007337F9">
            <w:pPr>
              <w:rPr>
                <w:rFonts w:ascii="Times New Roman" w:hAnsi="Times New Roman" w:cs="Times New Roman"/>
                <w:b/>
                <w:bCs/>
                <w:noProof/>
                <w:sz w:val="24"/>
                <w:szCs w:val="24"/>
              </w:rPr>
            </w:pPr>
            <w:r w:rsidRPr="007337F9">
              <w:rPr>
                <w:rFonts w:ascii="Segoe UI Symbol" w:hAnsi="Segoe UI Symbol" w:cs="Segoe UI Symbol"/>
                <w:b/>
                <w:bCs/>
                <w:noProof/>
                <w:sz w:val="24"/>
                <w:szCs w:val="24"/>
              </w:rPr>
              <w:t>✎</w:t>
            </w:r>
            <w:r w:rsidRPr="007337F9">
              <w:rPr>
                <w:rFonts w:ascii="Times New Roman" w:hAnsi="Times New Roman" w:cs="Times New Roman"/>
                <w:b/>
                <w:bCs/>
                <w:noProof/>
                <w:sz w:val="24"/>
                <w:szCs w:val="24"/>
              </w:rPr>
              <w:t xml:space="preserve"> …</w:t>
            </w:r>
          </w:p>
          <w:p w14:paraId="732AA910" w14:textId="77777777" w:rsidR="00AD7360" w:rsidRDefault="00AD7360" w:rsidP="00AD7360">
            <w:pPr>
              <w:rPr>
                <w:rFonts w:ascii="Times New Roman" w:hAnsi="Times New Roman" w:cs="Times New Roman"/>
                <w:b/>
                <w:bCs/>
                <w:noProof/>
                <w:sz w:val="24"/>
                <w:szCs w:val="24"/>
              </w:rPr>
            </w:pPr>
          </w:p>
          <w:p w14:paraId="047786E3" w14:textId="77777777" w:rsidR="007337F9" w:rsidRDefault="007337F9" w:rsidP="00AD7360">
            <w:pPr>
              <w:rPr>
                <w:rFonts w:ascii="Times New Roman" w:hAnsi="Times New Roman" w:cs="Times New Roman"/>
                <w:b/>
                <w:bCs/>
                <w:noProof/>
                <w:sz w:val="24"/>
                <w:szCs w:val="24"/>
              </w:rPr>
            </w:pPr>
          </w:p>
          <w:p w14:paraId="069B0744" w14:textId="77777777" w:rsidR="00AD7360" w:rsidRDefault="00AD7360" w:rsidP="00AD7360">
            <w:pPr>
              <w:rPr>
                <w:rFonts w:ascii="Times New Roman" w:hAnsi="Times New Roman" w:cs="Times New Roman"/>
                <w:b/>
                <w:bCs/>
                <w:noProof/>
                <w:sz w:val="24"/>
                <w:szCs w:val="24"/>
              </w:rPr>
            </w:pPr>
          </w:p>
          <w:p w14:paraId="348A901C" w14:textId="77777777" w:rsidR="00FC77A9" w:rsidRDefault="00FC77A9" w:rsidP="00AD7360">
            <w:pPr>
              <w:rPr>
                <w:rFonts w:ascii="Times New Roman" w:hAnsi="Times New Roman" w:cs="Times New Roman"/>
                <w:b/>
                <w:bCs/>
                <w:noProof/>
                <w:sz w:val="24"/>
                <w:szCs w:val="24"/>
              </w:rPr>
            </w:pPr>
          </w:p>
          <w:p w14:paraId="24F570A5" w14:textId="374AF696" w:rsidR="00FC77A9" w:rsidRPr="000040E4" w:rsidRDefault="00FC77A9" w:rsidP="00AD7360">
            <w:pPr>
              <w:rPr>
                <w:rFonts w:ascii="Times New Roman" w:hAnsi="Times New Roman" w:cs="Times New Roman"/>
                <w:b/>
                <w:bCs/>
                <w:noProof/>
                <w:sz w:val="24"/>
                <w:szCs w:val="24"/>
              </w:rPr>
            </w:pPr>
          </w:p>
        </w:tc>
      </w:tr>
      <w:tr w:rsidR="00924C00" w:rsidRPr="00B4403F" w14:paraId="476D8237" w14:textId="77777777" w:rsidTr="00787964">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13D90289" w:rsidR="00924C00" w:rsidRPr="00892587" w:rsidRDefault="00924C00" w:rsidP="00B4403F">
            <w:pPr>
              <w:rPr>
                <w:rFonts w:ascii="Times New Roman" w:hAnsi="Times New Roman" w:cs="Times New Roman"/>
                <w:sz w:val="24"/>
                <w:szCs w:val="24"/>
              </w:rPr>
            </w:pPr>
          </w:p>
        </w:tc>
      </w:tr>
      <w:tr w:rsidR="00924C00" w:rsidRPr="00B4403F" w14:paraId="3C0077EB" w14:textId="77777777" w:rsidTr="00787964">
        <w:tc>
          <w:tcPr>
            <w:tcW w:w="10774" w:type="dxa"/>
            <w:gridSpan w:val="2"/>
          </w:tcPr>
          <w:p w14:paraId="10165CF6" w14:textId="6ACE66CC" w:rsidR="00683B7D" w:rsidRDefault="00140112" w:rsidP="00D41971">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81792" behindDoc="0" locked="0" layoutInCell="1" allowOverlap="1" wp14:anchorId="5BB453C9" wp14:editId="5C341B11">
                  <wp:simplePos x="0" y="0"/>
                  <wp:positionH relativeFrom="column">
                    <wp:posOffset>-62230</wp:posOffset>
                  </wp:positionH>
                  <wp:positionV relativeFrom="paragraph">
                    <wp:posOffset>408940</wp:posOffset>
                  </wp:positionV>
                  <wp:extent cx="3550920" cy="1543050"/>
                  <wp:effectExtent l="0" t="0" r="0" b="0"/>
                  <wp:wrapSquare wrapText="bothSides"/>
                  <wp:docPr id="2113770619"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770619" name="Resim 2113770619"/>
                          <pic:cNvPicPr/>
                        </pic:nvPicPr>
                        <pic:blipFill>
                          <a:blip r:embed="rId21">
                            <a:extLst>
                              <a:ext uri="{28A0092B-C50C-407E-A947-70E740481C1C}">
                                <a14:useLocalDpi xmlns:a14="http://schemas.microsoft.com/office/drawing/2010/main" val="0"/>
                              </a:ext>
                            </a:extLst>
                          </a:blip>
                          <a:stretch>
                            <a:fillRect/>
                          </a:stretch>
                        </pic:blipFill>
                        <pic:spPr>
                          <a:xfrm>
                            <a:off x="0" y="0"/>
                            <a:ext cx="3550920" cy="1543050"/>
                          </a:xfrm>
                          <a:prstGeom prst="rect">
                            <a:avLst/>
                          </a:prstGeom>
                        </pic:spPr>
                      </pic:pic>
                    </a:graphicData>
                  </a:graphic>
                  <wp14:sizeRelH relativeFrom="page">
                    <wp14:pctWidth>0</wp14:pctWidth>
                  </wp14:sizeRelH>
                  <wp14:sizeRelV relativeFrom="page">
                    <wp14:pctHeight>0</wp14:pctHeight>
                  </wp14:sizeRelV>
                </wp:anchor>
              </w:drawing>
            </w:r>
            <w:r w:rsidR="00D41F47" w:rsidRPr="00D41F47">
              <w:rPr>
                <w:rFonts w:ascii="Times New Roman" w:hAnsi="Times New Roman" w:cs="Times New Roman"/>
                <w:noProof/>
                <w:sz w:val="24"/>
                <w:szCs w:val="24"/>
              </w:rPr>
              <w:t>Bir öğrenci görseldeki devreyi masadaki malzemelerden yalnızca birini kullanarak tamamlıyor ve ampulün parlaklığını gözlemliyor. Her denemede sadece bir malzeme seçilecektir.</w:t>
            </w:r>
          </w:p>
          <w:p w14:paraId="5D58220D" w14:textId="5A2C2683" w:rsidR="00D41F47" w:rsidRDefault="00D41F47" w:rsidP="00D41F47">
            <w:pPr>
              <w:rPr>
                <w:rFonts w:ascii="Times New Roman" w:hAnsi="Times New Roman" w:cs="Times New Roman"/>
                <w:b/>
                <w:bCs/>
                <w:noProof/>
                <w:sz w:val="24"/>
                <w:szCs w:val="24"/>
              </w:rPr>
            </w:pPr>
            <w:r w:rsidRPr="00D41F47">
              <w:rPr>
                <w:rFonts w:ascii="Times New Roman" w:hAnsi="Times New Roman" w:cs="Times New Roman"/>
                <w:b/>
                <w:bCs/>
                <w:noProof/>
                <w:sz w:val="24"/>
                <w:szCs w:val="24"/>
              </w:rPr>
              <w:t xml:space="preserve">Buna göre ampul parlaklığının </w:t>
            </w:r>
            <w:r w:rsidRPr="00140112">
              <w:rPr>
                <w:rFonts w:ascii="Times New Roman" w:hAnsi="Times New Roman" w:cs="Times New Roman"/>
                <w:b/>
                <w:bCs/>
                <w:noProof/>
                <w:sz w:val="24"/>
                <w:szCs w:val="24"/>
                <w:u w:val="single"/>
              </w:rPr>
              <w:t>en fazla ve en az olması</w:t>
            </w:r>
            <w:r w:rsidRPr="00D41F47">
              <w:rPr>
                <w:rFonts w:ascii="Times New Roman" w:hAnsi="Times New Roman" w:cs="Times New Roman"/>
                <w:b/>
                <w:bCs/>
                <w:noProof/>
                <w:sz w:val="24"/>
                <w:szCs w:val="24"/>
              </w:rPr>
              <w:t xml:space="preserve"> için devre hangi malzemelerle tamamlanmalıdır? Nedenini açıklayınız.</w:t>
            </w:r>
          </w:p>
          <w:p w14:paraId="13D38936" w14:textId="77777777" w:rsidR="00140112" w:rsidRPr="00D41F47" w:rsidRDefault="00140112" w:rsidP="00D41F47">
            <w:pPr>
              <w:rPr>
                <w:rFonts w:ascii="Times New Roman" w:hAnsi="Times New Roman" w:cs="Times New Roman"/>
                <w:noProof/>
                <w:sz w:val="24"/>
                <w:szCs w:val="24"/>
              </w:rPr>
            </w:pPr>
          </w:p>
          <w:p w14:paraId="44685DEA" w14:textId="187E47AA" w:rsidR="00D41F47" w:rsidRDefault="00140112" w:rsidP="00D41971">
            <w:pPr>
              <w:rPr>
                <w:rFonts w:ascii="Times New Roman" w:hAnsi="Times New Roman" w:cs="Times New Roman"/>
                <w:noProof/>
                <w:sz w:val="24"/>
                <w:szCs w:val="24"/>
              </w:rPr>
            </w:pPr>
            <w:r>
              <w:rPr>
                <w:rFonts w:ascii="Times New Roman" w:hAnsi="Times New Roman" w:cs="Times New Roman"/>
                <w:noProof/>
                <w:sz w:val="24"/>
                <w:szCs w:val="24"/>
              </w:rPr>
              <w:t>En fazla parlaklık : ....................</w:t>
            </w:r>
          </w:p>
          <w:p w14:paraId="37FE1317" w14:textId="77777777" w:rsidR="00140112" w:rsidRDefault="00140112" w:rsidP="00D41971">
            <w:pPr>
              <w:rPr>
                <w:rFonts w:ascii="Times New Roman" w:hAnsi="Times New Roman" w:cs="Times New Roman"/>
                <w:noProof/>
                <w:sz w:val="24"/>
                <w:szCs w:val="24"/>
              </w:rPr>
            </w:pPr>
          </w:p>
          <w:p w14:paraId="04E79693" w14:textId="3B07DEE0" w:rsidR="00140112" w:rsidRDefault="00140112" w:rsidP="00D41971">
            <w:pPr>
              <w:rPr>
                <w:rFonts w:ascii="Times New Roman" w:hAnsi="Times New Roman" w:cs="Times New Roman"/>
                <w:noProof/>
                <w:sz w:val="24"/>
                <w:szCs w:val="24"/>
              </w:rPr>
            </w:pPr>
            <w:r>
              <w:rPr>
                <w:rFonts w:ascii="Times New Roman" w:hAnsi="Times New Roman" w:cs="Times New Roman"/>
                <w:noProof/>
                <w:sz w:val="24"/>
                <w:szCs w:val="24"/>
              </w:rPr>
              <w:t xml:space="preserve">En az </w:t>
            </w:r>
            <w:r>
              <w:rPr>
                <w:rFonts w:ascii="Times New Roman" w:hAnsi="Times New Roman" w:cs="Times New Roman"/>
                <w:noProof/>
                <w:sz w:val="24"/>
                <w:szCs w:val="24"/>
              </w:rPr>
              <w:t>parlaklık</w:t>
            </w:r>
            <w:r>
              <w:rPr>
                <w:rFonts w:ascii="Times New Roman" w:hAnsi="Times New Roman" w:cs="Times New Roman"/>
                <w:noProof/>
                <w:sz w:val="24"/>
                <w:szCs w:val="24"/>
              </w:rPr>
              <w:t xml:space="preserve"> :.......................</w:t>
            </w:r>
          </w:p>
          <w:p w14:paraId="0EEF0354" w14:textId="77777777" w:rsidR="00140112" w:rsidRDefault="00140112" w:rsidP="00D41971">
            <w:pPr>
              <w:rPr>
                <w:rFonts w:ascii="Times New Roman" w:hAnsi="Times New Roman" w:cs="Times New Roman"/>
                <w:b/>
                <w:bCs/>
                <w:noProof/>
                <w:sz w:val="24"/>
                <w:szCs w:val="24"/>
              </w:rPr>
            </w:pPr>
          </w:p>
          <w:p w14:paraId="1FC285D4" w14:textId="77777777" w:rsidR="00140112" w:rsidRDefault="00140112" w:rsidP="00D41971">
            <w:pPr>
              <w:rPr>
                <w:rFonts w:ascii="Times New Roman" w:hAnsi="Times New Roman" w:cs="Times New Roman"/>
                <w:b/>
                <w:bCs/>
                <w:noProof/>
                <w:sz w:val="24"/>
                <w:szCs w:val="24"/>
              </w:rPr>
            </w:pPr>
          </w:p>
          <w:p w14:paraId="62CC8E27" w14:textId="025F5EBF" w:rsidR="00D41F47" w:rsidRDefault="00140112" w:rsidP="00D41971">
            <w:pPr>
              <w:rPr>
                <w:rFonts w:ascii="Times New Roman" w:hAnsi="Times New Roman" w:cs="Times New Roman"/>
                <w:b/>
                <w:bCs/>
                <w:noProof/>
                <w:sz w:val="24"/>
                <w:szCs w:val="24"/>
              </w:rPr>
            </w:pPr>
            <w:r>
              <w:rPr>
                <w:rFonts w:ascii="Times New Roman" w:hAnsi="Times New Roman" w:cs="Times New Roman"/>
                <w:b/>
                <w:bCs/>
                <w:noProof/>
                <w:sz w:val="24"/>
                <w:szCs w:val="24"/>
              </w:rPr>
              <w:t xml:space="preserve">Nedeni: </w:t>
            </w:r>
          </w:p>
          <w:p w14:paraId="1EBBBEA3" w14:textId="5EB7F193" w:rsidR="00FC77A9" w:rsidRDefault="00140112" w:rsidP="00D41971">
            <w:pPr>
              <w:rPr>
                <w:rFonts w:ascii="Times New Roman" w:hAnsi="Times New Roman" w:cs="Times New Roman"/>
                <w:b/>
                <w:bCs/>
                <w:noProof/>
                <w:sz w:val="24"/>
                <w:szCs w:val="24"/>
              </w:rPr>
            </w:pPr>
            <w:r w:rsidRPr="00D41F47">
              <w:rPr>
                <w:rFonts w:ascii="Segoe UI Symbol" w:hAnsi="Segoe UI Symbol" w:cs="Segoe UI Symbol"/>
                <w:noProof/>
                <w:sz w:val="24"/>
                <w:szCs w:val="24"/>
              </w:rPr>
              <w:t>✎</w:t>
            </w:r>
            <w:r w:rsidRPr="00D41F47">
              <w:rPr>
                <w:rFonts w:ascii="Times New Roman" w:hAnsi="Times New Roman" w:cs="Times New Roman"/>
                <w:noProof/>
                <w:sz w:val="24"/>
                <w:szCs w:val="24"/>
              </w:rPr>
              <w:t xml:space="preserve"> …</w:t>
            </w:r>
          </w:p>
          <w:p w14:paraId="47164276" w14:textId="6C0AACD9" w:rsidR="00140112" w:rsidRPr="000040E4" w:rsidRDefault="00140112" w:rsidP="00D41971">
            <w:pPr>
              <w:rPr>
                <w:rFonts w:ascii="Times New Roman" w:hAnsi="Times New Roman" w:cs="Times New Roman"/>
                <w:b/>
                <w:bCs/>
                <w:noProof/>
                <w:sz w:val="24"/>
                <w:szCs w:val="24"/>
              </w:rPr>
            </w:pPr>
          </w:p>
        </w:tc>
      </w:tr>
      <w:tr w:rsidR="00924C00" w:rsidRPr="00B4403F" w14:paraId="7343182E" w14:textId="77777777" w:rsidTr="00787964">
        <w:tc>
          <w:tcPr>
            <w:tcW w:w="568" w:type="dxa"/>
            <w:shd w:val="clear" w:color="auto" w:fill="002060"/>
          </w:tcPr>
          <w:p w14:paraId="5833B3A8" w14:textId="5D872F8C"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686AB0D1" w:rsidR="00924C00" w:rsidRPr="004D078E" w:rsidRDefault="00924C00" w:rsidP="00B4403F">
            <w:pPr>
              <w:rPr>
                <w:rFonts w:ascii="Times New Roman" w:hAnsi="Times New Roman" w:cs="Times New Roman"/>
                <w:sz w:val="24"/>
                <w:szCs w:val="24"/>
              </w:rPr>
            </w:pPr>
          </w:p>
        </w:tc>
      </w:tr>
      <w:tr w:rsidR="00924C00" w:rsidRPr="00B4403F" w14:paraId="0C299948" w14:textId="77777777" w:rsidTr="00787964">
        <w:tc>
          <w:tcPr>
            <w:tcW w:w="10774" w:type="dxa"/>
            <w:gridSpan w:val="2"/>
          </w:tcPr>
          <w:p w14:paraId="54C3A605" w14:textId="678187BC" w:rsidR="00F03C57" w:rsidRDefault="004A5A25" w:rsidP="003B4135">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82816" behindDoc="0" locked="0" layoutInCell="1" allowOverlap="1" wp14:anchorId="68F8139C" wp14:editId="00EC0AAE">
                  <wp:simplePos x="0" y="0"/>
                  <wp:positionH relativeFrom="column">
                    <wp:posOffset>-62230</wp:posOffset>
                  </wp:positionH>
                  <wp:positionV relativeFrom="paragraph">
                    <wp:posOffset>0</wp:posOffset>
                  </wp:positionV>
                  <wp:extent cx="2743200" cy="1192378"/>
                  <wp:effectExtent l="0" t="0" r="0" b="8255"/>
                  <wp:wrapSquare wrapText="bothSides"/>
                  <wp:docPr id="664492778"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4492778" name="Resim 664492778"/>
                          <pic:cNvPicPr/>
                        </pic:nvPicPr>
                        <pic:blipFill>
                          <a:blip r:embed="rId22">
                            <a:extLst>
                              <a:ext uri="{28A0092B-C50C-407E-A947-70E740481C1C}">
                                <a14:useLocalDpi xmlns:a14="http://schemas.microsoft.com/office/drawing/2010/main" val="0"/>
                              </a:ext>
                            </a:extLst>
                          </a:blip>
                          <a:stretch>
                            <a:fillRect/>
                          </a:stretch>
                        </pic:blipFill>
                        <pic:spPr>
                          <a:xfrm>
                            <a:off x="0" y="0"/>
                            <a:ext cx="2743200" cy="1192378"/>
                          </a:xfrm>
                          <a:prstGeom prst="rect">
                            <a:avLst/>
                          </a:prstGeom>
                        </pic:spPr>
                      </pic:pic>
                    </a:graphicData>
                  </a:graphic>
                  <wp14:sizeRelH relativeFrom="page">
                    <wp14:pctWidth>0</wp14:pctWidth>
                  </wp14:sizeRelH>
                  <wp14:sizeRelV relativeFrom="page">
                    <wp14:pctHeight>0</wp14:pctHeight>
                  </wp14:sizeRelV>
                </wp:anchor>
              </w:drawing>
            </w:r>
            <w:r w:rsidR="00F03C57" w:rsidRPr="00F03C57">
              <w:rPr>
                <w:rFonts w:ascii="Times New Roman" w:hAnsi="Times New Roman" w:cs="Times New Roman"/>
                <w:noProof/>
                <w:sz w:val="24"/>
                <w:szCs w:val="24"/>
              </w:rPr>
              <w:t xml:space="preserve">Özdeş devre elemanlarıyla hazırlanan I,  ve II devrelerine ait devre şemaları aşağıda verilmiştir. </w:t>
            </w:r>
          </w:p>
          <w:p w14:paraId="1CCDFFF4" w14:textId="2E7C0967" w:rsidR="00F03C57" w:rsidRDefault="00F03C57" w:rsidP="003B4135">
            <w:pPr>
              <w:rPr>
                <w:rFonts w:ascii="Times New Roman" w:hAnsi="Times New Roman" w:cs="Times New Roman"/>
                <w:noProof/>
                <w:sz w:val="24"/>
                <w:szCs w:val="24"/>
              </w:rPr>
            </w:pPr>
            <w:r w:rsidRPr="00F03C57">
              <w:rPr>
                <w:rFonts w:ascii="Times New Roman" w:hAnsi="Times New Roman" w:cs="Times New Roman"/>
                <w:noProof/>
                <w:sz w:val="24"/>
                <w:szCs w:val="24"/>
              </w:rPr>
              <w:t xml:space="preserve">Bu devrelerde  B ve C ampullerinin parlaklıkları gözlemlenmiştir. </w:t>
            </w:r>
          </w:p>
          <w:p w14:paraId="643FDED2" w14:textId="129D1F26" w:rsidR="00F03C57" w:rsidRPr="00F03C57" w:rsidRDefault="00F03C57" w:rsidP="003B4135">
            <w:pPr>
              <w:rPr>
                <w:rFonts w:ascii="Times New Roman" w:hAnsi="Times New Roman" w:cs="Times New Roman"/>
                <w:b/>
                <w:bCs/>
                <w:noProof/>
                <w:sz w:val="24"/>
                <w:szCs w:val="24"/>
              </w:rPr>
            </w:pPr>
            <w:r w:rsidRPr="00F03C57">
              <w:rPr>
                <w:rFonts w:ascii="Times New Roman" w:hAnsi="Times New Roman" w:cs="Times New Roman"/>
                <w:b/>
                <w:bCs/>
                <w:noProof/>
                <w:sz w:val="24"/>
                <w:szCs w:val="24"/>
              </w:rPr>
              <w:t>Buna göre aşağıdaki soruları cevaplayalım.</w:t>
            </w:r>
          </w:p>
          <w:p w14:paraId="794E6B41" w14:textId="77777777" w:rsidR="004A5A25" w:rsidRDefault="004A5A25" w:rsidP="003B4135">
            <w:pPr>
              <w:rPr>
                <w:rFonts w:ascii="Times New Roman" w:hAnsi="Times New Roman" w:cs="Times New Roman"/>
                <w:noProof/>
                <w:sz w:val="24"/>
                <w:szCs w:val="24"/>
              </w:rPr>
            </w:pPr>
          </w:p>
          <w:p w14:paraId="26823A76" w14:textId="77777777" w:rsidR="004A5A25" w:rsidRDefault="004A5A25" w:rsidP="003B4135">
            <w:pPr>
              <w:rPr>
                <w:rFonts w:ascii="Times New Roman" w:hAnsi="Times New Roman" w:cs="Times New Roman"/>
                <w:noProof/>
                <w:sz w:val="24"/>
                <w:szCs w:val="24"/>
              </w:rPr>
            </w:pPr>
          </w:p>
          <w:p w14:paraId="404100AA" w14:textId="31AD209A" w:rsidR="00F03C57" w:rsidRDefault="00F03C57" w:rsidP="003B4135">
            <w:pPr>
              <w:rPr>
                <w:rFonts w:ascii="Times New Roman" w:hAnsi="Times New Roman" w:cs="Times New Roman"/>
                <w:noProof/>
                <w:sz w:val="24"/>
                <w:szCs w:val="24"/>
              </w:rPr>
            </w:pPr>
            <w:r w:rsidRPr="00F03C57">
              <w:rPr>
                <w:rFonts w:ascii="Times New Roman" w:hAnsi="Times New Roman" w:cs="Times New Roman"/>
                <w:noProof/>
                <w:sz w:val="24"/>
                <w:szCs w:val="24"/>
              </w:rPr>
              <w:t>a. I ve II devrelerindeki elektriksel direncin büyüklüğünü büyükten küçüğe doğru sırala</w:t>
            </w:r>
            <w:r w:rsidR="00140112">
              <w:rPr>
                <w:rFonts w:ascii="Times New Roman" w:hAnsi="Times New Roman" w:cs="Times New Roman"/>
                <w:noProof/>
                <w:sz w:val="24"/>
                <w:szCs w:val="24"/>
              </w:rPr>
              <w:t>yınız</w:t>
            </w:r>
            <w:r w:rsidRPr="00F03C57">
              <w:rPr>
                <w:rFonts w:ascii="Times New Roman" w:hAnsi="Times New Roman" w:cs="Times New Roman"/>
                <w:noProof/>
                <w:sz w:val="24"/>
                <w:szCs w:val="24"/>
              </w:rPr>
              <w:t xml:space="preserve">. ....................................................................................................................... </w:t>
            </w:r>
          </w:p>
          <w:p w14:paraId="16543E50" w14:textId="54DAE01B" w:rsidR="00F03C57" w:rsidRDefault="00F03C57" w:rsidP="003B4135">
            <w:pPr>
              <w:rPr>
                <w:rFonts w:ascii="Times New Roman" w:hAnsi="Times New Roman" w:cs="Times New Roman"/>
                <w:noProof/>
                <w:sz w:val="24"/>
                <w:szCs w:val="24"/>
              </w:rPr>
            </w:pPr>
          </w:p>
          <w:p w14:paraId="18ED0297" w14:textId="004AABAC" w:rsidR="00F03C57" w:rsidRDefault="00F03C57" w:rsidP="003B4135">
            <w:pPr>
              <w:rPr>
                <w:rFonts w:ascii="Times New Roman" w:hAnsi="Times New Roman" w:cs="Times New Roman"/>
                <w:noProof/>
                <w:sz w:val="24"/>
                <w:szCs w:val="24"/>
              </w:rPr>
            </w:pPr>
            <w:r w:rsidRPr="00F03C57">
              <w:rPr>
                <w:rFonts w:ascii="Times New Roman" w:hAnsi="Times New Roman" w:cs="Times New Roman"/>
                <w:noProof/>
                <w:sz w:val="24"/>
                <w:szCs w:val="24"/>
              </w:rPr>
              <w:t>b.</w:t>
            </w:r>
            <w:r w:rsidR="00140112">
              <w:rPr>
                <w:rFonts w:ascii="Times New Roman" w:hAnsi="Times New Roman" w:cs="Times New Roman"/>
                <w:noProof/>
                <w:sz w:val="24"/>
                <w:szCs w:val="24"/>
              </w:rPr>
              <w:t xml:space="preserve"> </w:t>
            </w:r>
            <w:r w:rsidRPr="00F03C57">
              <w:rPr>
                <w:rFonts w:ascii="Times New Roman" w:hAnsi="Times New Roman" w:cs="Times New Roman"/>
                <w:noProof/>
                <w:sz w:val="24"/>
                <w:szCs w:val="24"/>
              </w:rPr>
              <w:t xml:space="preserve">B ve C ampullerini en parlak olandan en sönük olana doğru </w:t>
            </w:r>
            <w:r w:rsidR="00140112" w:rsidRPr="00F03C57">
              <w:rPr>
                <w:rFonts w:ascii="Times New Roman" w:hAnsi="Times New Roman" w:cs="Times New Roman"/>
                <w:noProof/>
                <w:sz w:val="24"/>
                <w:szCs w:val="24"/>
              </w:rPr>
              <w:t>sırala</w:t>
            </w:r>
            <w:r w:rsidR="00140112">
              <w:rPr>
                <w:rFonts w:ascii="Times New Roman" w:hAnsi="Times New Roman" w:cs="Times New Roman"/>
                <w:noProof/>
                <w:sz w:val="24"/>
                <w:szCs w:val="24"/>
              </w:rPr>
              <w:t>yınız</w:t>
            </w:r>
            <w:r w:rsidRPr="00F03C57">
              <w:rPr>
                <w:rFonts w:ascii="Times New Roman" w:hAnsi="Times New Roman" w:cs="Times New Roman"/>
                <w:noProof/>
                <w:sz w:val="24"/>
                <w:szCs w:val="24"/>
              </w:rPr>
              <w:t>. .......................................................................................................................</w:t>
            </w:r>
          </w:p>
          <w:p w14:paraId="41F26C18" w14:textId="6254FB30" w:rsidR="00F03C57" w:rsidRPr="000040E4" w:rsidRDefault="00F03C57" w:rsidP="003B4135">
            <w:pPr>
              <w:rPr>
                <w:rFonts w:ascii="Times New Roman" w:hAnsi="Times New Roman" w:cs="Times New Roman"/>
                <w:noProof/>
                <w:sz w:val="24"/>
                <w:szCs w:val="24"/>
              </w:rPr>
            </w:pPr>
          </w:p>
        </w:tc>
      </w:tr>
      <w:tr w:rsidR="00924C00" w:rsidRPr="00B4403F" w14:paraId="75090732" w14:textId="77777777" w:rsidTr="00787964">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787964">
        <w:trPr>
          <w:trHeight w:val="206"/>
        </w:trPr>
        <w:tc>
          <w:tcPr>
            <w:tcW w:w="10774" w:type="dxa"/>
            <w:gridSpan w:val="2"/>
          </w:tcPr>
          <w:p w14:paraId="4F99C936" w14:textId="44AC26C9" w:rsidR="005601D0" w:rsidRPr="00A03765" w:rsidRDefault="005601D0" w:rsidP="005601D0">
            <w:pPr>
              <w:rPr>
                <w:rFonts w:ascii="Times New Roman" w:hAnsi="Times New Roman" w:cs="Times New Roman"/>
                <w:b/>
                <w:bCs/>
                <w:noProof/>
                <w:sz w:val="24"/>
                <w:szCs w:val="24"/>
              </w:rPr>
            </w:pPr>
            <w:r w:rsidRPr="00A03765">
              <w:rPr>
                <w:rFonts w:ascii="Times New Roman" w:hAnsi="Times New Roman" w:cs="Times New Roman"/>
                <w:b/>
                <w:bCs/>
                <w:noProof/>
                <w:sz w:val="24"/>
                <w:szCs w:val="24"/>
              </w:rPr>
              <w:t>Reosta içeren benzer bir test devresinin şeması aşağıda verilmiştir.</w:t>
            </w:r>
          </w:p>
          <w:p w14:paraId="1121AFF5" w14:textId="1B58C80F" w:rsidR="005601D0" w:rsidRDefault="00A03765" w:rsidP="005601D0">
            <w:pPr>
              <w:rPr>
                <w:rFonts w:ascii="Times New Roman" w:hAnsi="Times New Roman" w:cs="Times New Roman"/>
                <w:noProof/>
                <w:sz w:val="24"/>
                <w:szCs w:val="24"/>
              </w:rPr>
            </w:pPr>
            <w:r w:rsidRPr="00A03765">
              <w:rPr>
                <w:rFonts w:ascii="Times New Roman" w:hAnsi="Times New Roman" w:cs="Times New Roman"/>
                <w:b/>
                <w:bCs/>
                <w:noProof/>
                <w:sz w:val="24"/>
                <w:szCs w:val="24"/>
                <w14:ligatures w14:val="standardContextual"/>
              </w:rPr>
              <w:drawing>
                <wp:anchor distT="0" distB="0" distL="114300" distR="114300" simplePos="0" relativeHeight="251683840" behindDoc="0" locked="0" layoutInCell="1" allowOverlap="1" wp14:anchorId="4ACAF485" wp14:editId="6CFAC5A8">
                  <wp:simplePos x="0" y="0"/>
                  <wp:positionH relativeFrom="column">
                    <wp:posOffset>4433570</wp:posOffset>
                  </wp:positionH>
                  <wp:positionV relativeFrom="paragraph">
                    <wp:posOffset>55880</wp:posOffset>
                  </wp:positionV>
                  <wp:extent cx="2331720" cy="1410335"/>
                  <wp:effectExtent l="0" t="0" r="0" b="0"/>
                  <wp:wrapSquare wrapText="bothSides"/>
                  <wp:docPr id="2013827914"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3827914" name="Resim 2013827914"/>
                          <pic:cNvPicPr/>
                        </pic:nvPicPr>
                        <pic:blipFill>
                          <a:blip r:embed="rId23">
                            <a:extLst>
                              <a:ext uri="{28A0092B-C50C-407E-A947-70E740481C1C}">
                                <a14:useLocalDpi xmlns:a14="http://schemas.microsoft.com/office/drawing/2010/main" val="0"/>
                              </a:ext>
                            </a:extLst>
                          </a:blip>
                          <a:stretch>
                            <a:fillRect/>
                          </a:stretch>
                        </pic:blipFill>
                        <pic:spPr>
                          <a:xfrm>
                            <a:off x="0" y="0"/>
                            <a:ext cx="2331720" cy="1410335"/>
                          </a:xfrm>
                          <a:prstGeom prst="rect">
                            <a:avLst/>
                          </a:prstGeom>
                        </pic:spPr>
                      </pic:pic>
                    </a:graphicData>
                  </a:graphic>
                  <wp14:sizeRelH relativeFrom="page">
                    <wp14:pctWidth>0</wp14:pctWidth>
                  </wp14:sizeRelH>
                  <wp14:sizeRelV relativeFrom="page">
                    <wp14:pctHeight>0</wp14:pctHeight>
                  </wp14:sizeRelV>
                </wp:anchor>
              </w:drawing>
            </w:r>
            <w:r w:rsidR="005601D0" w:rsidRPr="005601D0">
              <w:rPr>
                <w:rFonts w:ascii="Times New Roman" w:hAnsi="Times New Roman" w:cs="Times New Roman"/>
                <w:noProof/>
                <w:sz w:val="24"/>
                <w:szCs w:val="24"/>
              </w:rPr>
              <w:t xml:space="preserve">a. </w:t>
            </w:r>
            <w:r w:rsidR="005601D0">
              <w:rPr>
                <w:rFonts w:ascii="Times New Roman" w:hAnsi="Times New Roman" w:cs="Times New Roman"/>
                <w:noProof/>
                <w:sz w:val="24"/>
                <w:szCs w:val="24"/>
              </w:rPr>
              <w:t>Anahtar kapaılı duruma getirilip, e</w:t>
            </w:r>
            <w:r w:rsidR="005601D0" w:rsidRPr="005601D0">
              <w:rPr>
                <w:rFonts w:ascii="Times New Roman" w:hAnsi="Times New Roman" w:cs="Times New Roman"/>
                <w:noProof/>
                <w:sz w:val="24"/>
                <w:szCs w:val="24"/>
              </w:rPr>
              <w:t>lektriksel direncin artması için reosta sürgüsü hangi yönde hareket ettirilmelidir?</w:t>
            </w:r>
            <w:r w:rsidR="005601D0" w:rsidRPr="005601D0">
              <w:rPr>
                <w:rFonts w:ascii="Times New Roman" w:hAnsi="Times New Roman" w:cs="Times New Roman"/>
                <w:noProof/>
                <w:sz w:val="24"/>
                <w:szCs w:val="24"/>
              </w:rPr>
              <w:br/>
            </w:r>
            <w:r w:rsidR="005601D0" w:rsidRPr="005601D0">
              <w:rPr>
                <w:rFonts w:ascii="Segoe UI Symbol" w:hAnsi="Segoe UI Symbol" w:cs="Segoe UI Symbol"/>
                <w:noProof/>
                <w:sz w:val="24"/>
                <w:szCs w:val="24"/>
              </w:rPr>
              <w:t>✎</w:t>
            </w:r>
            <w:r w:rsidR="005601D0" w:rsidRPr="005601D0">
              <w:rPr>
                <w:rFonts w:ascii="Times New Roman" w:hAnsi="Times New Roman" w:cs="Times New Roman"/>
                <w:noProof/>
                <w:sz w:val="24"/>
                <w:szCs w:val="24"/>
              </w:rPr>
              <w:t xml:space="preserve"> …</w:t>
            </w:r>
            <w:r>
              <w:rPr>
                <w:rFonts w:ascii="Times New Roman" w:hAnsi="Times New Roman" w:cs="Times New Roman"/>
                <w:noProof/>
                <w:sz w:val="24"/>
                <w:szCs w:val="24"/>
              </w:rPr>
              <w:t>.................................................................</w:t>
            </w:r>
          </w:p>
          <w:p w14:paraId="322C23D2" w14:textId="77777777" w:rsidR="005601D0" w:rsidRPr="005601D0" w:rsidRDefault="005601D0" w:rsidP="005601D0">
            <w:pPr>
              <w:rPr>
                <w:rFonts w:ascii="Times New Roman" w:hAnsi="Times New Roman" w:cs="Times New Roman"/>
                <w:noProof/>
                <w:sz w:val="24"/>
                <w:szCs w:val="24"/>
              </w:rPr>
            </w:pPr>
          </w:p>
          <w:p w14:paraId="546813BC" w14:textId="70A4C342" w:rsidR="005601D0" w:rsidRPr="005601D0" w:rsidRDefault="005601D0" w:rsidP="005601D0">
            <w:pPr>
              <w:rPr>
                <w:rFonts w:ascii="Times New Roman" w:hAnsi="Times New Roman" w:cs="Times New Roman"/>
                <w:noProof/>
                <w:sz w:val="24"/>
                <w:szCs w:val="24"/>
              </w:rPr>
            </w:pPr>
            <w:r w:rsidRPr="005601D0">
              <w:rPr>
                <w:rFonts w:ascii="Times New Roman" w:hAnsi="Times New Roman" w:cs="Times New Roman"/>
                <w:noProof/>
                <w:sz w:val="24"/>
                <w:szCs w:val="24"/>
              </w:rPr>
              <w:t xml:space="preserve">b. </w:t>
            </w:r>
            <w:r>
              <w:rPr>
                <w:rFonts w:ascii="Times New Roman" w:hAnsi="Times New Roman" w:cs="Times New Roman"/>
                <w:noProof/>
                <w:sz w:val="24"/>
                <w:szCs w:val="24"/>
              </w:rPr>
              <w:t>Anahtar kapaılı duruma getiri</w:t>
            </w:r>
            <w:r>
              <w:rPr>
                <w:rFonts w:ascii="Times New Roman" w:hAnsi="Times New Roman" w:cs="Times New Roman"/>
                <w:noProof/>
                <w:sz w:val="24"/>
                <w:szCs w:val="24"/>
              </w:rPr>
              <w:t>ldikten sonra a</w:t>
            </w:r>
            <w:r w:rsidRPr="005601D0">
              <w:rPr>
                <w:rFonts w:ascii="Times New Roman" w:hAnsi="Times New Roman" w:cs="Times New Roman"/>
                <w:noProof/>
                <w:sz w:val="24"/>
                <w:szCs w:val="24"/>
              </w:rPr>
              <w:t>mpul parlaklığının artması için reosta sürgüsü hangi yönde hareket ettirilmelidir?</w:t>
            </w:r>
          </w:p>
          <w:p w14:paraId="46B02811" w14:textId="6B7DB71D" w:rsidR="00A03765" w:rsidRPr="000040E4" w:rsidRDefault="005601D0" w:rsidP="00A03765">
            <w:pPr>
              <w:rPr>
                <w:rFonts w:ascii="Times New Roman" w:hAnsi="Times New Roman" w:cs="Times New Roman"/>
                <w:b/>
                <w:bCs/>
                <w:noProof/>
                <w:sz w:val="24"/>
                <w:szCs w:val="24"/>
              </w:rPr>
            </w:pPr>
            <w:r w:rsidRPr="005601D0">
              <w:rPr>
                <w:rFonts w:ascii="Segoe UI Symbol" w:hAnsi="Segoe UI Symbol" w:cs="Segoe UI Symbol"/>
                <w:noProof/>
                <w:sz w:val="24"/>
                <w:szCs w:val="24"/>
              </w:rPr>
              <w:t>✎</w:t>
            </w:r>
            <w:r w:rsidRPr="005601D0">
              <w:rPr>
                <w:rFonts w:ascii="Times New Roman" w:hAnsi="Times New Roman" w:cs="Times New Roman"/>
                <w:noProof/>
                <w:sz w:val="24"/>
                <w:szCs w:val="24"/>
              </w:rPr>
              <w:t xml:space="preserve"> …</w:t>
            </w:r>
            <w:r w:rsidR="00A03765">
              <w:rPr>
                <w:rFonts w:ascii="Times New Roman" w:hAnsi="Times New Roman" w:cs="Times New Roman"/>
                <w:noProof/>
                <w:sz w:val="24"/>
                <w:szCs w:val="24"/>
              </w:rPr>
              <w:t>.......................................................................</w:t>
            </w:r>
          </w:p>
        </w:tc>
      </w:tr>
      <w:tr w:rsidR="00D947ED" w:rsidRPr="00924C00" w14:paraId="555648A4" w14:textId="77777777" w:rsidTr="00787964">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787964">
        <w:tc>
          <w:tcPr>
            <w:tcW w:w="10774" w:type="dxa"/>
            <w:gridSpan w:val="2"/>
          </w:tcPr>
          <w:p w14:paraId="0293C187" w14:textId="77777777" w:rsidR="00A03765" w:rsidRPr="00A03765" w:rsidRDefault="00A03765" w:rsidP="00A03765">
            <w:pPr>
              <w:rPr>
                <w:rFonts w:ascii="Times New Roman" w:hAnsi="Times New Roman" w:cs="Times New Roman"/>
                <w:noProof/>
                <w:sz w:val="24"/>
                <w:szCs w:val="24"/>
              </w:rPr>
            </w:pPr>
            <w:r w:rsidRPr="00A03765">
              <w:rPr>
                <w:rFonts w:ascii="Times New Roman" w:hAnsi="Times New Roman" w:cs="Times New Roman"/>
                <w:noProof/>
                <w:sz w:val="24"/>
                <w:szCs w:val="24"/>
              </w:rPr>
              <w:t>Gölbaşı kasabasında yaşayan insanlar, son yıllarda göldeki kurbağa sayısının hızla azaldığını fark ettiler. Başta bu durumun önemli olmadığını düşündüler. Ancak bir süre sonra sivrisineklerin çoğaldığı, bazı kuş türlerinin kasabadan uzaklaştığı ve göl çevresindeki doğal dengenin bozulduğu görüldü. Ayrıca balık sayısında da azalma başladı. Kasaba halkı bu değişimin nedenlerini merak etmeye başladı.</w:t>
            </w:r>
          </w:p>
          <w:p w14:paraId="3044D9DA" w14:textId="77777777" w:rsidR="00A03765" w:rsidRDefault="00A03765" w:rsidP="00A03765">
            <w:pPr>
              <w:rPr>
                <w:rFonts w:ascii="Times New Roman" w:hAnsi="Times New Roman" w:cs="Times New Roman"/>
                <w:b/>
                <w:bCs/>
                <w:noProof/>
                <w:sz w:val="24"/>
                <w:szCs w:val="24"/>
              </w:rPr>
            </w:pPr>
            <w:r>
              <w:rPr>
                <w:rFonts w:ascii="Times New Roman" w:hAnsi="Times New Roman" w:cs="Times New Roman"/>
                <w:b/>
                <w:bCs/>
                <w:noProof/>
                <w:sz w:val="24"/>
                <w:szCs w:val="24"/>
              </w:rPr>
              <w:t>A</w:t>
            </w:r>
            <w:r w:rsidRPr="00A03765">
              <w:rPr>
                <w:rFonts w:ascii="Times New Roman" w:hAnsi="Times New Roman" w:cs="Times New Roman"/>
                <w:b/>
                <w:bCs/>
                <w:noProof/>
                <w:sz w:val="24"/>
                <w:szCs w:val="24"/>
              </w:rPr>
              <w:t>.</w:t>
            </w:r>
            <w:r w:rsidRPr="00A03765">
              <w:rPr>
                <w:rFonts w:ascii="Times New Roman" w:hAnsi="Times New Roman" w:cs="Times New Roman"/>
                <w:noProof/>
                <w:sz w:val="24"/>
                <w:szCs w:val="24"/>
              </w:rPr>
              <w:t xml:space="preserve"> </w:t>
            </w:r>
            <w:r w:rsidRPr="00A03765">
              <w:rPr>
                <w:rFonts w:ascii="Times New Roman" w:hAnsi="Times New Roman" w:cs="Times New Roman"/>
                <w:b/>
                <w:bCs/>
                <w:noProof/>
                <w:sz w:val="24"/>
                <w:szCs w:val="24"/>
              </w:rPr>
              <w:t>Kurbağaların azalması ile kasabada ortaya çıkan sorunlar arasında</w:t>
            </w:r>
            <w:r>
              <w:rPr>
                <w:rFonts w:ascii="Times New Roman" w:hAnsi="Times New Roman" w:cs="Times New Roman"/>
                <w:b/>
                <w:bCs/>
                <w:noProof/>
                <w:sz w:val="24"/>
                <w:szCs w:val="24"/>
              </w:rPr>
              <w:t xml:space="preserve">ki </w:t>
            </w:r>
            <w:r w:rsidRPr="00A03765">
              <w:rPr>
                <w:rFonts w:ascii="Times New Roman" w:hAnsi="Times New Roman" w:cs="Times New Roman"/>
                <w:b/>
                <w:bCs/>
                <w:noProof/>
                <w:sz w:val="24"/>
                <w:szCs w:val="24"/>
              </w:rPr>
              <w:t>bağlantı</w:t>
            </w:r>
            <w:r>
              <w:rPr>
                <w:rFonts w:ascii="Times New Roman" w:hAnsi="Times New Roman" w:cs="Times New Roman"/>
                <w:b/>
                <w:bCs/>
                <w:noProof/>
                <w:sz w:val="24"/>
                <w:szCs w:val="24"/>
              </w:rPr>
              <w:t>yı açıklayınız.</w:t>
            </w:r>
          </w:p>
          <w:p w14:paraId="7973FD6E" w14:textId="67FB56FB" w:rsidR="00A03765" w:rsidRDefault="00A03765" w:rsidP="00A03765">
            <w:pPr>
              <w:rPr>
                <w:rFonts w:ascii="Times New Roman" w:hAnsi="Times New Roman" w:cs="Times New Roman"/>
                <w:noProof/>
                <w:sz w:val="24"/>
                <w:szCs w:val="24"/>
              </w:rPr>
            </w:pPr>
            <w:r w:rsidRPr="00A03765">
              <w:rPr>
                <w:rFonts w:ascii="Segoe UI Symbol" w:hAnsi="Segoe UI Symbol" w:cs="Segoe UI Symbol"/>
                <w:noProof/>
                <w:sz w:val="24"/>
                <w:szCs w:val="24"/>
              </w:rPr>
              <w:t>✎</w:t>
            </w:r>
            <w:r w:rsidRPr="00A03765">
              <w:rPr>
                <w:rFonts w:ascii="Times New Roman" w:hAnsi="Times New Roman" w:cs="Times New Roman"/>
                <w:noProof/>
                <w:sz w:val="24"/>
                <w:szCs w:val="24"/>
              </w:rPr>
              <w:t xml:space="preserve"> …</w:t>
            </w:r>
          </w:p>
          <w:p w14:paraId="1692C0AF" w14:textId="77777777" w:rsidR="00A03765" w:rsidRDefault="00A03765" w:rsidP="00A03765">
            <w:pPr>
              <w:rPr>
                <w:rFonts w:ascii="Times New Roman" w:hAnsi="Times New Roman" w:cs="Times New Roman"/>
                <w:noProof/>
                <w:sz w:val="24"/>
                <w:szCs w:val="24"/>
              </w:rPr>
            </w:pPr>
          </w:p>
          <w:p w14:paraId="5F62FB8F" w14:textId="77777777" w:rsidR="00A03765" w:rsidRDefault="00A03765" w:rsidP="00A03765">
            <w:pPr>
              <w:rPr>
                <w:rFonts w:ascii="Times New Roman" w:hAnsi="Times New Roman" w:cs="Times New Roman"/>
                <w:noProof/>
                <w:sz w:val="24"/>
                <w:szCs w:val="24"/>
              </w:rPr>
            </w:pPr>
          </w:p>
          <w:p w14:paraId="63F81A40" w14:textId="77777777" w:rsidR="00A03765" w:rsidRPr="00A03765" w:rsidRDefault="00A03765" w:rsidP="00A03765">
            <w:pPr>
              <w:rPr>
                <w:rFonts w:ascii="Times New Roman" w:hAnsi="Times New Roman" w:cs="Times New Roman"/>
                <w:noProof/>
                <w:sz w:val="24"/>
                <w:szCs w:val="24"/>
              </w:rPr>
            </w:pPr>
          </w:p>
          <w:p w14:paraId="15E2E442" w14:textId="15A1D3C3" w:rsidR="00A03765" w:rsidRDefault="00A03765" w:rsidP="00A03765">
            <w:pPr>
              <w:rPr>
                <w:rFonts w:ascii="Times New Roman" w:hAnsi="Times New Roman" w:cs="Times New Roman"/>
                <w:noProof/>
                <w:sz w:val="24"/>
                <w:szCs w:val="24"/>
              </w:rPr>
            </w:pPr>
            <w:r>
              <w:rPr>
                <w:rFonts w:ascii="Times New Roman" w:hAnsi="Times New Roman" w:cs="Times New Roman"/>
                <w:b/>
                <w:bCs/>
                <w:noProof/>
                <w:sz w:val="24"/>
                <w:szCs w:val="24"/>
              </w:rPr>
              <w:t>B</w:t>
            </w:r>
            <w:r w:rsidRPr="00A03765">
              <w:rPr>
                <w:rFonts w:ascii="Times New Roman" w:hAnsi="Times New Roman" w:cs="Times New Roman"/>
                <w:b/>
                <w:bCs/>
                <w:noProof/>
                <w:sz w:val="24"/>
                <w:szCs w:val="24"/>
              </w:rPr>
              <w:t>.</w:t>
            </w:r>
            <w:r w:rsidRPr="00A03765">
              <w:rPr>
                <w:rFonts w:ascii="Times New Roman" w:hAnsi="Times New Roman" w:cs="Times New Roman"/>
                <w:noProof/>
                <w:sz w:val="24"/>
                <w:szCs w:val="24"/>
              </w:rPr>
              <w:t xml:space="preserve">  </w:t>
            </w:r>
            <w:r w:rsidRPr="00A03765">
              <w:rPr>
                <w:rFonts w:ascii="Times New Roman" w:hAnsi="Times New Roman" w:cs="Times New Roman"/>
                <w:b/>
                <w:bCs/>
                <w:noProof/>
                <w:sz w:val="24"/>
                <w:szCs w:val="24"/>
              </w:rPr>
              <w:t>Biyoçeşitliliğin doğal yaşam için neden önemli olduğunu yazınız.</w:t>
            </w:r>
            <w:r w:rsidRPr="00A03765">
              <w:rPr>
                <w:rFonts w:ascii="Times New Roman" w:hAnsi="Times New Roman" w:cs="Times New Roman"/>
                <w:noProof/>
                <w:sz w:val="24"/>
                <w:szCs w:val="24"/>
              </w:rPr>
              <w:br/>
            </w:r>
            <w:r w:rsidRPr="00A03765">
              <w:rPr>
                <w:rFonts w:ascii="Segoe UI Symbol" w:hAnsi="Segoe UI Symbol" w:cs="Segoe UI Symbol"/>
                <w:noProof/>
                <w:sz w:val="24"/>
                <w:szCs w:val="24"/>
              </w:rPr>
              <w:t>✎</w:t>
            </w:r>
            <w:r w:rsidRPr="00A03765">
              <w:rPr>
                <w:rFonts w:ascii="Times New Roman" w:hAnsi="Times New Roman" w:cs="Times New Roman"/>
                <w:noProof/>
                <w:sz w:val="24"/>
                <w:szCs w:val="24"/>
              </w:rPr>
              <w:t xml:space="preserve"> …</w:t>
            </w:r>
          </w:p>
          <w:p w14:paraId="119B8EEA" w14:textId="77777777" w:rsidR="00A03765" w:rsidRDefault="00A03765" w:rsidP="00A03765">
            <w:pPr>
              <w:rPr>
                <w:rFonts w:ascii="Times New Roman" w:hAnsi="Times New Roman" w:cs="Times New Roman"/>
                <w:b/>
                <w:bCs/>
                <w:noProof/>
                <w:sz w:val="24"/>
                <w:szCs w:val="24"/>
              </w:rPr>
            </w:pPr>
          </w:p>
          <w:p w14:paraId="2F4ADB91" w14:textId="77777777" w:rsidR="00A03765" w:rsidRDefault="00A03765" w:rsidP="00A03765">
            <w:pPr>
              <w:rPr>
                <w:rFonts w:ascii="Times New Roman" w:hAnsi="Times New Roman" w:cs="Times New Roman"/>
                <w:b/>
                <w:bCs/>
                <w:noProof/>
                <w:sz w:val="24"/>
                <w:szCs w:val="24"/>
              </w:rPr>
            </w:pPr>
          </w:p>
          <w:p w14:paraId="59CF6E8D" w14:textId="3D665573" w:rsidR="00A03765" w:rsidRPr="000040E4" w:rsidRDefault="00A03765" w:rsidP="00A03765">
            <w:pPr>
              <w:rPr>
                <w:rFonts w:ascii="Times New Roman" w:hAnsi="Times New Roman" w:cs="Times New Roman"/>
                <w:b/>
                <w:bCs/>
                <w:noProof/>
                <w:sz w:val="24"/>
                <w:szCs w:val="24"/>
              </w:rPr>
            </w:pPr>
          </w:p>
        </w:tc>
      </w:tr>
      <w:tr w:rsidR="00A03765" w:rsidRPr="00892587" w14:paraId="1B311632" w14:textId="77777777" w:rsidTr="002229CD">
        <w:tc>
          <w:tcPr>
            <w:tcW w:w="568" w:type="dxa"/>
            <w:shd w:val="clear" w:color="auto" w:fill="002060"/>
          </w:tcPr>
          <w:p w14:paraId="639B396C" w14:textId="56BB8415" w:rsidR="00A03765" w:rsidRPr="000040E4" w:rsidRDefault="00A03765" w:rsidP="002229CD">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54F6CD5C" w14:textId="77777777" w:rsidR="00A03765" w:rsidRPr="00892587" w:rsidRDefault="00A03765" w:rsidP="002229CD">
            <w:pPr>
              <w:rPr>
                <w:rFonts w:ascii="Times New Roman" w:hAnsi="Times New Roman" w:cs="Times New Roman"/>
                <w:sz w:val="24"/>
                <w:szCs w:val="24"/>
              </w:rPr>
            </w:pPr>
          </w:p>
        </w:tc>
      </w:tr>
      <w:tr w:rsidR="00A03765" w:rsidRPr="000040E4" w14:paraId="5C8C8526" w14:textId="77777777" w:rsidTr="002229CD">
        <w:tc>
          <w:tcPr>
            <w:tcW w:w="10774" w:type="dxa"/>
            <w:gridSpan w:val="2"/>
          </w:tcPr>
          <w:p w14:paraId="452D327D" w14:textId="77777777" w:rsidR="00A03765" w:rsidRDefault="00A03765" w:rsidP="002229CD">
            <w:pPr>
              <w:rPr>
                <w:rFonts w:ascii="Times New Roman" w:hAnsi="Times New Roman" w:cs="Times New Roman"/>
                <w:noProof/>
                <w:sz w:val="24"/>
                <w:szCs w:val="24"/>
              </w:rPr>
            </w:pPr>
            <w:r w:rsidRPr="005601D0">
              <w:rPr>
                <w:rFonts w:ascii="Times New Roman" w:hAnsi="Times New Roman" w:cs="Times New Roman"/>
                <w:noProof/>
                <w:sz w:val="24"/>
                <w:szCs w:val="24"/>
              </w:rPr>
              <w:t>2014 TÜİK verilerine göre biyoçeşitlilik, 2000’li yıllara göre yaklaşık %20’lik bir azalma</w:t>
            </w:r>
            <w:r>
              <w:rPr>
                <w:rFonts w:ascii="Times New Roman" w:hAnsi="Times New Roman" w:cs="Times New Roman"/>
                <w:noProof/>
                <w:sz w:val="24"/>
                <w:szCs w:val="24"/>
              </w:rPr>
              <w:t xml:space="preserve"> </w:t>
            </w:r>
            <w:r w:rsidRPr="005601D0">
              <w:rPr>
                <w:rFonts w:ascii="Times New Roman" w:hAnsi="Times New Roman" w:cs="Times New Roman"/>
                <w:noProof/>
                <w:sz w:val="24"/>
                <w:szCs w:val="24"/>
              </w:rPr>
              <w:t xml:space="preserve">göstermiştir. </w:t>
            </w:r>
          </w:p>
          <w:p w14:paraId="71F6B355" w14:textId="77777777" w:rsidR="00A03765" w:rsidRDefault="00A03765" w:rsidP="002229CD">
            <w:pPr>
              <w:rPr>
                <w:rFonts w:ascii="Times New Roman" w:hAnsi="Times New Roman" w:cs="Times New Roman"/>
                <w:noProof/>
                <w:sz w:val="24"/>
                <w:szCs w:val="24"/>
              </w:rPr>
            </w:pPr>
            <w:r w:rsidRPr="005601D0">
              <w:rPr>
                <w:rFonts w:ascii="Times New Roman" w:hAnsi="Times New Roman" w:cs="Times New Roman"/>
                <w:noProof/>
                <w:sz w:val="24"/>
                <w:szCs w:val="24"/>
              </w:rPr>
              <w:t>Biyolojik çeşitliliği tehdit eden birçok faktör vardır. Bu faktörlerin türler üzerindeki etkisi ayrı</w:t>
            </w:r>
            <w:r>
              <w:rPr>
                <w:rFonts w:ascii="Times New Roman" w:hAnsi="Times New Roman" w:cs="Times New Roman"/>
                <w:noProof/>
                <w:sz w:val="24"/>
                <w:szCs w:val="24"/>
              </w:rPr>
              <w:t xml:space="preserve"> </w:t>
            </w:r>
            <w:r w:rsidRPr="005601D0">
              <w:rPr>
                <w:rFonts w:ascii="Times New Roman" w:hAnsi="Times New Roman" w:cs="Times New Roman"/>
                <w:noProof/>
                <w:sz w:val="24"/>
                <w:szCs w:val="24"/>
              </w:rPr>
              <w:t xml:space="preserve">ayrı olduğu gibi bazen birkaç faktör birlikte tür sayısını olumsuz etkilemektedir. </w:t>
            </w:r>
          </w:p>
          <w:p w14:paraId="204AC07D" w14:textId="77777777" w:rsidR="00A03765" w:rsidRPr="005601D0" w:rsidRDefault="00A03765" w:rsidP="002229CD">
            <w:pPr>
              <w:rPr>
                <w:rFonts w:ascii="Times New Roman" w:hAnsi="Times New Roman" w:cs="Times New Roman"/>
                <w:b/>
                <w:bCs/>
                <w:noProof/>
                <w:sz w:val="24"/>
                <w:szCs w:val="24"/>
              </w:rPr>
            </w:pPr>
            <w:r w:rsidRPr="005601D0">
              <w:rPr>
                <w:rFonts w:ascii="Times New Roman" w:hAnsi="Times New Roman" w:cs="Times New Roman"/>
                <w:b/>
                <w:bCs/>
                <w:noProof/>
                <w:sz w:val="24"/>
                <w:szCs w:val="24"/>
              </w:rPr>
              <w:t xml:space="preserve">Bu faktörlerlerden </w:t>
            </w:r>
            <w:r>
              <w:rPr>
                <w:rFonts w:ascii="Times New Roman" w:hAnsi="Times New Roman" w:cs="Times New Roman"/>
                <w:b/>
                <w:bCs/>
                <w:noProof/>
                <w:sz w:val="24"/>
                <w:szCs w:val="24"/>
              </w:rPr>
              <w:t>3</w:t>
            </w:r>
            <w:r w:rsidRPr="005601D0">
              <w:rPr>
                <w:rFonts w:ascii="Times New Roman" w:hAnsi="Times New Roman" w:cs="Times New Roman"/>
                <w:b/>
                <w:bCs/>
                <w:noProof/>
                <w:sz w:val="24"/>
                <w:szCs w:val="24"/>
              </w:rPr>
              <w:t xml:space="preserve"> tanesini yazınız.</w:t>
            </w:r>
          </w:p>
          <w:p w14:paraId="6EC73195" w14:textId="77777777" w:rsidR="00A03765" w:rsidRDefault="00A03765" w:rsidP="002229CD">
            <w:pPr>
              <w:rPr>
                <w:rFonts w:ascii="Segoe UI Symbol" w:hAnsi="Segoe UI Symbol" w:cs="Segoe UI Symbol"/>
                <w:noProof/>
                <w:sz w:val="24"/>
                <w:szCs w:val="24"/>
              </w:rPr>
            </w:pPr>
            <w:r w:rsidRPr="00A03765">
              <w:rPr>
                <w:rFonts w:ascii="Segoe UI Symbol" w:hAnsi="Segoe UI Symbol" w:cs="Segoe UI Symbol"/>
                <w:noProof/>
                <w:sz w:val="24"/>
                <w:szCs w:val="24"/>
              </w:rPr>
              <w:t>★</w:t>
            </w:r>
          </w:p>
          <w:p w14:paraId="6AC6077B" w14:textId="77777777" w:rsidR="00A03765" w:rsidRDefault="00A03765" w:rsidP="002229CD">
            <w:pPr>
              <w:rPr>
                <w:rFonts w:ascii="Segoe UI Symbol" w:hAnsi="Segoe UI Symbol" w:cs="Segoe UI Symbol"/>
                <w:b/>
                <w:bCs/>
                <w:noProof/>
                <w:sz w:val="24"/>
                <w:szCs w:val="24"/>
              </w:rPr>
            </w:pPr>
            <w:r w:rsidRPr="00A03765">
              <w:rPr>
                <w:rFonts w:ascii="Segoe UI Symbol" w:hAnsi="Segoe UI Symbol" w:cs="Segoe UI Symbol"/>
                <w:b/>
                <w:bCs/>
                <w:noProof/>
                <w:sz w:val="24"/>
                <w:szCs w:val="24"/>
              </w:rPr>
              <w:t>★</w:t>
            </w:r>
          </w:p>
          <w:p w14:paraId="4A19D851" w14:textId="3C5B800F" w:rsidR="00A03765" w:rsidRPr="000040E4" w:rsidRDefault="00A03765" w:rsidP="00A03765">
            <w:pPr>
              <w:rPr>
                <w:rFonts w:ascii="Times New Roman" w:hAnsi="Times New Roman" w:cs="Times New Roman"/>
                <w:b/>
                <w:bCs/>
                <w:noProof/>
                <w:sz w:val="24"/>
                <w:szCs w:val="24"/>
              </w:rPr>
            </w:pPr>
            <w:r w:rsidRPr="00A03765">
              <w:rPr>
                <w:rFonts w:ascii="Segoe UI Symbol" w:hAnsi="Segoe UI Symbol" w:cs="Segoe UI Symbol"/>
                <w:b/>
                <w:bCs/>
                <w:noProof/>
                <w:sz w:val="24"/>
                <w:szCs w:val="24"/>
              </w:rPr>
              <w:t>★</w:t>
            </w:r>
          </w:p>
        </w:tc>
      </w:tr>
    </w:tbl>
    <w:p w14:paraId="06815387" w14:textId="1A7B5B1F"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18AC4F37"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1" style="width:0;height:1.5pt" o:hralign="center" o:bullet="t" o:hrstd="t" o:hr="t" fillcolor="#a0a0a0" stroked="f"/>
        </w:pict>
      </w:r>
    </w:p>
    <w:p w14:paraId="012E8253" w14:textId="51331A45" w:rsidR="00252CB1" w:rsidRPr="00252CB1" w:rsidRDefault="003425A5" w:rsidP="00252CB1">
      <w:pPr>
        <w:rPr>
          <w:rFonts w:ascii="Times New Roman" w:hAnsi="Times New Roman" w:cs="Times New Roman"/>
          <w:iCs/>
          <w:sz w:val="24"/>
          <w:szCs w:val="24"/>
        </w:rPr>
      </w:pPr>
      <w:r w:rsidRPr="00231C28">
        <w:rPr>
          <w:rFonts w:ascii="Times New Roman" w:hAnsi="Times New Roman" w:cs="Times New Roman"/>
          <w:iCs/>
          <w:sz w:val="24"/>
          <w:szCs w:val="24"/>
        </w:rPr>
        <w:drawing>
          <wp:anchor distT="0" distB="0" distL="114300" distR="114300" simplePos="0" relativeHeight="251684864" behindDoc="0" locked="0" layoutInCell="1" allowOverlap="1" wp14:anchorId="0392DC50" wp14:editId="5319573D">
            <wp:simplePos x="0" y="0"/>
            <wp:positionH relativeFrom="column">
              <wp:posOffset>5676900</wp:posOffset>
            </wp:positionH>
            <wp:positionV relativeFrom="paragraph">
              <wp:posOffset>145415</wp:posOffset>
            </wp:positionV>
            <wp:extent cx="982980" cy="1247628"/>
            <wp:effectExtent l="0" t="0" r="7620" b="0"/>
            <wp:wrapSquare wrapText="bothSides"/>
            <wp:docPr id="97141066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1410664" name=""/>
                    <pic:cNvPicPr/>
                  </pic:nvPicPr>
                  <pic:blipFill>
                    <a:blip r:embed="rId24">
                      <a:extLst>
                        <a:ext uri="{28A0092B-C50C-407E-A947-70E740481C1C}">
                          <a14:useLocalDpi xmlns:a14="http://schemas.microsoft.com/office/drawing/2010/main" val="0"/>
                        </a:ext>
                      </a:extLst>
                    </a:blip>
                    <a:stretch>
                      <a:fillRect/>
                    </a:stretch>
                  </pic:blipFill>
                  <pic:spPr>
                    <a:xfrm>
                      <a:off x="0" y="0"/>
                      <a:ext cx="982980" cy="1247628"/>
                    </a:xfrm>
                    <a:prstGeom prst="rect">
                      <a:avLst/>
                    </a:prstGeom>
                  </pic:spPr>
                </pic:pic>
              </a:graphicData>
            </a:graphic>
            <wp14:sizeRelH relativeFrom="page">
              <wp14:pctWidth>0</wp14:pctWidth>
            </wp14:sizeRelH>
            <wp14:sizeRelV relativeFrom="page">
              <wp14:pctHeight>0</wp14:pctHeight>
            </wp14:sizeRelV>
          </wp:anchor>
        </w:drawing>
      </w:r>
      <w:r w:rsidR="00252CB1" w:rsidRPr="00252CB1">
        <w:rPr>
          <w:rFonts w:ascii="Times New Roman" w:hAnsi="Times New Roman" w:cs="Times New Roman"/>
          <w:b/>
          <w:bCs/>
          <w:iCs/>
          <w:sz w:val="24"/>
          <w:szCs w:val="24"/>
        </w:rPr>
        <w:t>S1</w:t>
      </w:r>
    </w:p>
    <w:p w14:paraId="6D279C41" w14:textId="53FBFE0B" w:rsidR="00231C28" w:rsidRPr="00231C28" w:rsidRDefault="00231C28" w:rsidP="00231C28">
      <w:pPr>
        <w:rPr>
          <w:rFonts w:ascii="Times New Roman" w:hAnsi="Times New Roman" w:cs="Times New Roman"/>
          <w:iCs/>
          <w:sz w:val="24"/>
          <w:szCs w:val="24"/>
        </w:rPr>
      </w:pPr>
      <w:r w:rsidRPr="00231C28">
        <w:rPr>
          <w:rFonts w:ascii="Times New Roman" w:hAnsi="Times New Roman" w:cs="Times New Roman"/>
          <w:b/>
          <w:bCs/>
          <w:iCs/>
          <w:sz w:val="24"/>
          <w:szCs w:val="24"/>
        </w:rPr>
        <w:t>a.</w:t>
      </w:r>
      <w:r w:rsidRPr="00231C28">
        <w:rPr>
          <w:rFonts w:ascii="Times New Roman" w:hAnsi="Times New Roman" w:cs="Times New Roman"/>
          <w:iCs/>
          <w:sz w:val="24"/>
          <w:szCs w:val="24"/>
        </w:rPr>
        <w:t xml:space="preserve"> Sıvıların yoğunlukları arasındaki ilişki: </w:t>
      </w:r>
      <w:r w:rsidRPr="00231C28">
        <w:rPr>
          <w:rFonts w:ascii="Times New Roman" w:hAnsi="Times New Roman" w:cs="Times New Roman"/>
          <w:b/>
          <w:bCs/>
          <w:iCs/>
          <w:sz w:val="24"/>
          <w:szCs w:val="24"/>
        </w:rPr>
        <w:t>Y &gt; T &gt; S &gt; R &gt; Z</w:t>
      </w:r>
      <w:r w:rsidRPr="00231C28">
        <w:rPr>
          <w:rFonts w:ascii="Times New Roman" w:hAnsi="Times New Roman" w:cs="Times New Roman"/>
          <w:iCs/>
          <w:sz w:val="24"/>
          <w:szCs w:val="24"/>
        </w:rPr>
        <w:t xml:space="preserve"> şeklindedir.</w:t>
      </w:r>
    </w:p>
    <w:p w14:paraId="23A26C37" w14:textId="00C5B29B" w:rsidR="00231C28" w:rsidRPr="00231C28" w:rsidRDefault="00231C28" w:rsidP="00231C28">
      <w:pPr>
        <w:rPr>
          <w:rFonts w:ascii="Times New Roman" w:hAnsi="Times New Roman" w:cs="Times New Roman"/>
          <w:iCs/>
          <w:sz w:val="24"/>
          <w:szCs w:val="24"/>
        </w:rPr>
      </w:pPr>
      <w:r w:rsidRPr="00231C28">
        <w:rPr>
          <w:rFonts w:ascii="Times New Roman" w:hAnsi="Times New Roman" w:cs="Times New Roman"/>
          <w:b/>
          <w:bCs/>
          <w:iCs/>
          <w:sz w:val="24"/>
          <w:szCs w:val="24"/>
        </w:rPr>
        <w:t>b.</w:t>
      </w:r>
      <w:r w:rsidRPr="00231C28">
        <w:rPr>
          <w:rFonts w:ascii="Times New Roman" w:hAnsi="Times New Roman" w:cs="Times New Roman"/>
          <w:iCs/>
          <w:sz w:val="24"/>
          <w:szCs w:val="24"/>
        </w:rPr>
        <w:t xml:space="preserve"> Sıvılar aynı behere konulduğunda yoğunluğu en büyük olan en altta, en küçük olan en üstte olacak şekilde sıralanır. Boş beherin üzerindeki katmanlar (aşağıdan yukarıya doğru) şu şekilde olmalıdır:</w:t>
      </w:r>
    </w:p>
    <w:p w14:paraId="290E59EB" w14:textId="11BB1576" w:rsidR="00231C28" w:rsidRDefault="00231C28" w:rsidP="00252CB1">
      <w:pPr>
        <w:rPr>
          <w:rFonts w:ascii="Times New Roman" w:hAnsi="Times New Roman" w:cs="Times New Roman"/>
          <w:iCs/>
          <w:sz w:val="24"/>
          <w:szCs w:val="24"/>
        </w:rPr>
      </w:pPr>
    </w:p>
    <w:p w14:paraId="7581E3E9" w14:textId="0B1112E4" w:rsidR="00252CB1" w:rsidRPr="00252CB1" w:rsidRDefault="00000000" w:rsidP="00252CB1">
      <w:pPr>
        <w:rPr>
          <w:rFonts w:ascii="Times New Roman" w:hAnsi="Times New Roman" w:cs="Times New Roman"/>
          <w:iCs/>
          <w:sz w:val="24"/>
          <w:szCs w:val="24"/>
        </w:rPr>
      </w:pPr>
      <w:r>
        <w:rPr>
          <w:rFonts w:ascii="Times New Roman" w:hAnsi="Times New Roman" w:cs="Times New Roman"/>
          <w:iCs/>
          <w:sz w:val="24"/>
          <w:szCs w:val="24"/>
        </w:rPr>
        <w:pict w14:anchorId="460321A5">
          <v:rect id="_x0000_i1032" style="width:0;height:1.5pt" o:hralign="center" o:hrstd="t" o:hr="t" fillcolor="#a0a0a0" stroked="f"/>
        </w:pict>
      </w:r>
    </w:p>
    <w:p w14:paraId="131147ED" w14:textId="77777777" w:rsidR="00252CB1" w:rsidRDefault="00252CB1" w:rsidP="00252CB1">
      <w:pPr>
        <w:rPr>
          <w:rFonts w:ascii="Times New Roman" w:hAnsi="Times New Roman" w:cs="Times New Roman"/>
          <w:b/>
          <w:bCs/>
          <w:iCs/>
          <w:sz w:val="24"/>
          <w:szCs w:val="24"/>
        </w:rPr>
      </w:pPr>
      <w:r w:rsidRPr="00252CB1">
        <w:rPr>
          <w:rFonts w:ascii="Times New Roman" w:hAnsi="Times New Roman" w:cs="Times New Roman"/>
          <w:b/>
          <w:bCs/>
          <w:iCs/>
          <w:sz w:val="24"/>
          <w:szCs w:val="24"/>
        </w:rPr>
        <w:t>S2</w:t>
      </w:r>
    </w:p>
    <w:p w14:paraId="282D44C0" w14:textId="77777777" w:rsidR="00140112" w:rsidRPr="00140112" w:rsidRDefault="00140112" w:rsidP="00140112">
      <w:pPr>
        <w:rPr>
          <w:rFonts w:ascii="Times New Roman" w:hAnsi="Times New Roman" w:cs="Times New Roman"/>
          <w:iCs/>
          <w:sz w:val="24"/>
          <w:szCs w:val="24"/>
        </w:rPr>
      </w:pPr>
      <w:r w:rsidRPr="00140112">
        <w:rPr>
          <w:rFonts w:ascii="Times New Roman" w:hAnsi="Times New Roman" w:cs="Times New Roman"/>
          <w:iCs/>
          <w:sz w:val="24"/>
          <w:szCs w:val="24"/>
        </w:rPr>
        <w:t>Ampul I. tel (kısa tel) bağlandığında daha parlak yanar.</w:t>
      </w:r>
    </w:p>
    <w:p w14:paraId="57E5AD2F" w14:textId="77777777" w:rsidR="00140112" w:rsidRPr="00140112" w:rsidRDefault="00140112" w:rsidP="00140112">
      <w:pPr>
        <w:rPr>
          <w:rFonts w:ascii="Times New Roman" w:hAnsi="Times New Roman" w:cs="Times New Roman"/>
          <w:iCs/>
          <w:sz w:val="24"/>
          <w:szCs w:val="24"/>
        </w:rPr>
      </w:pPr>
      <w:r w:rsidRPr="00140112">
        <w:rPr>
          <w:rFonts w:ascii="Times New Roman" w:hAnsi="Times New Roman" w:cs="Times New Roman"/>
          <w:b/>
          <w:bCs/>
          <w:iCs/>
          <w:sz w:val="24"/>
          <w:szCs w:val="24"/>
        </w:rPr>
        <w:t>Nedeni</w:t>
      </w:r>
      <w:r w:rsidRPr="00140112">
        <w:rPr>
          <w:rFonts w:ascii="Times New Roman" w:hAnsi="Times New Roman" w:cs="Times New Roman"/>
          <w:iCs/>
          <w:sz w:val="24"/>
          <w:szCs w:val="24"/>
        </w:rPr>
        <w:t>:</w:t>
      </w:r>
    </w:p>
    <w:p w14:paraId="2131CA34" w14:textId="77777777" w:rsidR="00140112" w:rsidRPr="00140112" w:rsidRDefault="00140112" w:rsidP="00140112">
      <w:pPr>
        <w:rPr>
          <w:rFonts w:ascii="Times New Roman" w:hAnsi="Times New Roman" w:cs="Times New Roman"/>
          <w:iCs/>
          <w:sz w:val="24"/>
          <w:szCs w:val="24"/>
        </w:rPr>
      </w:pPr>
      <w:r w:rsidRPr="00140112">
        <w:rPr>
          <w:rFonts w:ascii="Times New Roman" w:hAnsi="Times New Roman" w:cs="Times New Roman"/>
          <w:iCs/>
          <w:sz w:val="24"/>
          <w:szCs w:val="24"/>
        </w:rPr>
        <w:t>Aynı maddeden yapılmış ve kalınlıkları eşit tellerde telin uzunluğu arttıkça direnç artar. Kısa telin direnci daha az olduğu için devreden daha fazla akım geçer ve ampul daha parlak yanar.</w:t>
      </w:r>
    </w:p>
    <w:p w14:paraId="0E26F679" w14:textId="69BEFD5F" w:rsidR="00140112" w:rsidRPr="00140112" w:rsidRDefault="00140112" w:rsidP="00140112">
      <w:pPr>
        <w:rPr>
          <w:rFonts w:ascii="Times New Roman" w:hAnsi="Times New Roman" w:cs="Times New Roman"/>
          <w:iCs/>
          <w:sz w:val="24"/>
          <w:szCs w:val="24"/>
        </w:rPr>
      </w:pPr>
      <w:r>
        <w:rPr>
          <w:rFonts w:ascii="Times New Roman" w:hAnsi="Times New Roman" w:cs="Times New Roman"/>
          <w:iCs/>
          <w:sz w:val="24"/>
          <w:szCs w:val="24"/>
        </w:rPr>
        <w:pict w14:anchorId="12A547C5">
          <v:rect id="_x0000_i1047" style="width:0;height:1.5pt" o:hralign="center" o:hrstd="t" o:hr="t" fillcolor="#a0a0a0" stroked="f"/>
        </w:pict>
      </w:r>
    </w:p>
    <w:p w14:paraId="07CA41AC" w14:textId="28E7C927" w:rsidR="00140112" w:rsidRDefault="00140112" w:rsidP="00140112">
      <w:pPr>
        <w:rPr>
          <w:rFonts w:ascii="Times New Roman" w:hAnsi="Times New Roman" w:cs="Times New Roman"/>
          <w:b/>
          <w:bCs/>
          <w:iCs/>
          <w:sz w:val="24"/>
          <w:szCs w:val="24"/>
        </w:rPr>
      </w:pPr>
      <w:r w:rsidRPr="00140112">
        <w:rPr>
          <w:rFonts w:ascii="Times New Roman" w:hAnsi="Times New Roman" w:cs="Times New Roman"/>
          <w:b/>
          <w:bCs/>
          <w:iCs/>
          <w:sz w:val="24"/>
          <w:szCs w:val="24"/>
        </w:rPr>
        <w:t>S3</w:t>
      </w:r>
    </w:p>
    <w:tbl>
      <w:tblPr>
        <w:tblStyle w:val="TabloKlavuzu"/>
        <w:tblW w:w="0" w:type="auto"/>
        <w:tblInd w:w="-5" w:type="dxa"/>
        <w:tblLook w:val="04A0" w:firstRow="1" w:lastRow="0" w:firstColumn="1" w:lastColumn="0" w:noHBand="0" w:noVBand="1"/>
      </w:tblPr>
      <w:tblGrid>
        <w:gridCol w:w="2829"/>
        <w:gridCol w:w="2558"/>
        <w:gridCol w:w="5074"/>
      </w:tblGrid>
      <w:tr w:rsidR="00140112" w:rsidRPr="00140112" w14:paraId="56285039" w14:textId="77777777" w:rsidTr="00140112">
        <w:tc>
          <w:tcPr>
            <w:tcW w:w="0" w:type="auto"/>
            <w:shd w:val="clear" w:color="auto" w:fill="FFE599" w:themeFill="accent4" w:themeFillTint="66"/>
            <w:hideMark/>
          </w:tcPr>
          <w:p w14:paraId="3535CF64" w14:textId="77777777" w:rsidR="00140112" w:rsidRPr="00140112" w:rsidRDefault="00140112" w:rsidP="00140112">
            <w:pPr>
              <w:spacing w:after="160"/>
              <w:rPr>
                <w:rFonts w:ascii="Times New Roman" w:hAnsi="Times New Roman" w:cs="Times New Roman"/>
                <w:b/>
                <w:bCs/>
                <w:iCs/>
                <w:sz w:val="24"/>
                <w:szCs w:val="24"/>
              </w:rPr>
            </w:pPr>
            <w:r w:rsidRPr="00140112">
              <w:rPr>
                <w:rFonts w:ascii="Times New Roman" w:hAnsi="Times New Roman" w:cs="Times New Roman"/>
                <w:b/>
                <w:bCs/>
                <w:iCs/>
                <w:sz w:val="24"/>
                <w:szCs w:val="24"/>
              </w:rPr>
              <w:t>Durum</w:t>
            </w:r>
          </w:p>
        </w:tc>
        <w:tc>
          <w:tcPr>
            <w:tcW w:w="2558" w:type="dxa"/>
            <w:shd w:val="clear" w:color="auto" w:fill="FFE599" w:themeFill="accent4" w:themeFillTint="66"/>
            <w:hideMark/>
          </w:tcPr>
          <w:p w14:paraId="6C620DA9" w14:textId="77777777" w:rsidR="00140112" w:rsidRPr="00140112" w:rsidRDefault="00140112" w:rsidP="00140112">
            <w:pPr>
              <w:spacing w:after="160"/>
              <w:rPr>
                <w:rFonts w:ascii="Times New Roman" w:hAnsi="Times New Roman" w:cs="Times New Roman"/>
                <w:b/>
                <w:bCs/>
                <w:iCs/>
                <w:sz w:val="24"/>
                <w:szCs w:val="24"/>
              </w:rPr>
            </w:pPr>
            <w:r w:rsidRPr="00140112">
              <w:rPr>
                <w:rFonts w:ascii="Times New Roman" w:hAnsi="Times New Roman" w:cs="Times New Roman"/>
                <w:b/>
                <w:bCs/>
                <w:iCs/>
                <w:sz w:val="24"/>
                <w:szCs w:val="24"/>
              </w:rPr>
              <w:t>Seçilmesi Gereken Malzeme</w:t>
            </w:r>
          </w:p>
        </w:tc>
        <w:tc>
          <w:tcPr>
            <w:tcW w:w="5074" w:type="dxa"/>
            <w:shd w:val="clear" w:color="auto" w:fill="FFE599" w:themeFill="accent4" w:themeFillTint="66"/>
            <w:hideMark/>
          </w:tcPr>
          <w:p w14:paraId="08B30089" w14:textId="77777777" w:rsidR="00140112" w:rsidRPr="00140112" w:rsidRDefault="00140112" w:rsidP="00140112">
            <w:pPr>
              <w:spacing w:after="160"/>
              <w:rPr>
                <w:rFonts w:ascii="Times New Roman" w:hAnsi="Times New Roman" w:cs="Times New Roman"/>
                <w:b/>
                <w:bCs/>
                <w:iCs/>
                <w:sz w:val="24"/>
                <w:szCs w:val="24"/>
              </w:rPr>
            </w:pPr>
            <w:r w:rsidRPr="00140112">
              <w:rPr>
                <w:rFonts w:ascii="Times New Roman" w:hAnsi="Times New Roman" w:cs="Times New Roman"/>
                <w:b/>
                <w:bCs/>
                <w:iCs/>
                <w:sz w:val="24"/>
                <w:szCs w:val="24"/>
              </w:rPr>
              <w:t>Nedeni</w:t>
            </w:r>
          </w:p>
        </w:tc>
      </w:tr>
      <w:tr w:rsidR="00140112" w:rsidRPr="00140112" w14:paraId="564E9573" w14:textId="77777777" w:rsidTr="00140112">
        <w:tc>
          <w:tcPr>
            <w:tcW w:w="0" w:type="auto"/>
            <w:hideMark/>
          </w:tcPr>
          <w:p w14:paraId="639A8D58" w14:textId="77777777" w:rsidR="00140112" w:rsidRPr="00140112" w:rsidRDefault="00140112" w:rsidP="00140112">
            <w:pPr>
              <w:spacing w:after="160"/>
              <w:rPr>
                <w:rFonts w:ascii="Times New Roman" w:hAnsi="Times New Roman" w:cs="Times New Roman"/>
                <w:iCs/>
                <w:sz w:val="24"/>
                <w:szCs w:val="24"/>
              </w:rPr>
            </w:pPr>
            <w:r w:rsidRPr="00140112">
              <w:rPr>
                <w:rFonts w:ascii="Times New Roman" w:hAnsi="Times New Roman" w:cs="Times New Roman"/>
                <w:iCs/>
                <w:sz w:val="24"/>
                <w:szCs w:val="24"/>
              </w:rPr>
              <w:t>Ampul parlaklığının en fazla olması</w:t>
            </w:r>
          </w:p>
        </w:tc>
        <w:tc>
          <w:tcPr>
            <w:tcW w:w="2558" w:type="dxa"/>
            <w:hideMark/>
          </w:tcPr>
          <w:p w14:paraId="3B2D65BA" w14:textId="77777777" w:rsidR="00140112" w:rsidRPr="00140112" w:rsidRDefault="00140112" w:rsidP="00140112">
            <w:pPr>
              <w:spacing w:after="160"/>
              <w:rPr>
                <w:rFonts w:ascii="Times New Roman" w:hAnsi="Times New Roman" w:cs="Times New Roman"/>
                <w:iCs/>
                <w:sz w:val="24"/>
                <w:szCs w:val="24"/>
              </w:rPr>
            </w:pPr>
            <w:r w:rsidRPr="00140112">
              <w:rPr>
                <w:rFonts w:ascii="Times New Roman" w:hAnsi="Times New Roman" w:cs="Times New Roman"/>
                <w:iCs/>
                <w:sz w:val="24"/>
                <w:szCs w:val="24"/>
              </w:rPr>
              <w:t>2 mm – 20 cm – Bakır</w:t>
            </w:r>
          </w:p>
        </w:tc>
        <w:tc>
          <w:tcPr>
            <w:tcW w:w="5074" w:type="dxa"/>
            <w:hideMark/>
          </w:tcPr>
          <w:p w14:paraId="57A4549B" w14:textId="77777777" w:rsidR="00140112" w:rsidRPr="00140112" w:rsidRDefault="00140112" w:rsidP="00140112">
            <w:pPr>
              <w:spacing w:after="160"/>
              <w:rPr>
                <w:rFonts w:ascii="Times New Roman" w:hAnsi="Times New Roman" w:cs="Times New Roman"/>
                <w:iCs/>
                <w:sz w:val="24"/>
                <w:szCs w:val="24"/>
              </w:rPr>
            </w:pPr>
            <w:r w:rsidRPr="00140112">
              <w:rPr>
                <w:rFonts w:ascii="Times New Roman" w:hAnsi="Times New Roman" w:cs="Times New Roman"/>
                <w:iCs/>
                <w:sz w:val="24"/>
                <w:szCs w:val="24"/>
              </w:rPr>
              <w:t>Bakır iletkendir, tel kısa ve kalındır. Direnç az olur, ampul daha parlak yanar.</w:t>
            </w:r>
          </w:p>
        </w:tc>
      </w:tr>
      <w:tr w:rsidR="00140112" w:rsidRPr="00140112" w14:paraId="6ED7866F" w14:textId="77777777" w:rsidTr="00140112">
        <w:tc>
          <w:tcPr>
            <w:tcW w:w="0" w:type="auto"/>
            <w:hideMark/>
          </w:tcPr>
          <w:p w14:paraId="1FC84022" w14:textId="77777777" w:rsidR="00140112" w:rsidRPr="00140112" w:rsidRDefault="00140112" w:rsidP="00140112">
            <w:pPr>
              <w:spacing w:after="160"/>
              <w:rPr>
                <w:rFonts w:ascii="Times New Roman" w:hAnsi="Times New Roman" w:cs="Times New Roman"/>
                <w:iCs/>
                <w:sz w:val="24"/>
                <w:szCs w:val="24"/>
              </w:rPr>
            </w:pPr>
            <w:r w:rsidRPr="00140112">
              <w:rPr>
                <w:rFonts w:ascii="Times New Roman" w:hAnsi="Times New Roman" w:cs="Times New Roman"/>
                <w:iCs/>
                <w:sz w:val="24"/>
                <w:szCs w:val="24"/>
              </w:rPr>
              <w:t>Ampul parlaklığının en az olması</w:t>
            </w:r>
          </w:p>
        </w:tc>
        <w:tc>
          <w:tcPr>
            <w:tcW w:w="2558" w:type="dxa"/>
            <w:hideMark/>
          </w:tcPr>
          <w:p w14:paraId="60512CA5" w14:textId="77777777" w:rsidR="00140112" w:rsidRPr="00140112" w:rsidRDefault="00140112" w:rsidP="00140112">
            <w:pPr>
              <w:spacing w:after="160"/>
              <w:rPr>
                <w:rFonts w:ascii="Times New Roman" w:hAnsi="Times New Roman" w:cs="Times New Roman"/>
                <w:iCs/>
                <w:sz w:val="24"/>
                <w:szCs w:val="24"/>
              </w:rPr>
            </w:pPr>
            <w:r w:rsidRPr="00140112">
              <w:rPr>
                <w:rFonts w:ascii="Times New Roman" w:hAnsi="Times New Roman" w:cs="Times New Roman"/>
                <w:iCs/>
                <w:sz w:val="24"/>
                <w:szCs w:val="24"/>
              </w:rPr>
              <w:t>3 mm – 20 cm – Ebonit</w:t>
            </w:r>
          </w:p>
        </w:tc>
        <w:tc>
          <w:tcPr>
            <w:tcW w:w="5074" w:type="dxa"/>
            <w:hideMark/>
          </w:tcPr>
          <w:p w14:paraId="252A9D0B" w14:textId="77777777" w:rsidR="00140112" w:rsidRPr="00140112" w:rsidRDefault="00140112" w:rsidP="00140112">
            <w:pPr>
              <w:spacing w:after="160"/>
              <w:rPr>
                <w:rFonts w:ascii="Times New Roman" w:hAnsi="Times New Roman" w:cs="Times New Roman"/>
                <w:iCs/>
                <w:sz w:val="24"/>
                <w:szCs w:val="24"/>
              </w:rPr>
            </w:pPr>
            <w:r w:rsidRPr="00140112">
              <w:rPr>
                <w:rFonts w:ascii="Times New Roman" w:hAnsi="Times New Roman" w:cs="Times New Roman"/>
                <w:iCs/>
                <w:sz w:val="24"/>
                <w:szCs w:val="24"/>
              </w:rPr>
              <w:t>Ebonit yalıtkandır, devreden elektrik akımı geçmez. Bu nedenle ampul ışık vermez.</w:t>
            </w:r>
          </w:p>
        </w:tc>
      </w:tr>
    </w:tbl>
    <w:p w14:paraId="34220143" w14:textId="77777777" w:rsidR="00140112" w:rsidRPr="00140112" w:rsidRDefault="00140112" w:rsidP="00140112">
      <w:pPr>
        <w:rPr>
          <w:rFonts w:ascii="Times New Roman" w:hAnsi="Times New Roman" w:cs="Times New Roman"/>
          <w:iCs/>
          <w:sz w:val="24"/>
          <w:szCs w:val="24"/>
        </w:rPr>
      </w:pPr>
      <w:r>
        <w:rPr>
          <w:rFonts w:ascii="Times New Roman" w:hAnsi="Times New Roman" w:cs="Times New Roman"/>
          <w:iCs/>
          <w:sz w:val="24"/>
          <w:szCs w:val="24"/>
        </w:rPr>
        <w:pict w14:anchorId="33147D91">
          <v:rect id="_x0000_i1048" style="width:0;height:1.5pt" o:hralign="center" o:hrstd="t" o:hr="t" fillcolor="#a0a0a0" stroked="f"/>
        </w:pict>
      </w:r>
    </w:p>
    <w:p w14:paraId="17973C29" w14:textId="3199F951" w:rsidR="00140112" w:rsidRDefault="00140112" w:rsidP="00140112">
      <w:pPr>
        <w:rPr>
          <w:rFonts w:ascii="Times New Roman" w:hAnsi="Times New Roman" w:cs="Times New Roman"/>
          <w:b/>
          <w:bCs/>
          <w:iCs/>
          <w:sz w:val="24"/>
          <w:szCs w:val="24"/>
        </w:rPr>
      </w:pPr>
      <w:r w:rsidRPr="00140112">
        <w:rPr>
          <w:rFonts w:ascii="Times New Roman" w:hAnsi="Times New Roman" w:cs="Times New Roman"/>
          <w:b/>
          <w:bCs/>
          <w:iCs/>
          <w:sz w:val="24"/>
          <w:szCs w:val="24"/>
        </w:rPr>
        <w:t>S</w:t>
      </w:r>
      <w:r>
        <w:rPr>
          <w:rFonts w:ascii="Times New Roman" w:hAnsi="Times New Roman" w:cs="Times New Roman"/>
          <w:b/>
          <w:bCs/>
          <w:iCs/>
          <w:sz w:val="24"/>
          <w:szCs w:val="24"/>
        </w:rPr>
        <w:t>4</w:t>
      </w:r>
    </w:p>
    <w:tbl>
      <w:tblPr>
        <w:tblStyle w:val="TabloKlavuzu"/>
        <w:tblW w:w="10319" w:type="dxa"/>
        <w:tblInd w:w="-5" w:type="dxa"/>
        <w:tblLook w:val="04A0" w:firstRow="1" w:lastRow="0" w:firstColumn="1" w:lastColumn="0" w:noHBand="0" w:noVBand="1"/>
      </w:tblPr>
      <w:tblGrid>
        <w:gridCol w:w="8192"/>
        <w:gridCol w:w="2127"/>
      </w:tblGrid>
      <w:tr w:rsidR="00140112" w:rsidRPr="00140112" w14:paraId="5293FF3C" w14:textId="77777777" w:rsidTr="00140112">
        <w:trPr>
          <w:trHeight w:val="467"/>
        </w:trPr>
        <w:tc>
          <w:tcPr>
            <w:tcW w:w="0" w:type="auto"/>
            <w:hideMark/>
          </w:tcPr>
          <w:p w14:paraId="7516CD21" w14:textId="77777777" w:rsidR="00140112" w:rsidRPr="00140112" w:rsidRDefault="00140112" w:rsidP="00140112">
            <w:pPr>
              <w:spacing w:after="160"/>
              <w:rPr>
                <w:rFonts w:ascii="Times New Roman" w:hAnsi="Times New Roman" w:cs="Times New Roman"/>
                <w:b/>
                <w:bCs/>
                <w:iCs/>
                <w:sz w:val="24"/>
                <w:szCs w:val="24"/>
              </w:rPr>
            </w:pPr>
            <w:r w:rsidRPr="00140112">
              <w:rPr>
                <w:rFonts w:ascii="Times New Roman" w:hAnsi="Times New Roman" w:cs="Times New Roman"/>
                <w:b/>
                <w:bCs/>
                <w:iCs/>
                <w:sz w:val="24"/>
                <w:szCs w:val="24"/>
              </w:rPr>
              <w:t>Soru</w:t>
            </w:r>
          </w:p>
        </w:tc>
        <w:tc>
          <w:tcPr>
            <w:tcW w:w="0" w:type="auto"/>
            <w:hideMark/>
          </w:tcPr>
          <w:p w14:paraId="06C87097" w14:textId="77777777" w:rsidR="00140112" w:rsidRPr="00140112" w:rsidRDefault="00140112" w:rsidP="00140112">
            <w:pPr>
              <w:spacing w:after="160"/>
              <w:rPr>
                <w:rFonts w:ascii="Times New Roman" w:hAnsi="Times New Roman" w:cs="Times New Roman"/>
                <w:b/>
                <w:bCs/>
                <w:iCs/>
                <w:sz w:val="24"/>
                <w:szCs w:val="24"/>
              </w:rPr>
            </w:pPr>
            <w:r w:rsidRPr="00140112">
              <w:rPr>
                <w:rFonts w:ascii="Times New Roman" w:hAnsi="Times New Roman" w:cs="Times New Roman"/>
                <w:b/>
                <w:bCs/>
                <w:iCs/>
                <w:sz w:val="24"/>
                <w:szCs w:val="24"/>
              </w:rPr>
              <w:t>Cevap</w:t>
            </w:r>
          </w:p>
        </w:tc>
      </w:tr>
      <w:tr w:rsidR="00140112" w:rsidRPr="00140112" w14:paraId="443D6B79" w14:textId="77777777" w:rsidTr="00140112">
        <w:trPr>
          <w:trHeight w:val="455"/>
        </w:trPr>
        <w:tc>
          <w:tcPr>
            <w:tcW w:w="0" w:type="auto"/>
            <w:hideMark/>
          </w:tcPr>
          <w:p w14:paraId="12B38B59" w14:textId="77777777" w:rsidR="00140112" w:rsidRPr="00140112" w:rsidRDefault="00140112" w:rsidP="00140112">
            <w:pPr>
              <w:spacing w:after="160"/>
              <w:rPr>
                <w:rFonts w:ascii="Times New Roman" w:hAnsi="Times New Roman" w:cs="Times New Roman"/>
                <w:iCs/>
                <w:sz w:val="24"/>
                <w:szCs w:val="24"/>
              </w:rPr>
            </w:pPr>
            <w:r w:rsidRPr="00140112">
              <w:rPr>
                <w:rFonts w:ascii="Times New Roman" w:hAnsi="Times New Roman" w:cs="Times New Roman"/>
                <w:iCs/>
                <w:sz w:val="24"/>
                <w:szCs w:val="24"/>
              </w:rPr>
              <w:t>a. I ve II devrelerindeki elektriksel direnci büyükten küçüğe doğru sıralayalım.</w:t>
            </w:r>
          </w:p>
        </w:tc>
        <w:tc>
          <w:tcPr>
            <w:tcW w:w="0" w:type="auto"/>
            <w:hideMark/>
          </w:tcPr>
          <w:p w14:paraId="0CF5940D" w14:textId="77777777" w:rsidR="00140112" w:rsidRPr="00140112" w:rsidRDefault="00140112" w:rsidP="00140112">
            <w:pPr>
              <w:spacing w:after="160"/>
              <w:rPr>
                <w:rFonts w:ascii="Times New Roman" w:hAnsi="Times New Roman" w:cs="Times New Roman"/>
                <w:iCs/>
                <w:sz w:val="24"/>
                <w:szCs w:val="24"/>
              </w:rPr>
            </w:pPr>
            <w:r w:rsidRPr="00140112">
              <w:rPr>
                <w:rFonts w:ascii="Times New Roman" w:hAnsi="Times New Roman" w:cs="Times New Roman"/>
                <w:iCs/>
                <w:sz w:val="24"/>
                <w:szCs w:val="24"/>
              </w:rPr>
              <w:t>II. devre &gt; I. devre</w:t>
            </w:r>
          </w:p>
        </w:tc>
      </w:tr>
      <w:tr w:rsidR="00140112" w:rsidRPr="00140112" w14:paraId="4A727A0C" w14:textId="77777777" w:rsidTr="00140112">
        <w:trPr>
          <w:trHeight w:val="455"/>
        </w:trPr>
        <w:tc>
          <w:tcPr>
            <w:tcW w:w="0" w:type="auto"/>
            <w:hideMark/>
          </w:tcPr>
          <w:p w14:paraId="0350D601" w14:textId="77777777" w:rsidR="00140112" w:rsidRPr="00140112" w:rsidRDefault="00140112" w:rsidP="00140112">
            <w:pPr>
              <w:spacing w:after="160"/>
              <w:rPr>
                <w:rFonts w:ascii="Times New Roman" w:hAnsi="Times New Roman" w:cs="Times New Roman"/>
                <w:iCs/>
                <w:sz w:val="24"/>
                <w:szCs w:val="24"/>
              </w:rPr>
            </w:pPr>
            <w:r w:rsidRPr="00140112">
              <w:rPr>
                <w:rFonts w:ascii="Times New Roman" w:hAnsi="Times New Roman" w:cs="Times New Roman"/>
                <w:iCs/>
                <w:sz w:val="24"/>
                <w:szCs w:val="24"/>
              </w:rPr>
              <w:t>b. B ve C ampullerini en parlak olandan en sönük olana doğru sıralayalım.</w:t>
            </w:r>
          </w:p>
        </w:tc>
        <w:tc>
          <w:tcPr>
            <w:tcW w:w="0" w:type="auto"/>
            <w:hideMark/>
          </w:tcPr>
          <w:p w14:paraId="4F2E9E0F" w14:textId="77777777" w:rsidR="00140112" w:rsidRPr="00140112" w:rsidRDefault="00140112" w:rsidP="00140112">
            <w:pPr>
              <w:spacing w:after="160"/>
              <w:rPr>
                <w:rFonts w:ascii="Times New Roman" w:hAnsi="Times New Roman" w:cs="Times New Roman"/>
                <w:iCs/>
                <w:sz w:val="24"/>
                <w:szCs w:val="24"/>
              </w:rPr>
            </w:pPr>
            <w:r w:rsidRPr="00140112">
              <w:rPr>
                <w:rFonts w:ascii="Times New Roman" w:hAnsi="Times New Roman" w:cs="Times New Roman"/>
                <w:iCs/>
                <w:sz w:val="24"/>
                <w:szCs w:val="24"/>
              </w:rPr>
              <w:t>B &gt; C</w:t>
            </w:r>
          </w:p>
        </w:tc>
      </w:tr>
    </w:tbl>
    <w:p w14:paraId="3E71D0C7" w14:textId="54D19340" w:rsidR="00140112" w:rsidRPr="00140112" w:rsidRDefault="00140112" w:rsidP="00140112">
      <w:pPr>
        <w:rPr>
          <w:rFonts w:ascii="Times New Roman" w:hAnsi="Times New Roman" w:cs="Times New Roman"/>
          <w:iCs/>
          <w:sz w:val="24"/>
          <w:szCs w:val="24"/>
        </w:rPr>
      </w:pPr>
      <w:r>
        <w:rPr>
          <w:rFonts w:ascii="Times New Roman" w:hAnsi="Times New Roman" w:cs="Times New Roman"/>
          <w:iCs/>
          <w:sz w:val="24"/>
          <w:szCs w:val="24"/>
        </w:rPr>
        <w:pict w14:anchorId="7E131DF9">
          <v:rect id="_x0000_i1049" style="width:0;height:1.5pt" o:hralign="center" o:hrstd="t" o:hr="t" fillcolor="#a0a0a0" stroked="f"/>
        </w:pict>
      </w:r>
    </w:p>
    <w:p w14:paraId="2F632B80" w14:textId="347209D8" w:rsidR="00140112" w:rsidRDefault="00140112" w:rsidP="00140112">
      <w:pPr>
        <w:rPr>
          <w:rFonts w:ascii="Times New Roman" w:hAnsi="Times New Roman" w:cs="Times New Roman"/>
          <w:b/>
          <w:bCs/>
          <w:iCs/>
          <w:sz w:val="24"/>
          <w:szCs w:val="24"/>
        </w:rPr>
      </w:pPr>
      <w:r w:rsidRPr="00140112">
        <w:rPr>
          <w:rFonts w:ascii="Times New Roman" w:hAnsi="Times New Roman" w:cs="Times New Roman"/>
          <w:b/>
          <w:bCs/>
          <w:iCs/>
          <w:sz w:val="24"/>
          <w:szCs w:val="24"/>
        </w:rPr>
        <w:t>S</w:t>
      </w:r>
      <w:r>
        <w:rPr>
          <w:rFonts w:ascii="Times New Roman" w:hAnsi="Times New Roman" w:cs="Times New Roman"/>
          <w:b/>
          <w:bCs/>
          <w:iCs/>
          <w:sz w:val="24"/>
          <w:szCs w:val="24"/>
        </w:rPr>
        <w:t>5</w:t>
      </w:r>
    </w:p>
    <w:tbl>
      <w:tblPr>
        <w:tblStyle w:val="TabloKlavuzu"/>
        <w:tblW w:w="0" w:type="auto"/>
        <w:tblInd w:w="-5" w:type="dxa"/>
        <w:tblLook w:val="04A0" w:firstRow="1" w:lastRow="0" w:firstColumn="1" w:lastColumn="0" w:noHBand="0" w:noVBand="1"/>
      </w:tblPr>
      <w:tblGrid>
        <w:gridCol w:w="4678"/>
        <w:gridCol w:w="1418"/>
        <w:gridCol w:w="4365"/>
      </w:tblGrid>
      <w:tr w:rsidR="00140112" w:rsidRPr="00140112" w14:paraId="4495EDC2" w14:textId="77777777" w:rsidTr="003425A5">
        <w:tc>
          <w:tcPr>
            <w:tcW w:w="4678" w:type="dxa"/>
            <w:shd w:val="clear" w:color="auto" w:fill="FFE599" w:themeFill="accent4" w:themeFillTint="66"/>
            <w:hideMark/>
          </w:tcPr>
          <w:p w14:paraId="48A58C32" w14:textId="77777777" w:rsidR="00140112" w:rsidRPr="00140112" w:rsidRDefault="00140112" w:rsidP="00140112">
            <w:pPr>
              <w:spacing w:after="160"/>
              <w:rPr>
                <w:rFonts w:ascii="Times New Roman" w:hAnsi="Times New Roman" w:cs="Times New Roman"/>
                <w:b/>
                <w:bCs/>
                <w:iCs/>
                <w:sz w:val="24"/>
                <w:szCs w:val="24"/>
              </w:rPr>
            </w:pPr>
            <w:r w:rsidRPr="00140112">
              <w:rPr>
                <w:rFonts w:ascii="Times New Roman" w:hAnsi="Times New Roman" w:cs="Times New Roman"/>
                <w:b/>
                <w:bCs/>
                <w:iCs/>
                <w:sz w:val="24"/>
                <w:szCs w:val="24"/>
              </w:rPr>
              <w:t>Soru</w:t>
            </w:r>
          </w:p>
        </w:tc>
        <w:tc>
          <w:tcPr>
            <w:tcW w:w="1418" w:type="dxa"/>
            <w:shd w:val="clear" w:color="auto" w:fill="FFE599" w:themeFill="accent4" w:themeFillTint="66"/>
            <w:hideMark/>
          </w:tcPr>
          <w:p w14:paraId="12003CD9" w14:textId="77777777" w:rsidR="00140112" w:rsidRPr="00140112" w:rsidRDefault="00140112" w:rsidP="00140112">
            <w:pPr>
              <w:spacing w:after="160"/>
              <w:rPr>
                <w:rFonts w:ascii="Times New Roman" w:hAnsi="Times New Roman" w:cs="Times New Roman"/>
                <w:b/>
                <w:bCs/>
                <w:iCs/>
                <w:sz w:val="24"/>
                <w:szCs w:val="24"/>
              </w:rPr>
            </w:pPr>
            <w:r w:rsidRPr="00140112">
              <w:rPr>
                <w:rFonts w:ascii="Times New Roman" w:hAnsi="Times New Roman" w:cs="Times New Roman"/>
                <w:b/>
                <w:bCs/>
                <w:iCs/>
                <w:sz w:val="24"/>
                <w:szCs w:val="24"/>
              </w:rPr>
              <w:t>Cevap</w:t>
            </w:r>
          </w:p>
        </w:tc>
        <w:tc>
          <w:tcPr>
            <w:tcW w:w="4365" w:type="dxa"/>
            <w:shd w:val="clear" w:color="auto" w:fill="FFE599" w:themeFill="accent4" w:themeFillTint="66"/>
            <w:hideMark/>
          </w:tcPr>
          <w:p w14:paraId="2E2B0CC7" w14:textId="77777777" w:rsidR="00140112" w:rsidRPr="00140112" w:rsidRDefault="00140112" w:rsidP="00140112">
            <w:pPr>
              <w:spacing w:after="160"/>
              <w:rPr>
                <w:rFonts w:ascii="Times New Roman" w:hAnsi="Times New Roman" w:cs="Times New Roman"/>
                <w:b/>
                <w:bCs/>
                <w:iCs/>
                <w:sz w:val="24"/>
                <w:szCs w:val="24"/>
              </w:rPr>
            </w:pPr>
            <w:r w:rsidRPr="00140112">
              <w:rPr>
                <w:rFonts w:ascii="Times New Roman" w:hAnsi="Times New Roman" w:cs="Times New Roman"/>
                <w:b/>
                <w:bCs/>
                <w:iCs/>
                <w:sz w:val="24"/>
                <w:szCs w:val="24"/>
              </w:rPr>
              <w:t>Açıklama</w:t>
            </w:r>
          </w:p>
        </w:tc>
      </w:tr>
      <w:tr w:rsidR="00140112" w:rsidRPr="00140112" w14:paraId="242E7E92" w14:textId="77777777" w:rsidTr="003425A5">
        <w:tc>
          <w:tcPr>
            <w:tcW w:w="4678" w:type="dxa"/>
            <w:hideMark/>
          </w:tcPr>
          <w:p w14:paraId="46CEFF8C" w14:textId="77777777" w:rsidR="00140112" w:rsidRPr="00140112" w:rsidRDefault="00140112" w:rsidP="00140112">
            <w:pPr>
              <w:spacing w:after="160"/>
              <w:rPr>
                <w:rFonts w:ascii="Times New Roman" w:hAnsi="Times New Roman" w:cs="Times New Roman"/>
                <w:iCs/>
                <w:sz w:val="24"/>
                <w:szCs w:val="24"/>
              </w:rPr>
            </w:pPr>
            <w:r w:rsidRPr="00140112">
              <w:rPr>
                <w:rFonts w:ascii="Times New Roman" w:hAnsi="Times New Roman" w:cs="Times New Roman"/>
                <w:iCs/>
                <w:sz w:val="24"/>
                <w:szCs w:val="24"/>
              </w:rPr>
              <w:t>a. Elektriksel direncin artması için reosta sürgüsü hangi yönde hareket ettirilmelidir?</w:t>
            </w:r>
          </w:p>
        </w:tc>
        <w:tc>
          <w:tcPr>
            <w:tcW w:w="1418" w:type="dxa"/>
            <w:hideMark/>
          </w:tcPr>
          <w:p w14:paraId="0E2E700F" w14:textId="77777777" w:rsidR="00140112" w:rsidRPr="00140112" w:rsidRDefault="00140112" w:rsidP="00140112">
            <w:pPr>
              <w:spacing w:after="160"/>
              <w:rPr>
                <w:rFonts w:ascii="Times New Roman" w:hAnsi="Times New Roman" w:cs="Times New Roman"/>
                <w:iCs/>
                <w:sz w:val="24"/>
                <w:szCs w:val="24"/>
              </w:rPr>
            </w:pPr>
            <w:r w:rsidRPr="00140112">
              <w:rPr>
                <w:rFonts w:ascii="Times New Roman" w:hAnsi="Times New Roman" w:cs="Times New Roman"/>
                <w:iCs/>
                <w:sz w:val="24"/>
                <w:szCs w:val="24"/>
              </w:rPr>
              <w:t>N yönünde</w:t>
            </w:r>
          </w:p>
        </w:tc>
        <w:tc>
          <w:tcPr>
            <w:tcW w:w="4365" w:type="dxa"/>
            <w:hideMark/>
          </w:tcPr>
          <w:p w14:paraId="268DACE4" w14:textId="77777777" w:rsidR="00140112" w:rsidRPr="00140112" w:rsidRDefault="00140112" w:rsidP="00140112">
            <w:pPr>
              <w:spacing w:after="160"/>
              <w:rPr>
                <w:rFonts w:ascii="Times New Roman" w:hAnsi="Times New Roman" w:cs="Times New Roman"/>
                <w:iCs/>
                <w:sz w:val="24"/>
                <w:szCs w:val="24"/>
              </w:rPr>
            </w:pPr>
            <w:r w:rsidRPr="00140112">
              <w:rPr>
                <w:rFonts w:ascii="Times New Roman" w:hAnsi="Times New Roman" w:cs="Times New Roman"/>
                <w:iCs/>
                <w:sz w:val="24"/>
                <w:szCs w:val="24"/>
              </w:rPr>
              <w:t>Sürgü N yönüne hareket ettirilirse devrede kullanılan tel uzunluğu artar. Tel uzunluğu arttıkça direnç artar.</w:t>
            </w:r>
          </w:p>
        </w:tc>
      </w:tr>
      <w:tr w:rsidR="00140112" w:rsidRPr="00140112" w14:paraId="195898F9" w14:textId="77777777" w:rsidTr="003425A5">
        <w:tc>
          <w:tcPr>
            <w:tcW w:w="4678" w:type="dxa"/>
            <w:hideMark/>
          </w:tcPr>
          <w:p w14:paraId="26BA756A" w14:textId="77777777" w:rsidR="00140112" w:rsidRPr="00140112" w:rsidRDefault="00140112" w:rsidP="00140112">
            <w:pPr>
              <w:spacing w:after="160"/>
              <w:rPr>
                <w:rFonts w:ascii="Times New Roman" w:hAnsi="Times New Roman" w:cs="Times New Roman"/>
                <w:iCs/>
                <w:sz w:val="24"/>
                <w:szCs w:val="24"/>
              </w:rPr>
            </w:pPr>
            <w:r w:rsidRPr="00140112">
              <w:rPr>
                <w:rFonts w:ascii="Times New Roman" w:hAnsi="Times New Roman" w:cs="Times New Roman"/>
                <w:iCs/>
                <w:sz w:val="24"/>
                <w:szCs w:val="24"/>
              </w:rPr>
              <w:t>b. Ampul parlaklığının artması için reosta sürgüsü hangi yönde hareket ettirilmelidir?</w:t>
            </w:r>
          </w:p>
        </w:tc>
        <w:tc>
          <w:tcPr>
            <w:tcW w:w="1418" w:type="dxa"/>
            <w:hideMark/>
          </w:tcPr>
          <w:p w14:paraId="5A373D32" w14:textId="77777777" w:rsidR="00140112" w:rsidRPr="00140112" w:rsidRDefault="00140112" w:rsidP="00140112">
            <w:pPr>
              <w:spacing w:after="160"/>
              <w:rPr>
                <w:rFonts w:ascii="Times New Roman" w:hAnsi="Times New Roman" w:cs="Times New Roman"/>
                <w:iCs/>
                <w:sz w:val="24"/>
                <w:szCs w:val="24"/>
              </w:rPr>
            </w:pPr>
            <w:r w:rsidRPr="00140112">
              <w:rPr>
                <w:rFonts w:ascii="Times New Roman" w:hAnsi="Times New Roman" w:cs="Times New Roman"/>
                <w:iCs/>
                <w:sz w:val="24"/>
                <w:szCs w:val="24"/>
              </w:rPr>
              <w:t>M yönünde</w:t>
            </w:r>
          </w:p>
        </w:tc>
        <w:tc>
          <w:tcPr>
            <w:tcW w:w="4365" w:type="dxa"/>
            <w:hideMark/>
          </w:tcPr>
          <w:p w14:paraId="14339144" w14:textId="77777777" w:rsidR="00140112" w:rsidRPr="00140112" w:rsidRDefault="00140112" w:rsidP="00140112">
            <w:pPr>
              <w:spacing w:after="160"/>
              <w:rPr>
                <w:rFonts w:ascii="Times New Roman" w:hAnsi="Times New Roman" w:cs="Times New Roman"/>
                <w:iCs/>
                <w:sz w:val="24"/>
                <w:szCs w:val="24"/>
              </w:rPr>
            </w:pPr>
            <w:r w:rsidRPr="00140112">
              <w:rPr>
                <w:rFonts w:ascii="Times New Roman" w:hAnsi="Times New Roman" w:cs="Times New Roman"/>
                <w:iCs/>
                <w:sz w:val="24"/>
                <w:szCs w:val="24"/>
              </w:rPr>
              <w:t>Sürgü M yönüne hareket ettirilirse devrede kullanılan tel uzunluğu azalır. Direnç azalınca ampul parlaklığı artar.</w:t>
            </w:r>
          </w:p>
        </w:tc>
      </w:tr>
    </w:tbl>
    <w:p w14:paraId="16921451" w14:textId="2334E1A6" w:rsidR="003425A5" w:rsidRDefault="003425A5" w:rsidP="00140112">
      <w:pPr>
        <w:rPr>
          <w:rFonts w:ascii="Times New Roman" w:hAnsi="Times New Roman" w:cs="Times New Roman"/>
          <w:b/>
          <w:bCs/>
          <w:iCs/>
          <w:sz w:val="24"/>
          <w:szCs w:val="24"/>
        </w:rPr>
      </w:pPr>
      <w:r>
        <w:rPr>
          <w:rFonts w:ascii="Times New Roman" w:hAnsi="Times New Roman" w:cs="Times New Roman"/>
          <w:iCs/>
          <w:sz w:val="24"/>
          <w:szCs w:val="24"/>
        </w:rPr>
        <w:lastRenderedPageBreak/>
        <w:pict w14:anchorId="7D222D68">
          <v:rect id="_x0000_i1070" style="width:0;height:1.5pt" o:hralign="center" o:hrstd="t" o:hr="t" fillcolor="#a0a0a0" stroked="f"/>
        </w:pict>
      </w:r>
    </w:p>
    <w:p w14:paraId="0AAC96E9" w14:textId="77777777" w:rsidR="003425A5" w:rsidRPr="003425A5" w:rsidRDefault="003425A5" w:rsidP="003425A5">
      <w:pPr>
        <w:rPr>
          <w:rFonts w:ascii="Times New Roman" w:hAnsi="Times New Roman" w:cs="Times New Roman"/>
          <w:iCs/>
          <w:sz w:val="24"/>
          <w:szCs w:val="24"/>
        </w:rPr>
      </w:pPr>
      <w:r w:rsidRPr="003425A5">
        <w:rPr>
          <w:rFonts w:ascii="Times New Roman" w:hAnsi="Times New Roman" w:cs="Times New Roman"/>
          <w:b/>
          <w:bCs/>
          <w:iCs/>
          <w:sz w:val="24"/>
          <w:szCs w:val="24"/>
        </w:rPr>
        <w:t>S6 Cevap</w:t>
      </w:r>
    </w:p>
    <w:p w14:paraId="1A261D9F" w14:textId="77777777" w:rsidR="003425A5" w:rsidRPr="003425A5" w:rsidRDefault="003425A5" w:rsidP="003425A5">
      <w:pPr>
        <w:rPr>
          <w:rFonts w:ascii="Times New Roman" w:hAnsi="Times New Roman" w:cs="Times New Roman"/>
          <w:iCs/>
          <w:sz w:val="24"/>
          <w:szCs w:val="24"/>
        </w:rPr>
      </w:pPr>
      <w:r w:rsidRPr="003425A5">
        <w:rPr>
          <w:rFonts w:ascii="Times New Roman" w:hAnsi="Times New Roman" w:cs="Times New Roman"/>
          <w:b/>
          <w:bCs/>
          <w:iCs/>
          <w:sz w:val="24"/>
          <w:szCs w:val="24"/>
        </w:rPr>
        <w:t>A.</w:t>
      </w:r>
      <w:r w:rsidRPr="003425A5">
        <w:rPr>
          <w:rFonts w:ascii="Times New Roman" w:hAnsi="Times New Roman" w:cs="Times New Roman"/>
          <w:iCs/>
          <w:sz w:val="24"/>
          <w:szCs w:val="24"/>
        </w:rPr>
        <w:t xml:space="preserve"> Kurbağalar sivrisinek gibi bazı böceklerle beslenir. Kurbağa sayısı azalınca sivrisinekler çoğalmış, bu durum ekosistemdeki dengeyi bozmuştur. Kurbağalarla beslenen bazı kuşlar da yeterli besin bulamadığı için bölgeden uzaklaşmış olabilir. Bu değişimler göldeki diğer canlıları da etkileyerek balık sayısının azalmasına neden olmuş olabilir.</w:t>
      </w:r>
    </w:p>
    <w:p w14:paraId="434B2059" w14:textId="77777777" w:rsidR="003425A5" w:rsidRPr="003425A5" w:rsidRDefault="003425A5" w:rsidP="003425A5">
      <w:pPr>
        <w:rPr>
          <w:rFonts w:ascii="Times New Roman" w:hAnsi="Times New Roman" w:cs="Times New Roman"/>
          <w:iCs/>
          <w:sz w:val="24"/>
          <w:szCs w:val="24"/>
        </w:rPr>
      </w:pPr>
      <w:r w:rsidRPr="003425A5">
        <w:rPr>
          <w:rFonts w:ascii="Times New Roman" w:hAnsi="Times New Roman" w:cs="Times New Roman"/>
          <w:b/>
          <w:bCs/>
          <w:iCs/>
          <w:sz w:val="24"/>
          <w:szCs w:val="24"/>
        </w:rPr>
        <w:t>B.</w:t>
      </w:r>
      <w:r w:rsidRPr="003425A5">
        <w:rPr>
          <w:rFonts w:ascii="Times New Roman" w:hAnsi="Times New Roman" w:cs="Times New Roman"/>
          <w:iCs/>
          <w:sz w:val="24"/>
          <w:szCs w:val="24"/>
        </w:rPr>
        <w:t xml:space="preserve"> Biyoçeşitlilik doğal yaşamın dengede kalması için önemlidir. Bir ekosistemde farklı canlı türlerinin bulunması; besin zincirinin devam etmesini, canlıların birbirini dengelemesini ve doğanın sağlıklı işlemesini sağlar. Bir türün azalması ya da yok olması diğer canlıları da olumsuz etkileyebilir.</w:t>
      </w:r>
    </w:p>
    <w:p w14:paraId="3424CA07" w14:textId="77777777" w:rsidR="003425A5" w:rsidRPr="003425A5" w:rsidRDefault="003425A5" w:rsidP="003425A5">
      <w:pPr>
        <w:rPr>
          <w:rFonts w:ascii="Times New Roman" w:hAnsi="Times New Roman" w:cs="Times New Roman"/>
          <w:iCs/>
          <w:sz w:val="24"/>
          <w:szCs w:val="24"/>
        </w:rPr>
      </w:pPr>
      <w:r w:rsidRPr="003425A5">
        <w:rPr>
          <w:rFonts w:ascii="Times New Roman" w:hAnsi="Times New Roman" w:cs="Times New Roman"/>
          <w:iCs/>
          <w:sz w:val="24"/>
          <w:szCs w:val="24"/>
        </w:rPr>
        <w:pict w14:anchorId="7E0115C1">
          <v:rect id="_x0000_i1068" style="width:0;height:1.5pt" o:hralign="center" o:hrstd="t" o:hr="t" fillcolor="#a0a0a0" stroked="f"/>
        </w:pict>
      </w:r>
    </w:p>
    <w:p w14:paraId="02674444" w14:textId="77777777" w:rsidR="003425A5" w:rsidRPr="003425A5" w:rsidRDefault="003425A5" w:rsidP="003425A5">
      <w:pPr>
        <w:rPr>
          <w:rFonts w:ascii="Times New Roman" w:hAnsi="Times New Roman" w:cs="Times New Roman"/>
          <w:iCs/>
          <w:sz w:val="24"/>
          <w:szCs w:val="24"/>
        </w:rPr>
      </w:pPr>
      <w:r w:rsidRPr="003425A5">
        <w:rPr>
          <w:rFonts w:ascii="Times New Roman" w:hAnsi="Times New Roman" w:cs="Times New Roman"/>
          <w:b/>
          <w:bCs/>
          <w:iCs/>
          <w:sz w:val="24"/>
          <w:szCs w:val="24"/>
        </w:rPr>
        <w:t>S7 Cevap</w:t>
      </w:r>
    </w:p>
    <w:p w14:paraId="4EB29063" w14:textId="77777777" w:rsidR="003425A5" w:rsidRPr="003425A5" w:rsidRDefault="003425A5" w:rsidP="003425A5">
      <w:pPr>
        <w:rPr>
          <w:rFonts w:ascii="Times New Roman" w:hAnsi="Times New Roman" w:cs="Times New Roman"/>
          <w:iCs/>
          <w:sz w:val="24"/>
          <w:szCs w:val="24"/>
        </w:rPr>
      </w:pPr>
      <w:r w:rsidRPr="003425A5">
        <w:rPr>
          <w:rFonts w:ascii="Segoe UI Symbol" w:hAnsi="Segoe UI Symbol" w:cs="Segoe UI Symbol"/>
          <w:iCs/>
          <w:sz w:val="24"/>
          <w:szCs w:val="24"/>
        </w:rPr>
        <w:t>★</w:t>
      </w:r>
      <w:r w:rsidRPr="003425A5">
        <w:rPr>
          <w:rFonts w:ascii="Times New Roman" w:hAnsi="Times New Roman" w:cs="Times New Roman"/>
          <w:iCs/>
          <w:sz w:val="24"/>
          <w:szCs w:val="24"/>
        </w:rPr>
        <w:t xml:space="preserve"> Yaşam alanlarının yok edilmesi</w:t>
      </w:r>
    </w:p>
    <w:p w14:paraId="3359FBD6" w14:textId="77777777" w:rsidR="003425A5" w:rsidRPr="003425A5" w:rsidRDefault="003425A5" w:rsidP="003425A5">
      <w:pPr>
        <w:rPr>
          <w:rFonts w:ascii="Times New Roman" w:hAnsi="Times New Roman" w:cs="Times New Roman"/>
          <w:iCs/>
          <w:sz w:val="24"/>
          <w:szCs w:val="24"/>
        </w:rPr>
      </w:pPr>
      <w:r w:rsidRPr="003425A5">
        <w:rPr>
          <w:rFonts w:ascii="Segoe UI Symbol" w:hAnsi="Segoe UI Symbol" w:cs="Segoe UI Symbol"/>
          <w:iCs/>
          <w:sz w:val="24"/>
          <w:szCs w:val="24"/>
        </w:rPr>
        <w:t>★</w:t>
      </w:r>
      <w:r w:rsidRPr="003425A5">
        <w:rPr>
          <w:rFonts w:ascii="Times New Roman" w:hAnsi="Times New Roman" w:cs="Times New Roman"/>
          <w:iCs/>
          <w:sz w:val="24"/>
          <w:szCs w:val="24"/>
        </w:rPr>
        <w:t xml:space="preserve"> Çevre kirliliği</w:t>
      </w:r>
    </w:p>
    <w:p w14:paraId="1E1F115E" w14:textId="77777777" w:rsidR="003425A5" w:rsidRPr="003425A5" w:rsidRDefault="003425A5" w:rsidP="003425A5">
      <w:pPr>
        <w:rPr>
          <w:rFonts w:ascii="Times New Roman" w:hAnsi="Times New Roman" w:cs="Times New Roman"/>
          <w:iCs/>
          <w:sz w:val="24"/>
          <w:szCs w:val="24"/>
        </w:rPr>
      </w:pPr>
      <w:r w:rsidRPr="003425A5">
        <w:rPr>
          <w:rFonts w:ascii="Segoe UI Symbol" w:hAnsi="Segoe UI Symbol" w:cs="Segoe UI Symbol"/>
          <w:iCs/>
          <w:sz w:val="24"/>
          <w:szCs w:val="24"/>
        </w:rPr>
        <w:t>★</w:t>
      </w:r>
      <w:r w:rsidRPr="003425A5">
        <w:rPr>
          <w:rFonts w:ascii="Times New Roman" w:hAnsi="Times New Roman" w:cs="Times New Roman"/>
          <w:iCs/>
          <w:sz w:val="24"/>
          <w:szCs w:val="24"/>
        </w:rPr>
        <w:t xml:space="preserve"> Aşırı avlanma</w:t>
      </w:r>
    </w:p>
    <w:p w14:paraId="4A1D3FDE" w14:textId="77777777" w:rsidR="003425A5" w:rsidRPr="003425A5" w:rsidRDefault="003425A5" w:rsidP="00140112">
      <w:pPr>
        <w:rPr>
          <w:rFonts w:ascii="Times New Roman" w:hAnsi="Times New Roman" w:cs="Times New Roman"/>
          <w:iCs/>
          <w:sz w:val="24"/>
          <w:szCs w:val="24"/>
        </w:rPr>
      </w:pPr>
    </w:p>
    <w:sectPr w:rsidR="003425A5" w:rsidRPr="003425A5" w:rsidSect="005771DB">
      <w:headerReference w:type="default" r:id="rId25"/>
      <w:footerReference w:type="even" r:id="rId26"/>
      <w:footerReference w:type="default" r:id="rId27"/>
      <w:footerReference w:type="first" r:id="rId28"/>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39DFB" w14:textId="77777777" w:rsidR="00F83782" w:rsidRDefault="00F83782" w:rsidP="00804A3F">
      <w:pPr>
        <w:spacing w:after="0" w:line="240" w:lineRule="auto"/>
      </w:pPr>
      <w:r>
        <w:separator/>
      </w:r>
    </w:p>
  </w:endnote>
  <w:endnote w:type="continuationSeparator" w:id="0">
    <w:p w14:paraId="0EE1BD6F" w14:textId="77777777" w:rsidR="00F83782" w:rsidRDefault="00F8378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92B4E" w14:textId="77777777" w:rsidR="00F83782" w:rsidRDefault="00F83782" w:rsidP="00804A3F">
      <w:pPr>
        <w:spacing w:after="0" w:line="240" w:lineRule="auto"/>
      </w:pPr>
      <w:r>
        <w:separator/>
      </w:r>
    </w:p>
  </w:footnote>
  <w:footnote w:type="continuationSeparator" w:id="0">
    <w:p w14:paraId="60F155DE" w14:textId="77777777" w:rsidR="00F83782" w:rsidRDefault="00F8378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numPicBullet w:numPicBulletId="5">
    <w:pict>
      <v:rect id="_x0000_i1030"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E6716E"/>
    <w:multiLevelType w:val="multilevel"/>
    <w:tmpl w:val="C7FA3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B4E706E"/>
    <w:multiLevelType w:val="multilevel"/>
    <w:tmpl w:val="16D8D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F975836"/>
    <w:multiLevelType w:val="hybridMultilevel"/>
    <w:tmpl w:val="00646A46"/>
    <w:lvl w:ilvl="0" w:tplc="C54EC1C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08275C0"/>
    <w:multiLevelType w:val="multilevel"/>
    <w:tmpl w:val="44C25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1AC53732"/>
    <w:multiLevelType w:val="multilevel"/>
    <w:tmpl w:val="720A4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C715985"/>
    <w:multiLevelType w:val="multilevel"/>
    <w:tmpl w:val="36746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D404D4B"/>
    <w:multiLevelType w:val="multilevel"/>
    <w:tmpl w:val="D6A06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8"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27CF7180"/>
    <w:multiLevelType w:val="multilevel"/>
    <w:tmpl w:val="1EDE7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379347D6"/>
    <w:multiLevelType w:val="hybridMultilevel"/>
    <w:tmpl w:val="95A21546"/>
    <w:lvl w:ilvl="0" w:tplc="F7F4D1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382778D5"/>
    <w:multiLevelType w:val="multilevel"/>
    <w:tmpl w:val="92F08B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3CB07C54"/>
    <w:multiLevelType w:val="multilevel"/>
    <w:tmpl w:val="EB7EF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E864AFE"/>
    <w:multiLevelType w:val="multilevel"/>
    <w:tmpl w:val="7C3CA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43F607F9"/>
    <w:multiLevelType w:val="multilevel"/>
    <w:tmpl w:val="1334380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56919CC"/>
    <w:multiLevelType w:val="multilevel"/>
    <w:tmpl w:val="98DE22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63C1F2F"/>
    <w:multiLevelType w:val="multilevel"/>
    <w:tmpl w:val="27BA79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46CE2103"/>
    <w:multiLevelType w:val="multilevel"/>
    <w:tmpl w:val="31341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7165676"/>
    <w:multiLevelType w:val="multilevel"/>
    <w:tmpl w:val="5F4C55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7" w15:restartNumberingAfterBreak="0">
    <w:nsid w:val="47F70AB7"/>
    <w:multiLevelType w:val="multilevel"/>
    <w:tmpl w:val="A41440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F7B70DE"/>
    <w:multiLevelType w:val="multilevel"/>
    <w:tmpl w:val="6A689D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50AD3AA4"/>
    <w:multiLevelType w:val="multilevel"/>
    <w:tmpl w:val="CB9C9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513700C8"/>
    <w:multiLevelType w:val="multilevel"/>
    <w:tmpl w:val="6E44C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53884A70"/>
    <w:multiLevelType w:val="multilevel"/>
    <w:tmpl w:val="CB0A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6"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9"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15:restartNumberingAfterBreak="0">
    <w:nsid w:val="5B8E322C"/>
    <w:multiLevelType w:val="multilevel"/>
    <w:tmpl w:val="11F2E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15:restartNumberingAfterBreak="0">
    <w:nsid w:val="5D5256BF"/>
    <w:multiLevelType w:val="multilevel"/>
    <w:tmpl w:val="4EA68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5F58767D"/>
    <w:multiLevelType w:val="hybridMultilevel"/>
    <w:tmpl w:val="E800C6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7"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79"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0"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4497FE3"/>
    <w:multiLevelType w:val="multilevel"/>
    <w:tmpl w:val="0CAA51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66174788"/>
    <w:multiLevelType w:val="multilevel"/>
    <w:tmpl w:val="F2425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84F72E3"/>
    <w:multiLevelType w:val="multilevel"/>
    <w:tmpl w:val="8E7494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88F0707"/>
    <w:multiLevelType w:val="multilevel"/>
    <w:tmpl w:val="6A1AF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9983DEC"/>
    <w:multiLevelType w:val="multilevel"/>
    <w:tmpl w:val="ADA87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AEA6483"/>
    <w:multiLevelType w:val="multilevel"/>
    <w:tmpl w:val="73DE8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3"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E667CC8"/>
    <w:multiLevelType w:val="multilevel"/>
    <w:tmpl w:val="A964D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98"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0"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1"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05" w15:restartNumberingAfterBreak="0">
    <w:nsid w:val="7722135C"/>
    <w:multiLevelType w:val="multilevel"/>
    <w:tmpl w:val="DEA87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73C7A30"/>
    <w:multiLevelType w:val="multilevel"/>
    <w:tmpl w:val="9078D5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09"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C35472C"/>
    <w:multiLevelType w:val="multilevel"/>
    <w:tmpl w:val="691CC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CCB3EFA"/>
    <w:multiLevelType w:val="multilevel"/>
    <w:tmpl w:val="7A160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F5B1024"/>
    <w:multiLevelType w:val="multilevel"/>
    <w:tmpl w:val="D1928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abstractNum w:abstractNumId="115" w15:restartNumberingAfterBreak="0">
    <w:nsid w:val="7FE71A56"/>
    <w:multiLevelType w:val="multilevel"/>
    <w:tmpl w:val="192AB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4851666">
    <w:abstractNumId w:val="114"/>
  </w:num>
  <w:num w:numId="2" w16cid:durableId="1290553658">
    <w:abstractNumId w:val="92"/>
  </w:num>
  <w:num w:numId="3" w16cid:durableId="931087092">
    <w:abstractNumId w:val="71"/>
  </w:num>
  <w:num w:numId="4" w16cid:durableId="1730376091">
    <w:abstractNumId w:val="68"/>
  </w:num>
  <w:num w:numId="5" w16cid:durableId="1214778717">
    <w:abstractNumId w:val="49"/>
  </w:num>
  <w:num w:numId="6" w16cid:durableId="913975450">
    <w:abstractNumId w:val="74"/>
  </w:num>
  <w:num w:numId="7" w16cid:durableId="2147041067">
    <w:abstractNumId w:val="97"/>
  </w:num>
  <w:num w:numId="8" w16cid:durableId="1745445622">
    <w:abstractNumId w:val="62"/>
  </w:num>
  <w:num w:numId="9" w16cid:durableId="1087112472">
    <w:abstractNumId w:val="27"/>
  </w:num>
  <w:num w:numId="10" w16cid:durableId="1809782972">
    <w:abstractNumId w:val="79"/>
  </w:num>
  <w:num w:numId="11" w16cid:durableId="883712457">
    <w:abstractNumId w:val="104"/>
  </w:num>
  <w:num w:numId="12" w16cid:durableId="459615219">
    <w:abstractNumId w:val="33"/>
  </w:num>
  <w:num w:numId="13" w16cid:durableId="706832223">
    <w:abstractNumId w:val="108"/>
  </w:num>
  <w:num w:numId="14" w16cid:durableId="1501115524">
    <w:abstractNumId w:val="34"/>
  </w:num>
  <w:num w:numId="15" w16cid:durableId="1948730572">
    <w:abstractNumId w:val="78"/>
  </w:num>
  <w:num w:numId="16" w16cid:durableId="568274058">
    <w:abstractNumId w:val="46"/>
  </w:num>
  <w:num w:numId="17" w16cid:durableId="1010529932">
    <w:abstractNumId w:val="56"/>
  </w:num>
  <w:num w:numId="18" w16cid:durableId="1624926406">
    <w:abstractNumId w:val="15"/>
  </w:num>
  <w:num w:numId="19" w16cid:durableId="951280546">
    <w:abstractNumId w:val="99"/>
  </w:num>
  <w:num w:numId="20" w16cid:durableId="955015884">
    <w:abstractNumId w:val="85"/>
  </w:num>
  <w:num w:numId="21" w16cid:durableId="1236746338">
    <w:abstractNumId w:val="40"/>
  </w:num>
  <w:num w:numId="22" w16cid:durableId="1957908656">
    <w:abstractNumId w:val="43"/>
  </w:num>
  <w:num w:numId="23" w16cid:durableId="2001691490">
    <w:abstractNumId w:val="96"/>
  </w:num>
  <w:num w:numId="24" w16cid:durableId="1896575001">
    <w:abstractNumId w:val="29"/>
  </w:num>
  <w:num w:numId="25" w16cid:durableId="615409564">
    <w:abstractNumId w:val="6"/>
  </w:num>
  <w:num w:numId="26" w16cid:durableId="1414430348">
    <w:abstractNumId w:val="16"/>
  </w:num>
  <w:num w:numId="27" w16cid:durableId="860511937">
    <w:abstractNumId w:val="67"/>
  </w:num>
  <w:num w:numId="28" w16cid:durableId="233004570">
    <w:abstractNumId w:val="9"/>
  </w:num>
  <w:num w:numId="29" w16cid:durableId="1703550026">
    <w:abstractNumId w:val="87"/>
  </w:num>
  <w:num w:numId="30" w16cid:durableId="696082085">
    <w:abstractNumId w:val="3"/>
  </w:num>
  <w:num w:numId="31" w16cid:durableId="377625666">
    <w:abstractNumId w:val="69"/>
  </w:num>
  <w:num w:numId="32" w16cid:durableId="553010463">
    <w:abstractNumId w:val="2"/>
  </w:num>
  <w:num w:numId="33" w16cid:durableId="1067848775">
    <w:abstractNumId w:val="89"/>
  </w:num>
  <w:num w:numId="34" w16cid:durableId="531768972">
    <w:abstractNumId w:val="47"/>
  </w:num>
  <w:num w:numId="35" w16cid:durableId="1766534852">
    <w:abstractNumId w:val="17"/>
  </w:num>
  <w:num w:numId="36" w16cid:durableId="1916864338">
    <w:abstractNumId w:val="66"/>
  </w:num>
  <w:num w:numId="37" w16cid:durableId="1603298381">
    <w:abstractNumId w:val="109"/>
  </w:num>
  <w:num w:numId="38" w16cid:durableId="1641617108">
    <w:abstractNumId w:val="64"/>
  </w:num>
  <w:num w:numId="39" w16cid:durableId="50542409">
    <w:abstractNumId w:val="0"/>
  </w:num>
  <w:num w:numId="40" w16cid:durableId="1797407963">
    <w:abstractNumId w:val="38"/>
  </w:num>
  <w:num w:numId="41" w16cid:durableId="1469661825">
    <w:abstractNumId w:val="102"/>
  </w:num>
  <w:num w:numId="42" w16cid:durableId="329606632">
    <w:abstractNumId w:val="10"/>
  </w:num>
  <w:num w:numId="43" w16cid:durableId="1435636592">
    <w:abstractNumId w:val="103"/>
  </w:num>
  <w:num w:numId="44" w16cid:durableId="1742168784">
    <w:abstractNumId w:val="5"/>
  </w:num>
  <w:num w:numId="45" w16cid:durableId="1589582854">
    <w:abstractNumId w:val="65"/>
  </w:num>
  <w:num w:numId="46" w16cid:durableId="1008681168">
    <w:abstractNumId w:val="22"/>
  </w:num>
  <w:num w:numId="47" w16cid:durableId="1496649700">
    <w:abstractNumId w:val="77"/>
  </w:num>
  <w:num w:numId="48" w16cid:durableId="48310386">
    <w:abstractNumId w:val="73"/>
  </w:num>
  <w:num w:numId="49" w16cid:durableId="1375496535">
    <w:abstractNumId w:val="82"/>
  </w:num>
  <w:num w:numId="50" w16cid:durableId="1591432440">
    <w:abstractNumId w:val="28"/>
  </w:num>
  <w:num w:numId="51" w16cid:durableId="2064406534">
    <w:abstractNumId w:val="98"/>
  </w:num>
  <w:num w:numId="52" w16cid:durableId="1357540628">
    <w:abstractNumId w:val="39"/>
  </w:num>
  <w:num w:numId="53" w16cid:durableId="225148056">
    <w:abstractNumId w:val="84"/>
  </w:num>
  <w:num w:numId="54" w16cid:durableId="678654754">
    <w:abstractNumId w:val="35"/>
  </w:num>
  <w:num w:numId="55" w16cid:durableId="1647929859">
    <w:abstractNumId w:val="36"/>
  </w:num>
  <w:num w:numId="56" w16cid:durableId="1935479658">
    <w:abstractNumId w:val="32"/>
  </w:num>
  <w:num w:numId="57" w16cid:durableId="822963593">
    <w:abstractNumId w:val="14"/>
  </w:num>
  <w:num w:numId="58" w16cid:durableId="325406096">
    <w:abstractNumId w:val="80"/>
  </w:num>
  <w:num w:numId="59" w16cid:durableId="552499239">
    <w:abstractNumId w:val="58"/>
  </w:num>
  <w:num w:numId="60" w16cid:durableId="1377389716">
    <w:abstractNumId w:val="51"/>
  </w:num>
  <w:num w:numId="61" w16cid:durableId="1310668404">
    <w:abstractNumId w:val="1"/>
  </w:num>
  <w:num w:numId="62" w16cid:durableId="652682638">
    <w:abstractNumId w:val="100"/>
  </w:num>
  <w:num w:numId="63" w16cid:durableId="529949818">
    <w:abstractNumId w:val="31"/>
  </w:num>
  <w:num w:numId="64" w16cid:durableId="2075541280">
    <w:abstractNumId w:val="70"/>
  </w:num>
  <w:num w:numId="65" w16cid:durableId="932475700">
    <w:abstractNumId w:val="107"/>
  </w:num>
  <w:num w:numId="66" w16cid:durableId="1866207425">
    <w:abstractNumId w:val="101"/>
  </w:num>
  <w:num w:numId="67" w16cid:durableId="1231891212">
    <w:abstractNumId w:val="19"/>
  </w:num>
  <w:num w:numId="68" w16cid:durableId="1775127032">
    <w:abstractNumId w:val="48"/>
  </w:num>
  <w:num w:numId="69" w16cid:durableId="1784809776">
    <w:abstractNumId w:val="93"/>
  </w:num>
  <w:num w:numId="70" w16cid:durableId="566690964">
    <w:abstractNumId w:val="21"/>
  </w:num>
  <w:num w:numId="71" w16cid:durableId="1007556450">
    <w:abstractNumId w:val="8"/>
  </w:num>
  <w:num w:numId="72" w16cid:durableId="1537810315">
    <w:abstractNumId w:val="18"/>
  </w:num>
  <w:num w:numId="73" w16cid:durableId="530918613">
    <w:abstractNumId w:val="112"/>
  </w:num>
  <w:num w:numId="74" w16cid:durableId="2120640354">
    <w:abstractNumId w:val="37"/>
  </w:num>
  <w:num w:numId="75" w16cid:durableId="305476998">
    <w:abstractNumId w:val="23"/>
  </w:num>
  <w:num w:numId="76" w16cid:durableId="1311446044">
    <w:abstractNumId w:val="20"/>
  </w:num>
  <w:num w:numId="77" w16cid:durableId="275719916">
    <w:abstractNumId w:val="12"/>
  </w:num>
  <w:num w:numId="78" w16cid:durableId="686639038">
    <w:abstractNumId w:val="94"/>
  </w:num>
  <w:num w:numId="79" w16cid:durableId="1685352525">
    <w:abstractNumId w:val="41"/>
  </w:num>
  <w:num w:numId="80" w16cid:durableId="1235624258">
    <w:abstractNumId w:val="83"/>
  </w:num>
  <w:num w:numId="81" w16cid:durableId="1001926371">
    <w:abstractNumId w:val="7"/>
  </w:num>
  <w:num w:numId="82" w16cid:durableId="20666404">
    <w:abstractNumId w:val="44"/>
  </w:num>
  <w:num w:numId="83" w16cid:durableId="1681661485">
    <w:abstractNumId w:val="25"/>
  </w:num>
  <w:num w:numId="84" w16cid:durableId="167065999">
    <w:abstractNumId w:val="54"/>
  </w:num>
  <w:num w:numId="85" w16cid:durableId="1935554165">
    <w:abstractNumId w:val="61"/>
  </w:num>
  <w:num w:numId="86" w16cid:durableId="115872135">
    <w:abstractNumId w:val="63"/>
  </w:num>
  <w:num w:numId="87" w16cid:durableId="840199443">
    <w:abstractNumId w:val="24"/>
  </w:num>
  <w:num w:numId="88" w16cid:durableId="464391231">
    <w:abstractNumId w:val="60"/>
  </w:num>
  <w:num w:numId="89" w16cid:durableId="411859606">
    <w:abstractNumId w:val="95"/>
  </w:num>
  <w:num w:numId="90" w16cid:durableId="673609430">
    <w:abstractNumId w:val="110"/>
  </w:num>
  <w:num w:numId="91" w16cid:durableId="1942757536">
    <w:abstractNumId w:val="72"/>
  </w:num>
  <w:num w:numId="92" w16cid:durableId="281115673">
    <w:abstractNumId w:val="111"/>
  </w:num>
  <w:num w:numId="93" w16cid:durableId="278610653">
    <w:abstractNumId w:val="30"/>
  </w:num>
  <w:num w:numId="94" w16cid:durableId="849023887">
    <w:abstractNumId w:val="91"/>
  </w:num>
  <w:num w:numId="95" w16cid:durableId="1212771587">
    <w:abstractNumId w:val="13"/>
  </w:num>
  <w:num w:numId="96" w16cid:durableId="1497115984">
    <w:abstractNumId w:val="88"/>
  </w:num>
  <w:num w:numId="97" w16cid:durableId="1976521625">
    <w:abstractNumId w:val="113"/>
  </w:num>
  <w:num w:numId="98" w16cid:durableId="369840085">
    <w:abstractNumId w:val="76"/>
  </w:num>
  <w:num w:numId="99" w16cid:durableId="790706679">
    <w:abstractNumId w:val="26"/>
  </w:num>
  <w:num w:numId="100" w16cid:durableId="1603956715">
    <w:abstractNumId w:val="75"/>
  </w:num>
  <w:num w:numId="101" w16cid:durableId="1801266249">
    <w:abstractNumId w:val="59"/>
  </w:num>
  <w:num w:numId="102" w16cid:durableId="2100521208">
    <w:abstractNumId w:val="42"/>
  </w:num>
  <w:num w:numId="103" w16cid:durableId="587809044">
    <w:abstractNumId w:val="55"/>
  </w:num>
  <w:num w:numId="104" w16cid:durableId="884608496">
    <w:abstractNumId w:val="86"/>
  </w:num>
  <w:num w:numId="105" w16cid:durableId="615254573">
    <w:abstractNumId w:val="81"/>
  </w:num>
  <w:num w:numId="106" w16cid:durableId="1574705982">
    <w:abstractNumId w:val="52"/>
  </w:num>
  <w:num w:numId="107" w16cid:durableId="1416366776">
    <w:abstractNumId w:val="50"/>
  </w:num>
  <w:num w:numId="108" w16cid:durableId="1736320565">
    <w:abstractNumId w:val="53"/>
  </w:num>
  <w:num w:numId="109" w16cid:durableId="427965096">
    <w:abstractNumId w:val="4"/>
  </w:num>
  <w:num w:numId="110" w16cid:durableId="509561828">
    <w:abstractNumId w:val="115"/>
  </w:num>
  <w:num w:numId="111" w16cid:durableId="1481653017">
    <w:abstractNumId w:val="57"/>
  </w:num>
  <w:num w:numId="112" w16cid:durableId="134497160">
    <w:abstractNumId w:val="90"/>
  </w:num>
  <w:num w:numId="113" w16cid:durableId="1802460511">
    <w:abstractNumId w:val="105"/>
  </w:num>
  <w:num w:numId="114" w16cid:durableId="678850311">
    <w:abstractNumId w:val="45"/>
  </w:num>
  <w:num w:numId="115" w16cid:durableId="1325934766">
    <w:abstractNumId w:val="11"/>
  </w:num>
  <w:num w:numId="116" w16cid:durableId="926810473">
    <w:abstractNumId w:val="10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2319B"/>
    <w:rsid w:val="000241A8"/>
    <w:rsid w:val="0002428B"/>
    <w:rsid w:val="000273A8"/>
    <w:rsid w:val="00032260"/>
    <w:rsid w:val="000335AB"/>
    <w:rsid w:val="00033EAD"/>
    <w:rsid w:val="00035B56"/>
    <w:rsid w:val="000374DF"/>
    <w:rsid w:val="00041625"/>
    <w:rsid w:val="00042029"/>
    <w:rsid w:val="00042DF2"/>
    <w:rsid w:val="000454EA"/>
    <w:rsid w:val="00046E80"/>
    <w:rsid w:val="0005308E"/>
    <w:rsid w:val="0005793D"/>
    <w:rsid w:val="00060DF8"/>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87DD8"/>
    <w:rsid w:val="000903EF"/>
    <w:rsid w:val="000A1343"/>
    <w:rsid w:val="000B00EA"/>
    <w:rsid w:val="000B179E"/>
    <w:rsid w:val="000B5816"/>
    <w:rsid w:val="000B5AE8"/>
    <w:rsid w:val="000C6788"/>
    <w:rsid w:val="000C7D69"/>
    <w:rsid w:val="000D1B00"/>
    <w:rsid w:val="000D4827"/>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112"/>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DD6"/>
    <w:rsid w:val="00185090"/>
    <w:rsid w:val="00187F22"/>
    <w:rsid w:val="0019223B"/>
    <w:rsid w:val="001949C1"/>
    <w:rsid w:val="00194F6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F81"/>
    <w:rsid w:val="001E6954"/>
    <w:rsid w:val="001F4613"/>
    <w:rsid w:val="001F51B0"/>
    <w:rsid w:val="0020140D"/>
    <w:rsid w:val="00203083"/>
    <w:rsid w:val="0021379D"/>
    <w:rsid w:val="00214C45"/>
    <w:rsid w:val="00216591"/>
    <w:rsid w:val="0022033E"/>
    <w:rsid w:val="002210A6"/>
    <w:rsid w:val="002215A8"/>
    <w:rsid w:val="00223268"/>
    <w:rsid w:val="0022413C"/>
    <w:rsid w:val="00226A0D"/>
    <w:rsid w:val="002275F1"/>
    <w:rsid w:val="00230128"/>
    <w:rsid w:val="00231C28"/>
    <w:rsid w:val="00232955"/>
    <w:rsid w:val="00234D01"/>
    <w:rsid w:val="002409CB"/>
    <w:rsid w:val="002420FC"/>
    <w:rsid w:val="00251B1F"/>
    <w:rsid w:val="00252CB1"/>
    <w:rsid w:val="00260E75"/>
    <w:rsid w:val="00263BB5"/>
    <w:rsid w:val="0026541E"/>
    <w:rsid w:val="0026590E"/>
    <w:rsid w:val="00267A32"/>
    <w:rsid w:val="00271B00"/>
    <w:rsid w:val="0027480D"/>
    <w:rsid w:val="00274DF9"/>
    <w:rsid w:val="00281E21"/>
    <w:rsid w:val="002855B9"/>
    <w:rsid w:val="002867FB"/>
    <w:rsid w:val="002878F0"/>
    <w:rsid w:val="002927D7"/>
    <w:rsid w:val="002A050C"/>
    <w:rsid w:val="002A2C11"/>
    <w:rsid w:val="002A4636"/>
    <w:rsid w:val="002A69F6"/>
    <w:rsid w:val="002B3889"/>
    <w:rsid w:val="002C44D6"/>
    <w:rsid w:val="002D1772"/>
    <w:rsid w:val="002D313A"/>
    <w:rsid w:val="002E37B9"/>
    <w:rsid w:val="002E7BE5"/>
    <w:rsid w:val="002F1B34"/>
    <w:rsid w:val="002F1C04"/>
    <w:rsid w:val="002F640A"/>
    <w:rsid w:val="002F6EC0"/>
    <w:rsid w:val="0030006F"/>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1920"/>
    <w:rsid w:val="003424B4"/>
    <w:rsid w:val="003425A5"/>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135"/>
    <w:rsid w:val="003B4E6F"/>
    <w:rsid w:val="003B533E"/>
    <w:rsid w:val="003B5DDC"/>
    <w:rsid w:val="003B6EFB"/>
    <w:rsid w:val="003B7BAB"/>
    <w:rsid w:val="003B7D48"/>
    <w:rsid w:val="003C0AB9"/>
    <w:rsid w:val="003C3E63"/>
    <w:rsid w:val="003C59E3"/>
    <w:rsid w:val="003C6B49"/>
    <w:rsid w:val="003C71D1"/>
    <w:rsid w:val="003C7AAE"/>
    <w:rsid w:val="003D1707"/>
    <w:rsid w:val="003D3390"/>
    <w:rsid w:val="003D517F"/>
    <w:rsid w:val="003D6EA8"/>
    <w:rsid w:val="003E0AFB"/>
    <w:rsid w:val="003F4A31"/>
    <w:rsid w:val="003F4FFC"/>
    <w:rsid w:val="0040008E"/>
    <w:rsid w:val="004001F4"/>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0C4C"/>
    <w:rsid w:val="00451B14"/>
    <w:rsid w:val="00452B80"/>
    <w:rsid w:val="00453D82"/>
    <w:rsid w:val="004636AD"/>
    <w:rsid w:val="00464499"/>
    <w:rsid w:val="004665F3"/>
    <w:rsid w:val="00466A5C"/>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A5A25"/>
    <w:rsid w:val="004B000A"/>
    <w:rsid w:val="004B09A7"/>
    <w:rsid w:val="004B3BBE"/>
    <w:rsid w:val="004B4A5B"/>
    <w:rsid w:val="004B5340"/>
    <w:rsid w:val="004C1B9A"/>
    <w:rsid w:val="004C3582"/>
    <w:rsid w:val="004C7F85"/>
    <w:rsid w:val="004D0390"/>
    <w:rsid w:val="004D078E"/>
    <w:rsid w:val="004D1829"/>
    <w:rsid w:val="004D2111"/>
    <w:rsid w:val="004D5F0A"/>
    <w:rsid w:val="004D6CB5"/>
    <w:rsid w:val="004E0699"/>
    <w:rsid w:val="004E2510"/>
    <w:rsid w:val="004E5172"/>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11B"/>
    <w:rsid w:val="00540E71"/>
    <w:rsid w:val="00543A6E"/>
    <w:rsid w:val="00544CA8"/>
    <w:rsid w:val="00545697"/>
    <w:rsid w:val="00546010"/>
    <w:rsid w:val="00546814"/>
    <w:rsid w:val="0055060F"/>
    <w:rsid w:val="00550A90"/>
    <w:rsid w:val="00550B24"/>
    <w:rsid w:val="00552D9E"/>
    <w:rsid w:val="005556F2"/>
    <w:rsid w:val="00556250"/>
    <w:rsid w:val="005601D0"/>
    <w:rsid w:val="00564665"/>
    <w:rsid w:val="00567F4C"/>
    <w:rsid w:val="00570D92"/>
    <w:rsid w:val="00571D33"/>
    <w:rsid w:val="005765FD"/>
    <w:rsid w:val="005771DB"/>
    <w:rsid w:val="00577CA0"/>
    <w:rsid w:val="00581DA9"/>
    <w:rsid w:val="005859D6"/>
    <w:rsid w:val="00586C63"/>
    <w:rsid w:val="00591245"/>
    <w:rsid w:val="00592205"/>
    <w:rsid w:val="00592360"/>
    <w:rsid w:val="005959B7"/>
    <w:rsid w:val="0059612C"/>
    <w:rsid w:val="005A02AB"/>
    <w:rsid w:val="005A353B"/>
    <w:rsid w:val="005A42DD"/>
    <w:rsid w:val="005A474E"/>
    <w:rsid w:val="005B117D"/>
    <w:rsid w:val="005B1CBC"/>
    <w:rsid w:val="005B20CE"/>
    <w:rsid w:val="005B2209"/>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281A"/>
    <w:rsid w:val="005E3034"/>
    <w:rsid w:val="005E478A"/>
    <w:rsid w:val="005E79B9"/>
    <w:rsid w:val="005F1EEE"/>
    <w:rsid w:val="005F2DA8"/>
    <w:rsid w:val="005F3515"/>
    <w:rsid w:val="005F7A23"/>
    <w:rsid w:val="005F7F15"/>
    <w:rsid w:val="0060114E"/>
    <w:rsid w:val="00602EDC"/>
    <w:rsid w:val="00605314"/>
    <w:rsid w:val="00606117"/>
    <w:rsid w:val="00606328"/>
    <w:rsid w:val="00607247"/>
    <w:rsid w:val="00610DB5"/>
    <w:rsid w:val="00611911"/>
    <w:rsid w:val="00613A0E"/>
    <w:rsid w:val="00620E13"/>
    <w:rsid w:val="00624AF0"/>
    <w:rsid w:val="0063683C"/>
    <w:rsid w:val="006368F8"/>
    <w:rsid w:val="00640A9B"/>
    <w:rsid w:val="0064134C"/>
    <w:rsid w:val="00641D45"/>
    <w:rsid w:val="00643367"/>
    <w:rsid w:val="00652F9E"/>
    <w:rsid w:val="00653B14"/>
    <w:rsid w:val="0066582D"/>
    <w:rsid w:val="00665A94"/>
    <w:rsid w:val="00667CFA"/>
    <w:rsid w:val="00667D83"/>
    <w:rsid w:val="0067426C"/>
    <w:rsid w:val="006763A3"/>
    <w:rsid w:val="00681363"/>
    <w:rsid w:val="00683A96"/>
    <w:rsid w:val="00683B7D"/>
    <w:rsid w:val="006853C7"/>
    <w:rsid w:val="00686615"/>
    <w:rsid w:val="00690C1C"/>
    <w:rsid w:val="00690ECF"/>
    <w:rsid w:val="006919CC"/>
    <w:rsid w:val="00691B6C"/>
    <w:rsid w:val="006925E7"/>
    <w:rsid w:val="00695339"/>
    <w:rsid w:val="00696E27"/>
    <w:rsid w:val="006A13FD"/>
    <w:rsid w:val="006A2337"/>
    <w:rsid w:val="006A6C56"/>
    <w:rsid w:val="006B1956"/>
    <w:rsid w:val="006B4914"/>
    <w:rsid w:val="006B6C73"/>
    <w:rsid w:val="006C0018"/>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2A2E"/>
    <w:rsid w:val="007033CC"/>
    <w:rsid w:val="0070461A"/>
    <w:rsid w:val="0070513F"/>
    <w:rsid w:val="00705C7C"/>
    <w:rsid w:val="00712D9F"/>
    <w:rsid w:val="0071318B"/>
    <w:rsid w:val="00714D58"/>
    <w:rsid w:val="00717A29"/>
    <w:rsid w:val="00726AA9"/>
    <w:rsid w:val="00730F5F"/>
    <w:rsid w:val="007322AF"/>
    <w:rsid w:val="0073339F"/>
    <w:rsid w:val="007337F9"/>
    <w:rsid w:val="00740C81"/>
    <w:rsid w:val="00743D81"/>
    <w:rsid w:val="00746323"/>
    <w:rsid w:val="00746ADE"/>
    <w:rsid w:val="00747C55"/>
    <w:rsid w:val="007506EC"/>
    <w:rsid w:val="00750B70"/>
    <w:rsid w:val="007517E7"/>
    <w:rsid w:val="00754008"/>
    <w:rsid w:val="00756D6A"/>
    <w:rsid w:val="00757179"/>
    <w:rsid w:val="00757FEB"/>
    <w:rsid w:val="0076428B"/>
    <w:rsid w:val="00766E7E"/>
    <w:rsid w:val="00767D94"/>
    <w:rsid w:val="00770311"/>
    <w:rsid w:val="00772A95"/>
    <w:rsid w:val="007737C1"/>
    <w:rsid w:val="00774138"/>
    <w:rsid w:val="007752D9"/>
    <w:rsid w:val="00780006"/>
    <w:rsid w:val="00783633"/>
    <w:rsid w:val="007867ED"/>
    <w:rsid w:val="0078735C"/>
    <w:rsid w:val="00787964"/>
    <w:rsid w:val="00793A15"/>
    <w:rsid w:val="00793AF8"/>
    <w:rsid w:val="00794D5D"/>
    <w:rsid w:val="00795713"/>
    <w:rsid w:val="007963B8"/>
    <w:rsid w:val="007964DD"/>
    <w:rsid w:val="00796F58"/>
    <w:rsid w:val="007973E9"/>
    <w:rsid w:val="007A02A6"/>
    <w:rsid w:val="007A0355"/>
    <w:rsid w:val="007A2B22"/>
    <w:rsid w:val="007A5FD1"/>
    <w:rsid w:val="007A7AB7"/>
    <w:rsid w:val="007B320B"/>
    <w:rsid w:val="007B483C"/>
    <w:rsid w:val="007B50EC"/>
    <w:rsid w:val="007B7FD4"/>
    <w:rsid w:val="007C31C2"/>
    <w:rsid w:val="007C6B1A"/>
    <w:rsid w:val="007C7343"/>
    <w:rsid w:val="007D466C"/>
    <w:rsid w:val="007D5D3A"/>
    <w:rsid w:val="007D744F"/>
    <w:rsid w:val="007E0E7E"/>
    <w:rsid w:val="007E10BF"/>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66A34"/>
    <w:rsid w:val="00873387"/>
    <w:rsid w:val="0087384A"/>
    <w:rsid w:val="00873CC8"/>
    <w:rsid w:val="008774D9"/>
    <w:rsid w:val="00877A3E"/>
    <w:rsid w:val="008807DF"/>
    <w:rsid w:val="00881E22"/>
    <w:rsid w:val="008827C6"/>
    <w:rsid w:val="0088328F"/>
    <w:rsid w:val="00883E87"/>
    <w:rsid w:val="0088403F"/>
    <w:rsid w:val="00891595"/>
    <w:rsid w:val="00892587"/>
    <w:rsid w:val="00892C1B"/>
    <w:rsid w:val="0089404E"/>
    <w:rsid w:val="0089521A"/>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0347"/>
    <w:rsid w:val="00924C00"/>
    <w:rsid w:val="00933514"/>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0C4"/>
    <w:rsid w:val="009A58A5"/>
    <w:rsid w:val="009B19DC"/>
    <w:rsid w:val="009B576C"/>
    <w:rsid w:val="009C53F5"/>
    <w:rsid w:val="009C666F"/>
    <w:rsid w:val="009C74EC"/>
    <w:rsid w:val="009D17B6"/>
    <w:rsid w:val="009D43C3"/>
    <w:rsid w:val="009D4681"/>
    <w:rsid w:val="009E06FB"/>
    <w:rsid w:val="009E5DDC"/>
    <w:rsid w:val="009E783B"/>
    <w:rsid w:val="009F0061"/>
    <w:rsid w:val="00A01844"/>
    <w:rsid w:val="00A0192A"/>
    <w:rsid w:val="00A01C2B"/>
    <w:rsid w:val="00A02E9D"/>
    <w:rsid w:val="00A03765"/>
    <w:rsid w:val="00A03DE6"/>
    <w:rsid w:val="00A05C41"/>
    <w:rsid w:val="00A070FE"/>
    <w:rsid w:val="00A150FC"/>
    <w:rsid w:val="00A22DD0"/>
    <w:rsid w:val="00A2334F"/>
    <w:rsid w:val="00A2362A"/>
    <w:rsid w:val="00A23B29"/>
    <w:rsid w:val="00A2577F"/>
    <w:rsid w:val="00A26419"/>
    <w:rsid w:val="00A3040A"/>
    <w:rsid w:val="00A30A9A"/>
    <w:rsid w:val="00A327AC"/>
    <w:rsid w:val="00A32C8E"/>
    <w:rsid w:val="00A4199C"/>
    <w:rsid w:val="00A43BBD"/>
    <w:rsid w:val="00A5329F"/>
    <w:rsid w:val="00A5443F"/>
    <w:rsid w:val="00A61C10"/>
    <w:rsid w:val="00A61C56"/>
    <w:rsid w:val="00A62274"/>
    <w:rsid w:val="00A63567"/>
    <w:rsid w:val="00A66EBF"/>
    <w:rsid w:val="00A71325"/>
    <w:rsid w:val="00A72044"/>
    <w:rsid w:val="00A7553D"/>
    <w:rsid w:val="00A80E51"/>
    <w:rsid w:val="00A810E0"/>
    <w:rsid w:val="00A81843"/>
    <w:rsid w:val="00A84467"/>
    <w:rsid w:val="00A84C58"/>
    <w:rsid w:val="00A901C8"/>
    <w:rsid w:val="00A92F4F"/>
    <w:rsid w:val="00A9670D"/>
    <w:rsid w:val="00AA4A48"/>
    <w:rsid w:val="00AA6C8C"/>
    <w:rsid w:val="00AA70CB"/>
    <w:rsid w:val="00AB36F2"/>
    <w:rsid w:val="00AB456D"/>
    <w:rsid w:val="00AB6979"/>
    <w:rsid w:val="00AB6A99"/>
    <w:rsid w:val="00AC3C26"/>
    <w:rsid w:val="00AC5166"/>
    <w:rsid w:val="00AC68D5"/>
    <w:rsid w:val="00AD2657"/>
    <w:rsid w:val="00AD2A06"/>
    <w:rsid w:val="00AD2F68"/>
    <w:rsid w:val="00AD58B2"/>
    <w:rsid w:val="00AD7360"/>
    <w:rsid w:val="00AE2929"/>
    <w:rsid w:val="00AE4C84"/>
    <w:rsid w:val="00AE5004"/>
    <w:rsid w:val="00AF08E3"/>
    <w:rsid w:val="00AF1003"/>
    <w:rsid w:val="00AF3870"/>
    <w:rsid w:val="00B0559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2B31"/>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50E"/>
    <w:rsid w:val="00C40C39"/>
    <w:rsid w:val="00C438D4"/>
    <w:rsid w:val="00C46B7D"/>
    <w:rsid w:val="00C52D6F"/>
    <w:rsid w:val="00C62196"/>
    <w:rsid w:val="00C62D42"/>
    <w:rsid w:val="00C71C5D"/>
    <w:rsid w:val="00C732C2"/>
    <w:rsid w:val="00C77178"/>
    <w:rsid w:val="00C8179A"/>
    <w:rsid w:val="00C83B6B"/>
    <w:rsid w:val="00C84BDD"/>
    <w:rsid w:val="00C865FE"/>
    <w:rsid w:val="00C90239"/>
    <w:rsid w:val="00C906FF"/>
    <w:rsid w:val="00C9711D"/>
    <w:rsid w:val="00CA17AA"/>
    <w:rsid w:val="00CA5845"/>
    <w:rsid w:val="00CB1504"/>
    <w:rsid w:val="00CB4834"/>
    <w:rsid w:val="00CB6814"/>
    <w:rsid w:val="00CC04A1"/>
    <w:rsid w:val="00CC1D71"/>
    <w:rsid w:val="00CC5197"/>
    <w:rsid w:val="00CD016A"/>
    <w:rsid w:val="00CD0E91"/>
    <w:rsid w:val="00CD2EF4"/>
    <w:rsid w:val="00CD3A20"/>
    <w:rsid w:val="00CD6EB2"/>
    <w:rsid w:val="00CE3357"/>
    <w:rsid w:val="00CE4123"/>
    <w:rsid w:val="00CE4C3D"/>
    <w:rsid w:val="00CE6766"/>
    <w:rsid w:val="00CF473D"/>
    <w:rsid w:val="00CF6AC4"/>
    <w:rsid w:val="00CF78A9"/>
    <w:rsid w:val="00D0344F"/>
    <w:rsid w:val="00D046A2"/>
    <w:rsid w:val="00D04E5B"/>
    <w:rsid w:val="00D12987"/>
    <w:rsid w:val="00D2006A"/>
    <w:rsid w:val="00D208FD"/>
    <w:rsid w:val="00D20954"/>
    <w:rsid w:val="00D229DE"/>
    <w:rsid w:val="00D241C0"/>
    <w:rsid w:val="00D321EB"/>
    <w:rsid w:val="00D33269"/>
    <w:rsid w:val="00D35A79"/>
    <w:rsid w:val="00D35E00"/>
    <w:rsid w:val="00D41971"/>
    <w:rsid w:val="00D41F47"/>
    <w:rsid w:val="00D46444"/>
    <w:rsid w:val="00D520B6"/>
    <w:rsid w:val="00D54144"/>
    <w:rsid w:val="00D60B94"/>
    <w:rsid w:val="00D60CA1"/>
    <w:rsid w:val="00D63F52"/>
    <w:rsid w:val="00D7084D"/>
    <w:rsid w:val="00D72159"/>
    <w:rsid w:val="00D72335"/>
    <w:rsid w:val="00D72FA9"/>
    <w:rsid w:val="00D73371"/>
    <w:rsid w:val="00D75661"/>
    <w:rsid w:val="00D75B26"/>
    <w:rsid w:val="00D76920"/>
    <w:rsid w:val="00D86918"/>
    <w:rsid w:val="00D87173"/>
    <w:rsid w:val="00D87BD4"/>
    <w:rsid w:val="00D947ED"/>
    <w:rsid w:val="00D959DE"/>
    <w:rsid w:val="00D95FA6"/>
    <w:rsid w:val="00D96564"/>
    <w:rsid w:val="00D9730F"/>
    <w:rsid w:val="00D97920"/>
    <w:rsid w:val="00DA2A8B"/>
    <w:rsid w:val="00DA66F4"/>
    <w:rsid w:val="00DA7C98"/>
    <w:rsid w:val="00DB1C9F"/>
    <w:rsid w:val="00DB6F5E"/>
    <w:rsid w:val="00DB7DC8"/>
    <w:rsid w:val="00DC0F19"/>
    <w:rsid w:val="00DC2502"/>
    <w:rsid w:val="00DC66BB"/>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08DC"/>
    <w:rsid w:val="00E021FB"/>
    <w:rsid w:val="00E07034"/>
    <w:rsid w:val="00E07CDD"/>
    <w:rsid w:val="00E116CD"/>
    <w:rsid w:val="00E11ED4"/>
    <w:rsid w:val="00E1218E"/>
    <w:rsid w:val="00E12344"/>
    <w:rsid w:val="00E129A9"/>
    <w:rsid w:val="00E15DA2"/>
    <w:rsid w:val="00E27EF8"/>
    <w:rsid w:val="00E323CA"/>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67DF"/>
    <w:rsid w:val="00E909D6"/>
    <w:rsid w:val="00E9638A"/>
    <w:rsid w:val="00EA1AC1"/>
    <w:rsid w:val="00EA2617"/>
    <w:rsid w:val="00EA29B1"/>
    <w:rsid w:val="00EA44FF"/>
    <w:rsid w:val="00EA7676"/>
    <w:rsid w:val="00EB0914"/>
    <w:rsid w:val="00EB2553"/>
    <w:rsid w:val="00EB2FB5"/>
    <w:rsid w:val="00EB5F3E"/>
    <w:rsid w:val="00EC539F"/>
    <w:rsid w:val="00EC77B3"/>
    <w:rsid w:val="00ED0A4B"/>
    <w:rsid w:val="00ED2D7C"/>
    <w:rsid w:val="00ED5BFC"/>
    <w:rsid w:val="00ED5D3D"/>
    <w:rsid w:val="00EE3596"/>
    <w:rsid w:val="00EE3A4B"/>
    <w:rsid w:val="00EE7A5B"/>
    <w:rsid w:val="00EF1D31"/>
    <w:rsid w:val="00EF52FC"/>
    <w:rsid w:val="00EF6DE6"/>
    <w:rsid w:val="00F01062"/>
    <w:rsid w:val="00F025FD"/>
    <w:rsid w:val="00F03C57"/>
    <w:rsid w:val="00F06EB8"/>
    <w:rsid w:val="00F10413"/>
    <w:rsid w:val="00F105DA"/>
    <w:rsid w:val="00F10D24"/>
    <w:rsid w:val="00F16487"/>
    <w:rsid w:val="00F16F2C"/>
    <w:rsid w:val="00F21971"/>
    <w:rsid w:val="00F22E1E"/>
    <w:rsid w:val="00F23CA2"/>
    <w:rsid w:val="00F26280"/>
    <w:rsid w:val="00F26885"/>
    <w:rsid w:val="00F302CF"/>
    <w:rsid w:val="00F30B16"/>
    <w:rsid w:val="00F3101E"/>
    <w:rsid w:val="00F32F41"/>
    <w:rsid w:val="00F35CBC"/>
    <w:rsid w:val="00F40160"/>
    <w:rsid w:val="00F427EB"/>
    <w:rsid w:val="00F44390"/>
    <w:rsid w:val="00F52FE5"/>
    <w:rsid w:val="00F5396A"/>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3782"/>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B7333"/>
    <w:rsid w:val="00FC2471"/>
    <w:rsid w:val="00FC3680"/>
    <w:rsid w:val="00FC5FEE"/>
    <w:rsid w:val="00FC77A9"/>
    <w:rsid w:val="00FD0C96"/>
    <w:rsid w:val="00FD752C"/>
    <w:rsid w:val="00FE5170"/>
    <w:rsid w:val="00FE5384"/>
    <w:rsid w:val="00FE701F"/>
    <w:rsid w:val="00FF081E"/>
    <w:rsid w:val="00FF46C0"/>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character" w:styleId="YerTutucuMetni">
    <w:name w:val="Placeholder Text"/>
    <w:basedOn w:val="VarsaylanParagrafYazTipi"/>
    <w:uiPriority w:val="99"/>
    <w:semiHidden/>
    <w:rsid w:val="005A474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customXml" Target="ink/ink1.xm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2.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image" Target="media/image5.png"/><Relationship Id="rId28"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4.png"/><Relationship Id="rId27" Type="http://schemas.openxmlformats.org/officeDocument/2006/relationships/footer" Target="footer2.xm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1123</TotalTime>
  <Pages>4</Pages>
  <Words>906</Words>
  <Characters>5167</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57</cp:revision>
  <cp:lastPrinted>2024-11-08T20:18:00Z</cp:lastPrinted>
  <dcterms:created xsi:type="dcterms:W3CDTF">2025-11-04T16:43:00Z</dcterms:created>
  <dcterms:modified xsi:type="dcterms:W3CDTF">2026-05-03T13:58:00Z</dcterms:modified>
</cp:coreProperties>
</file>