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12D998"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FB092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15C574A"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6</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321FD28F" w14:textId="1E43EBFE" w:rsidR="000E6709" w:rsidRDefault="000E6709" w:rsidP="00B5610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7696" behindDoc="0" locked="0" layoutInCell="1" allowOverlap="1" wp14:anchorId="5D1C99F5" wp14:editId="64CC3A04">
                  <wp:simplePos x="0" y="0"/>
                  <wp:positionH relativeFrom="column">
                    <wp:posOffset>-1270</wp:posOffset>
                  </wp:positionH>
                  <wp:positionV relativeFrom="paragraph">
                    <wp:posOffset>0</wp:posOffset>
                  </wp:positionV>
                  <wp:extent cx="1424940" cy="1012825"/>
                  <wp:effectExtent l="0" t="0" r="3810" b="0"/>
                  <wp:wrapSquare wrapText="bothSides"/>
                  <wp:docPr id="202951462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514620" name="Resim 202951462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24940" cy="1012825"/>
                          </a:xfrm>
                          <a:prstGeom prst="rect">
                            <a:avLst/>
                          </a:prstGeom>
                        </pic:spPr>
                      </pic:pic>
                    </a:graphicData>
                  </a:graphic>
                  <wp14:sizeRelH relativeFrom="page">
                    <wp14:pctWidth>0</wp14:pctWidth>
                  </wp14:sizeRelH>
                  <wp14:sizeRelV relativeFrom="page">
                    <wp14:pctHeight>0</wp14:pctHeight>
                  </wp14:sizeRelV>
                </wp:anchor>
              </w:drawing>
            </w:r>
            <w:r w:rsidRPr="000E6709">
              <w:rPr>
                <w:rFonts w:ascii="Times New Roman" w:hAnsi="Times New Roman" w:cs="Times New Roman"/>
                <w:noProof/>
                <w:sz w:val="24"/>
                <w:szCs w:val="24"/>
              </w:rPr>
              <w:t>Görselleri inceleyiniz ve verilmek istenen mesajı yazınız. (Yazınızda noktalama işaretleri ve yazım kurallarına dikkat ediniz.)</w:t>
            </w:r>
          </w:p>
          <w:p w14:paraId="39F3773E" w14:textId="5F20503D" w:rsidR="003E36A2" w:rsidRDefault="0054011B" w:rsidP="00B5610F">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w:t>
            </w:r>
          </w:p>
          <w:p w14:paraId="6C79DC55" w14:textId="2BE2A6F8" w:rsidR="003E36A2" w:rsidRDefault="003E36A2" w:rsidP="00B5610F">
            <w:pPr>
              <w:rPr>
                <w:noProof/>
              </w:rPr>
            </w:pPr>
          </w:p>
          <w:p w14:paraId="182A9E7E" w14:textId="1987EB6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tbl>
            <w:tblPr>
              <w:tblStyle w:val="TabloKlavuzu"/>
              <w:tblW w:w="0" w:type="auto"/>
              <w:tblInd w:w="0" w:type="dxa"/>
              <w:tblLook w:val="0000" w:firstRow="0" w:lastRow="0" w:firstColumn="0" w:lastColumn="0" w:noHBand="0" w:noVBand="0"/>
            </w:tblPr>
            <w:tblGrid>
              <w:gridCol w:w="4851"/>
              <w:gridCol w:w="5620"/>
            </w:tblGrid>
            <w:tr w:rsidR="00B5610F" w14:paraId="1C3A384C" w14:textId="77777777" w:rsidTr="000E6709">
              <w:trPr>
                <w:trHeight w:val="1419"/>
              </w:trPr>
              <w:tc>
                <w:tcPr>
                  <w:tcW w:w="4851" w:type="dxa"/>
                </w:tcPr>
                <w:p w14:paraId="0CFFAB7A" w14:textId="31101F83" w:rsidR="00B5610F" w:rsidRPr="00CB0090" w:rsidRDefault="00B5610F" w:rsidP="00B5610F">
                  <w:pPr>
                    <w:spacing w:after="160" w:line="259" w:lineRule="auto"/>
                    <w:rPr>
                      <w:rFonts w:ascii="Times New Roman" w:hAnsi="Times New Roman" w:cs="Times New Roman"/>
                      <w:noProof/>
                    </w:rPr>
                  </w:pPr>
                  <w:r w:rsidRPr="00CB0090">
                    <w:rPr>
                      <w:rFonts w:ascii="Times New Roman" w:hAnsi="Times New Roman" w:cs="Times New Roman"/>
                      <w:b/>
                      <w:bCs/>
                      <w:noProof/>
                    </w:rPr>
                    <w:t xml:space="preserve">1. Metin: </w:t>
                  </w:r>
                  <w:r w:rsidR="000E6709" w:rsidRPr="00CB0090">
                    <w:rPr>
                      <w:rFonts w:ascii="Times New Roman" w:hAnsi="Times New Roman" w:cs="Times New Roman"/>
                      <w:noProof/>
                    </w:rPr>
                    <w:t>Kapadokya, Türkiye’nin en önemli turizm merkezlerinden biridir. Bölge, peribacaları, yer altı şehirleri ve tarihi kiliseleriyle tanınır. Kapadokya’da sıcak hava balonlarıyla yapılan geziler turistlerin en çok ilgi gösterdiği etkinlikler arasındadır. Bölgede yazlar sıcak ve kurak, kışlar ise soğuk geçer. Göreme Açık Hava Müzesi, Derinkuyu Yer Altı Şehri ve Uçhisar Kalesi Kapadokya’da gezilebilecek önemli yerlerdendir.</w:t>
                  </w:r>
                </w:p>
              </w:tc>
              <w:tc>
                <w:tcPr>
                  <w:tcW w:w="5620" w:type="dxa"/>
                </w:tcPr>
                <w:p w14:paraId="47622BE1" w14:textId="7F58A2EF" w:rsidR="00B5610F" w:rsidRPr="00CB0090" w:rsidRDefault="00B5610F" w:rsidP="00FD1E08">
                  <w:pPr>
                    <w:spacing w:after="160" w:line="259" w:lineRule="auto"/>
                    <w:rPr>
                      <w:rFonts w:ascii="Times New Roman" w:hAnsi="Times New Roman" w:cs="Times New Roman"/>
                      <w:noProof/>
                    </w:rPr>
                  </w:pPr>
                  <w:r w:rsidRPr="00CB0090">
                    <w:rPr>
                      <w:rFonts w:ascii="Times New Roman" w:hAnsi="Times New Roman" w:cs="Times New Roman"/>
                      <w:b/>
                      <w:bCs/>
                      <w:noProof/>
                    </w:rPr>
                    <w:t xml:space="preserve">2. Metin: </w:t>
                  </w:r>
                  <w:r w:rsidR="00FD1E08" w:rsidRPr="00CB0090">
                    <w:rPr>
                      <w:rFonts w:ascii="Times New Roman" w:hAnsi="Times New Roman" w:cs="Times New Roman"/>
                      <w:noProof/>
                    </w:rPr>
                    <w:t xml:space="preserve">: </w:t>
                  </w:r>
                  <w:r w:rsidR="000E6709" w:rsidRPr="00CB0090">
                    <w:rPr>
                      <w:rFonts w:ascii="Times New Roman" w:hAnsi="Times New Roman" w:cs="Times New Roman"/>
                      <w:noProof/>
                    </w:rPr>
                    <w:t>Sabahın erken saatlerinde Kapadokya’nın büyülü manzarasına uyandım. Gökyüzünde süzülen rengârenk balonlar, sanki masal diyarından çıkmış gibiydi. İlk olarak Göreme Açık Hava Müzesi’ni gezdim ve tarih kokan yapıları hayranlıkla inceledim. Daha sonra Derinkuyu Yer Altı Şehri’ne indim; dar koridorlarda yürürken geçmişe yolculuk yapıyor gibi hissettim. Uçhisar Kalesi’nden baktığımda peribacalarının arasında uzanan manzara beni çok etkiledi.</w:t>
                  </w:r>
                </w:p>
              </w:tc>
            </w:tr>
          </w:tbl>
          <w:p w14:paraId="147544C9" w14:textId="77777777" w:rsidR="00CB0090" w:rsidRDefault="00CB0090" w:rsidP="00FD1E08">
            <w:pPr>
              <w:rPr>
                <w:rFonts w:ascii="Times New Roman" w:hAnsi="Times New Roman" w:cs="Times New Roman"/>
                <w:b/>
                <w:bCs/>
                <w:noProof/>
                <w:sz w:val="24"/>
                <w:szCs w:val="24"/>
              </w:rPr>
            </w:pPr>
            <w:r w:rsidRPr="00CB0090">
              <w:rPr>
                <w:rFonts w:ascii="Times New Roman" w:hAnsi="Times New Roman" w:cs="Times New Roman"/>
                <w:b/>
                <w:bCs/>
                <w:noProof/>
                <w:sz w:val="24"/>
                <w:szCs w:val="24"/>
              </w:rPr>
              <w:t>Bu iki metni anlatıcı kişi, anlatım türü ve söz sanatları bakımından karşılaştırınız. Benzer ve farklı yönlerini yazınız.</w:t>
            </w:r>
          </w:p>
          <w:p w14:paraId="40855E3F" w14:textId="60EA380D" w:rsidR="00FD1E08" w:rsidRPr="00FD1E08" w:rsidRDefault="00FD1E08" w:rsidP="00FD1E08">
            <w:pPr>
              <w:rPr>
                <w:rFonts w:ascii="Times New Roman" w:hAnsi="Times New Roman" w:cs="Times New Roman"/>
                <w:noProof/>
                <w:sz w:val="24"/>
                <w:szCs w:val="24"/>
              </w:rPr>
            </w:pPr>
            <w:r w:rsidRPr="00FD1E08">
              <w:rPr>
                <w:rFonts w:ascii="Segoe UI Symbol" w:hAnsi="Segoe UI Symbol" w:cs="Segoe UI Symbol"/>
                <w:noProof/>
                <w:sz w:val="24"/>
                <w:szCs w:val="24"/>
              </w:rPr>
              <w:t>✎</w:t>
            </w:r>
            <w:r w:rsidRPr="00FD1E08">
              <w:rPr>
                <w:rFonts w:ascii="Times New Roman" w:hAnsi="Times New Roman" w:cs="Times New Roman"/>
                <w:noProof/>
                <w:sz w:val="24"/>
                <w:szCs w:val="24"/>
              </w:rPr>
              <w:t xml:space="preserve"> .... </w:t>
            </w:r>
          </w:p>
          <w:p w14:paraId="1201E03E" w14:textId="77777777" w:rsidR="00FD1E08" w:rsidRDefault="00FD1E08" w:rsidP="00401370">
            <w:pPr>
              <w:spacing w:after="160" w:line="259" w:lineRule="auto"/>
              <w:rPr>
                <w:rFonts w:ascii="Times New Roman" w:hAnsi="Times New Roman" w:cs="Times New Roman"/>
                <w:b/>
                <w:bCs/>
                <w:noProof/>
                <w:sz w:val="24"/>
                <w:szCs w:val="24"/>
              </w:rPr>
            </w:pPr>
          </w:p>
          <w:p w14:paraId="3CBDE05F" w14:textId="77777777" w:rsidR="000E6709" w:rsidRDefault="000E6709" w:rsidP="00401370">
            <w:pPr>
              <w:spacing w:after="160" w:line="259" w:lineRule="auto"/>
              <w:rPr>
                <w:rFonts w:ascii="Times New Roman" w:hAnsi="Times New Roman" w:cs="Times New Roman"/>
                <w:b/>
                <w:bCs/>
                <w:noProof/>
                <w:sz w:val="24"/>
                <w:szCs w:val="24"/>
              </w:rPr>
            </w:pPr>
          </w:p>
          <w:p w14:paraId="24F570A5" w14:textId="39FF83B0" w:rsidR="00CB0090" w:rsidRPr="000040E4" w:rsidRDefault="00CB0090"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577D9465" w14:textId="77777777" w:rsidR="00CB0090" w:rsidRPr="00CB0090" w:rsidRDefault="00CB0090" w:rsidP="00CB0090">
            <w:pPr>
              <w:rPr>
                <w:rFonts w:ascii="Times New Roman" w:hAnsi="Times New Roman" w:cs="Times New Roman"/>
                <w:noProof/>
                <w:sz w:val="24"/>
                <w:szCs w:val="24"/>
              </w:rPr>
            </w:pPr>
            <w:r w:rsidRPr="00CB0090">
              <w:rPr>
                <w:rFonts w:ascii="Times New Roman" w:hAnsi="Times New Roman" w:cs="Times New Roman"/>
                <w:noProof/>
                <w:sz w:val="24"/>
                <w:szCs w:val="24"/>
              </w:rPr>
              <w:t>Murat, ailesiyle gittiği piknikte yediği dondurmanın ambalajını çöpe atmak istedi. Ancak çöp kutusu bulunduğu yere oldukça uzaktı. "Küçücük bir kâğıt parçası, otların arasında kaybolur gider, kimse fark etmez." diye düşünerek elindeki çöpü usulca yere bıraktı. Tam arkasını dönmüştü ki az ileride yaşlı bir amcanın beli bükülmüş hâlde, kan ter içinde yerdeki plastik şişeleri ve atıkları tek tek toplayıp poşete doldurduğunu gördü. Murat, bu manzarayı görünce aklından geçenlerden ve yaptığı davranıştan çok utandı. Hemen yere attığı çöpünü geri aldı ve hızlı adımlarla yürüyerek ilerideki çöp kutusuna attı.</w:t>
            </w:r>
          </w:p>
          <w:p w14:paraId="07B2CE2C" w14:textId="77777777" w:rsidR="00CB0090" w:rsidRPr="00CB0090" w:rsidRDefault="00CB0090" w:rsidP="00CB0090">
            <w:pPr>
              <w:rPr>
                <w:rFonts w:ascii="Times New Roman" w:hAnsi="Times New Roman" w:cs="Times New Roman"/>
                <w:noProof/>
                <w:sz w:val="24"/>
                <w:szCs w:val="24"/>
              </w:rPr>
            </w:pPr>
            <w:r w:rsidRPr="00CB0090">
              <w:rPr>
                <w:rFonts w:ascii="Times New Roman" w:hAnsi="Times New Roman" w:cs="Times New Roman"/>
                <w:b/>
                <w:bCs/>
                <w:noProof/>
                <w:sz w:val="24"/>
                <w:szCs w:val="24"/>
              </w:rPr>
              <w:t>Olaydaki olumlu ve olumsuz durumları yazınız. Yaptığınız tespitten yola çıkarak durumu değerlendiriniz.</w:t>
            </w:r>
          </w:p>
          <w:p w14:paraId="5388F435" w14:textId="1D6361AA" w:rsidR="00D30B6B" w:rsidRDefault="003E36A2" w:rsidP="003E36A2">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r w:rsidR="00EC77B3" w:rsidRPr="0089551B">
              <w:rPr>
                <w:rFonts w:ascii="Times New Roman" w:hAnsi="Times New Roman" w:cs="Times New Roman"/>
                <w:noProof/>
                <w:sz w:val="24"/>
                <w:szCs w:val="24"/>
              </w:rPr>
              <w:t xml:space="preserve"> </w:t>
            </w:r>
          </w:p>
          <w:p w14:paraId="3DB6D239" w14:textId="77777777" w:rsidR="003E36A2" w:rsidRDefault="003E36A2" w:rsidP="003E36A2">
            <w:pPr>
              <w:rPr>
                <w:rFonts w:ascii="Times New Roman" w:hAnsi="Times New Roman" w:cs="Times New Roman"/>
                <w:b/>
                <w:bCs/>
                <w:noProof/>
                <w:sz w:val="24"/>
                <w:szCs w:val="24"/>
              </w:rPr>
            </w:pPr>
          </w:p>
          <w:p w14:paraId="400D7B89" w14:textId="77777777" w:rsidR="001E6086" w:rsidRDefault="001E6086" w:rsidP="003E36A2">
            <w:pPr>
              <w:rPr>
                <w:rFonts w:ascii="Times New Roman" w:hAnsi="Times New Roman" w:cs="Times New Roman"/>
                <w:b/>
                <w:bCs/>
                <w:noProof/>
                <w:sz w:val="24"/>
                <w:szCs w:val="24"/>
              </w:rPr>
            </w:pPr>
          </w:p>
          <w:p w14:paraId="015B78E5" w14:textId="77777777" w:rsidR="00CB0090" w:rsidRDefault="00CB0090" w:rsidP="003E36A2">
            <w:pPr>
              <w:rPr>
                <w:rFonts w:ascii="Times New Roman" w:hAnsi="Times New Roman" w:cs="Times New Roman"/>
                <w:b/>
                <w:bCs/>
                <w:noProof/>
                <w:sz w:val="24"/>
                <w:szCs w:val="24"/>
              </w:rPr>
            </w:pPr>
          </w:p>
          <w:p w14:paraId="7308724D" w14:textId="77777777" w:rsidR="00FF5959" w:rsidRDefault="00FF5959" w:rsidP="003E36A2">
            <w:pPr>
              <w:rPr>
                <w:rFonts w:ascii="Times New Roman" w:hAnsi="Times New Roman" w:cs="Times New Roman"/>
                <w:b/>
                <w:bCs/>
                <w:noProof/>
                <w:sz w:val="24"/>
                <w:szCs w:val="24"/>
              </w:rPr>
            </w:pPr>
          </w:p>
          <w:p w14:paraId="47164276" w14:textId="3A7DED65" w:rsidR="00FD1E08" w:rsidRPr="000040E4" w:rsidRDefault="00FD1E08"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3A00B2B4" w14:textId="77777777" w:rsidR="0077494B" w:rsidRDefault="0077494B" w:rsidP="00FD1E0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8720" behindDoc="0" locked="0" layoutInCell="1" allowOverlap="1" wp14:anchorId="251BD45B" wp14:editId="2C1C7275">
                  <wp:simplePos x="0" y="0"/>
                  <wp:positionH relativeFrom="column">
                    <wp:posOffset>-62230</wp:posOffset>
                  </wp:positionH>
                  <wp:positionV relativeFrom="paragraph">
                    <wp:posOffset>3175</wp:posOffset>
                  </wp:positionV>
                  <wp:extent cx="3455035" cy="1844040"/>
                  <wp:effectExtent l="0" t="0" r="0" b="3810"/>
                  <wp:wrapSquare wrapText="bothSides"/>
                  <wp:docPr id="93540410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404106" name="Resim 935404106"/>
                          <pic:cNvPicPr/>
                        </pic:nvPicPr>
                        <pic:blipFill>
                          <a:blip r:embed="rId20">
                            <a:extLst>
                              <a:ext uri="{28A0092B-C50C-407E-A947-70E740481C1C}">
                                <a14:useLocalDpi xmlns:a14="http://schemas.microsoft.com/office/drawing/2010/main" val="0"/>
                              </a:ext>
                            </a:extLst>
                          </a:blip>
                          <a:stretch>
                            <a:fillRect/>
                          </a:stretch>
                        </pic:blipFill>
                        <pic:spPr>
                          <a:xfrm>
                            <a:off x="0" y="0"/>
                            <a:ext cx="3455035" cy="1844040"/>
                          </a:xfrm>
                          <a:prstGeom prst="rect">
                            <a:avLst/>
                          </a:prstGeom>
                        </pic:spPr>
                      </pic:pic>
                    </a:graphicData>
                  </a:graphic>
                  <wp14:sizeRelH relativeFrom="page">
                    <wp14:pctWidth>0</wp14:pctWidth>
                  </wp14:sizeRelH>
                  <wp14:sizeRelV relativeFrom="page">
                    <wp14:pctHeight>0</wp14:pctHeight>
                  </wp14:sizeRelV>
                </wp:anchor>
              </w:drawing>
            </w:r>
            <w:r w:rsidRPr="0077494B">
              <w:rPr>
                <w:rFonts w:ascii="Times New Roman" w:hAnsi="Times New Roman" w:cs="Times New Roman"/>
                <w:noProof/>
                <w:sz w:val="24"/>
                <w:szCs w:val="24"/>
              </w:rPr>
              <w:t xml:space="preserve">Bu afişi incelediğinizde, afişi hazırlayan kişi insanlara nasıl bir mesaj vermek istemektedir? </w:t>
            </w:r>
          </w:p>
          <w:p w14:paraId="47A27E95" w14:textId="24B7CB58" w:rsidR="00FD1E08" w:rsidRPr="0077494B" w:rsidRDefault="0077494B" w:rsidP="00FD1E08">
            <w:pPr>
              <w:rPr>
                <w:rFonts w:ascii="Times New Roman" w:hAnsi="Times New Roman" w:cs="Times New Roman"/>
                <w:b/>
                <w:bCs/>
                <w:noProof/>
                <w:sz w:val="24"/>
                <w:szCs w:val="24"/>
              </w:rPr>
            </w:pPr>
            <w:r w:rsidRPr="0077494B">
              <w:rPr>
                <w:rFonts w:ascii="Times New Roman" w:hAnsi="Times New Roman" w:cs="Times New Roman"/>
                <w:b/>
                <w:bCs/>
                <w:noProof/>
                <w:sz w:val="24"/>
                <w:szCs w:val="24"/>
              </w:rPr>
              <w:t>Görsel unsurlardan ve afişteki yazıdan yararlanarak yorumlayınız.</w:t>
            </w:r>
          </w:p>
          <w:p w14:paraId="7C36E37E" w14:textId="3BABBD3B" w:rsidR="00FD1E08" w:rsidRDefault="0077494B" w:rsidP="00F96471">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p>
          <w:p w14:paraId="5099DCAB" w14:textId="77777777" w:rsidR="00FD1E08" w:rsidRDefault="00FD1E08" w:rsidP="00F96471">
            <w:pPr>
              <w:rPr>
                <w:rFonts w:ascii="Times New Roman" w:hAnsi="Times New Roman" w:cs="Times New Roman"/>
                <w:noProof/>
                <w:sz w:val="24"/>
                <w:szCs w:val="24"/>
              </w:rPr>
            </w:pPr>
          </w:p>
          <w:p w14:paraId="697E75AA" w14:textId="77777777" w:rsidR="00FD1E08" w:rsidRDefault="00FD1E08" w:rsidP="00F96471">
            <w:pPr>
              <w:rPr>
                <w:rFonts w:ascii="Times New Roman" w:hAnsi="Times New Roman" w:cs="Times New Roman"/>
                <w:noProof/>
                <w:sz w:val="24"/>
                <w:szCs w:val="24"/>
              </w:rPr>
            </w:pPr>
          </w:p>
          <w:p w14:paraId="252396B6" w14:textId="77777777" w:rsidR="0077494B" w:rsidRDefault="0077494B" w:rsidP="00F96471">
            <w:pPr>
              <w:rPr>
                <w:rFonts w:ascii="Times New Roman" w:hAnsi="Times New Roman" w:cs="Times New Roman"/>
                <w:noProof/>
                <w:sz w:val="24"/>
                <w:szCs w:val="24"/>
              </w:rPr>
            </w:pPr>
          </w:p>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4911371C" w14:textId="77777777" w:rsidR="0077494B" w:rsidRPr="0077494B" w:rsidRDefault="0077494B" w:rsidP="0077494B">
            <w:pPr>
              <w:rPr>
                <w:rFonts w:ascii="Times New Roman" w:hAnsi="Times New Roman" w:cs="Times New Roman"/>
                <w:noProof/>
                <w:sz w:val="24"/>
                <w:szCs w:val="24"/>
              </w:rPr>
            </w:pPr>
            <w:r w:rsidRPr="0077494B">
              <w:rPr>
                <w:rFonts w:ascii="Times New Roman" w:hAnsi="Times New Roman" w:cs="Times New Roman"/>
                <w:noProof/>
                <w:sz w:val="24"/>
                <w:szCs w:val="24"/>
              </w:rPr>
              <w:t>Elif, görsel sanatlar dersinde sulu boya çalışması yapacaktı. Resminin çok güzel görünmesini istediği için boyaların kurumasını beklemeden üst üste farklı renkler sürdü. Kâğıdı fazla ıslattığı için resim dağıldı ve renkler birbirine karıştı. Elif, resminin bozulduğunu görünce “</w:t>
            </w:r>
            <w:r w:rsidRPr="006C6458">
              <w:rPr>
                <w:rFonts w:ascii="Times New Roman" w:hAnsi="Times New Roman" w:cs="Times New Roman"/>
                <w:b/>
                <w:bCs/>
                <w:noProof/>
                <w:sz w:val="24"/>
                <w:szCs w:val="24"/>
              </w:rPr>
              <w:t>Bu boyalar kalitesizmiş, bu yüzden güzel olmadı!</w:t>
            </w:r>
            <w:r w:rsidRPr="0077494B">
              <w:rPr>
                <w:rFonts w:ascii="Times New Roman" w:hAnsi="Times New Roman" w:cs="Times New Roman"/>
                <w:noProof/>
                <w:sz w:val="24"/>
                <w:szCs w:val="24"/>
              </w:rPr>
              <w:t>” diyerek çalışmasını bıraktı.</w:t>
            </w:r>
          </w:p>
          <w:p w14:paraId="347C133A" w14:textId="77777777" w:rsidR="0077494B" w:rsidRPr="0077494B" w:rsidRDefault="0077494B" w:rsidP="0077494B">
            <w:pPr>
              <w:rPr>
                <w:rFonts w:ascii="Times New Roman" w:hAnsi="Times New Roman" w:cs="Times New Roman"/>
                <w:noProof/>
                <w:sz w:val="24"/>
                <w:szCs w:val="24"/>
              </w:rPr>
            </w:pPr>
            <w:r w:rsidRPr="0077494B">
              <w:rPr>
                <w:rFonts w:ascii="Times New Roman" w:hAnsi="Times New Roman" w:cs="Times New Roman"/>
                <w:b/>
                <w:bCs/>
                <w:noProof/>
                <w:sz w:val="24"/>
                <w:szCs w:val="24"/>
              </w:rPr>
              <w:t>Elif’in başarısız olduktan sonra suçu boyalara atmasını doğru buluyor musunuz? Metindeki durumu eleştirerek düşüncelerinizi yazınız.</w:t>
            </w:r>
          </w:p>
          <w:p w14:paraId="02394DAA" w14:textId="09F4CE42" w:rsidR="00C203DE" w:rsidRDefault="003E36A2" w:rsidP="00AD2A06">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p>
          <w:p w14:paraId="197E0433" w14:textId="77777777" w:rsidR="00B6723C" w:rsidRDefault="00B6723C" w:rsidP="00AD2A06">
            <w:pPr>
              <w:rPr>
                <w:rFonts w:ascii="Times New Roman" w:hAnsi="Times New Roman" w:cs="Times New Roman"/>
                <w:noProof/>
                <w:sz w:val="24"/>
                <w:szCs w:val="24"/>
              </w:rPr>
            </w:pPr>
          </w:p>
          <w:p w14:paraId="574F1272" w14:textId="77777777" w:rsidR="0077494B" w:rsidRDefault="0077494B"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4F45E079" w14:textId="77777777" w:rsidR="0077494B" w:rsidRPr="0077494B" w:rsidRDefault="0077494B" w:rsidP="0077494B">
            <w:pPr>
              <w:rPr>
                <w:rFonts w:ascii="Times New Roman" w:hAnsi="Times New Roman" w:cs="Times New Roman"/>
                <w:noProof/>
                <w:sz w:val="24"/>
                <w:szCs w:val="24"/>
              </w:rPr>
            </w:pPr>
            <w:r w:rsidRPr="0077494B">
              <w:rPr>
                <w:rFonts w:ascii="Times New Roman" w:hAnsi="Times New Roman" w:cs="Times New Roman"/>
                <w:noProof/>
                <w:sz w:val="24"/>
                <w:szCs w:val="24"/>
              </w:rPr>
              <w:t>“Merak etmeyen çocuk, ışığı yanmayan odaya benzer.” sözü size ne düşündürmektedir?</w:t>
            </w:r>
          </w:p>
          <w:p w14:paraId="46C16FBA" w14:textId="77777777" w:rsidR="0077494B" w:rsidRPr="0077494B" w:rsidRDefault="0077494B" w:rsidP="0077494B">
            <w:pPr>
              <w:rPr>
                <w:rFonts w:ascii="Times New Roman" w:hAnsi="Times New Roman" w:cs="Times New Roman"/>
                <w:noProof/>
                <w:sz w:val="24"/>
                <w:szCs w:val="24"/>
              </w:rPr>
            </w:pPr>
            <w:r w:rsidRPr="0077494B">
              <w:rPr>
                <w:rFonts w:ascii="Times New Roman" w:hAnsi="Times New Roman" w:cs="Times New Roman"/>
                <w:b/>
                <w:bCs/>
                <w:noProof/>
                <w:sz w:val="24"/>
                <w:szCs w:val="24"/>
              </w:rPr>
              <w:t>Merak etmenin ve soru sormanın bir çocuğun öğrenme süreci için neden önemli olduğunu anlatan kısa bir yazı yazınız.</w:t>
            </w:r>
          </w:p>
          <w:p w14:paraId="47A8D865" w14:textId="4CAD1C58"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06104019" w14:textId="77777777" w:rsidR="0089551B" w:rsidRDefault="0089551B" w:rsidP="00007D77">
            <w:pPr>
              <w:rPr>
                <w:rFonts w:ascii="Times New Roman" w:hAnsi="Times New Roman" w:cs="Times New Roman"/>
                <w:b/>
                <w:bCs/>
                <w:noProof/>
                <w:sz w:val="24"/>
                <w:szCs w:val="24"/>
              </w:rPr>
            </w:pPr>
          </w:p>
          <w:p w14:paraId="64CA5572" w14:textId="77777777" w:rsidR="00B6723C" w:rsidRDefault="00B6723C" w:rsidP="00007D77">
            <w:pPr>
              <w:rPr>
                <w:rFonts w:ascii="Times New Roman" w:hAnsi="Times New Roman" w:cs="Times New Roman"/>
                <w:b/>
                <w:bCs/>
                <w:noProof/>
                <w:sz w:val="24"/>
                <w:szCs w:val="24"/>
              </w:rPr>
            </w:pPr>
          </w:p>
          <w:p w14:paraId="58F1F780" w14:textId="77777777" w:rsidR="00FD1E08" w:rsidRDefault="00FD1E08" w:rsidP="00007D77">
            <w:pPr>
              <w:rPr>
                <w:rFonts w:ascii="Times New Roman" w:hAnsi="Times New Roman" w:cs="Times New Roman"/>
                <w:b/>
                <w:bCs/>
                <w:noProof/>
                <w:sz w:val="24"/>
                <w:szCs w:val="24"/>
              </w:rPr>
            </w:pPr>
          </w:p>
          <w:p w14:paraId="1E7FB0C8" w14:textId="77777777" w:rsidR="00FD1E08" w:rsidRDefault="00FD1E08"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3E36A2">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E36A2">
        <w:tc>
          <w:tcPr>
            <w:tcW w:w="10774" w:type="dxa"/>
            <w:gridSpan w:val="2"/>
          </w:tcPr>
          <w:p w14:paraId="16EFDB1D" w14:textId="294EA3B6" w:rsidR="0077494B" w:rsidRPr="0077494B" w:rsidRDefault="006C6458" w:rsidP="0077494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35C12308" wp14:editId="44866BD7">
                  <wp:simplePos x="0" y="0"/>
                  <wp:positionH relativeFrom="column">
                    <wp:posOffset>4480560</wp:posOffset>
                  </wp:positionH>
                  <wp:positionV relativeFrom="paragraph">
                    <wp:posOffset>31115</wp:posOffset>
                  </wp:positionV>
                  <wp:extent cx="2286000" cy="1618615"/>
                  <wp:effectExtent l="0" t="0" r="0" b="635"/>
                  <wp:wrapSquare wrapText="bothSides"/>
                  <wp:docPr id="186476810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768103" name="Resim 1864768103"/>
                          <pic:cNvPicPr/>
                        </pic:nvPicPr>
                        <pic:blipFill>
                          <a:blip r:embed="rId21">
                            <a:extLst>
                              <a:ext uri="{28A0092B-C50C-407E-A947-70E740481C1C}">
                                <a14:useLocalDpi xmlns:a14="http://schemas.microsoft.com/office/drawing/2010/main" val="0"/>
                              </a:ext>
                            </a:extLst>
                          </a:blip>
                          <a:stretch>
                            <a:fillRect/>
                          </a:stretch>
                        </pic:blipFill>
                        <pic:spPr>
                          <a:xfrm>
                            <a:off x="0" y="0"/>
                            <a:ext cx="2286000" cy="1618615"/>
                          </a:xfrm>
                          <a:prstGeom prst="rect">
                            <a:avLst/>
                          </a:prstGeom>
                        </pic:spPr>
                      </pic:pic>
                    </a:graphicData>
                  </a:graphic>
                  <wp14:sizeRelH relativeFrom="page">
                    <wp14:pctWidth>0</wp14:pctWidth>
                  </wp14:sizeRelH>
                  <wp14:sizeRelV relativeFrom="page">
                    <wp14:pctHeight>0</wp14:pctHeight>
                  </wp14:sizeRelV>
                </wp:anchor>
              </w:drawing>
            </w:r>
            <w:r w:rsidR="0077494B" w:rsidRPr="0077494B">
              <w:rPr>
                <w:rFonts w:ascii="Times New Roman" w:hAnsi="Times New Roman" w:cs="Times New Roman"/>
                <w:noProof/>
                <w:sz w:val="24"/>
                <w:szCs w:val="24"/>
              </w:rPr>
              <w:t xml:space="preserve">En yakın sınıf arkadaşın Mert sana şu mesajı attı: </w:t>
            </w:r>
            <w:r w:rsidR="0077494B" w:rsidRPr="0077494B">
              <w:rPr>
                <w:rFonts w:ascii="Times New Roman" w:hAnsi="Times New Roman" w:cs="Times New Roman"/>
                <w:i/>
                <w:iCs/>
                <w:noProof/>
                <w:sz w:val="24"/>
                <w:szCs w:val="24"/>
              </w:rPr>
              <w:t>"Bugün kütüphanede okuma saatinde kitabın arasına telefonumu koyup gizlice oyun oynadım, öğretmen de kitap okuyorum sanıp beni tebrik etti. Çok zekiyim değil mi? :)"</w:t>
            </w:r>
          </w:p>
          <w:p w14:paraId="0AB5AD99" w14:textId="1AC5976B" w:rsidR="0077494B" w:rsidRPr="0077494B" w:rsidRDefault="0077494B" w:rsidP="0077494B">
            <w:pPr>
              <w:rPr>
                <w:rFonts w:ascii="Times New Roman" w:hAnsi="Times New Roman" w:cs="Times New Roman"/>
                <w:noProof/>
                <w:sz w:val="24"/>
                <w:szCs w:val="24"/>
              </w:rPr>
            </w:pPr>
            <w:r w:rsidRPr="0077494B">
              <w:rPr>
                <w:rFonts w:ascii="Times New Roman" w:hAnsi="Times New Roman" w:cs="Times New Roman"/>
                <w:noProof/>
                <w:sz w:val="24"/>
                <w:szCs w:val="24"/>
              </w:rPr>
              <w:t xml:space="preserve">Mert’e bu davranışının </w:t>
            </w:r>
            <w:r w:rsidRPr="0077494B">
              <w:rPr>
                <w:rFonts w:ascii="Times New Roman" w:hAnsi="Times New Roman" w:cs="Times New Roman"/>
                <w:b/>
                <w:bCs/>
                <w:noProof/>
                <w:sz w:val="24"/>
                <w:szCs w:val="24"/>
              </w:rPr>
              <w:t>neden yanlış olduğunu</w:t>
            </w:r>
            <w:r w:rsidRPr="0077494B">
              <w:rPr>
                <w:rFonts w:ascii="Times New Roman" w:hAnsi="Times New Roman" w:cs="Times New Roman"/>
                <w:noProof/>
                <w:sz w:val="24"/>
                <w:szCs w:val="24"/>
              </w:rPr>
              <w:t xml:space="preserve"> anlatan ve onu dürüstlüğe davet eden eleştirel bir cevap mesajı yazınız.</w:t>
            </w:r>
          </w:p>
          <w:p w14:paraId="14095EA8" w14:textId="23ACDAB7"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08D4F6DF" w14:textId="77777777" w:rsidR="00032260" w:rsidRDefault="00032260" w:rsidP="00032260">
            <w:pPr>
              <w:rPr>
                <w:rFonts w:ascii="Times New Roman" w:hAnsi="Times New Roman" w:cs="Times New Roman"/>
                <w:b/>
                <w:bCs/>
                <w:noProof/>
                <w:sz w:val="24"/>
                <w:szCs w:val="24"/>
              </w:rPr>
            </w:pPr>
          </w:p>
          <w:p w14:paraId="0638D84F" w14:textId="77777777" w:rsidR="00B6723C" w:rsidRDefault="00B6723C" w:rsidP="00032260">
            <w:pPr>
              <w:rPr>
                <w:rFonts w:ascii="Times New Roman" w:hAnsi="Times New Roman" w:cs="Times New Roman"/>
                <w:b/>
                <w:bCs/>
                <w:noProof/>
                <w:sz w:val="24"/>
                <w:szCs w:val="24"/>
              </w:rPr>
            </w:pPr>
          </w:p>
          <w:p w14:paraId="611284BC" w14:textId="77777777" w:rsidR="003E36A2" w:rsidRDefault="003E36A2" w:rsidP="00032260">
            <w:pPr>
              <w:rPr>
                <w:rFonts w:ascii="Times New Roman" w:hAnsi="Times New Roman" w:cs="Times New Roman"/>
                <w:b/>
                <w:bCs/>
                <w:noProof/>
                <w:sz w:val="24"/>
                <w:szCs w:val="24"/>
              </w:rPr>
            </w:pPr>
          </w:p>
          <w:p w14:paraId="4079922B" w14:textId="77777777" w:rsidR="00B6723C" w:rsidRDefault="00B6723C" w:rsidP="00032260">
            <w:pPr>
              <w:rPr>
                <w:rFonts w:ascii="Times New Roman" w:hAnsi="Times New Roman" w:cs="Times New Roman"/>
                <w:b/>
                <w:bCs/>
                <w:noProof/>
                <w:sz w:val="24"/>
                <w:szCs w:val="24"/>
              </w:rPr>
            </w:pPr>
          </w:p>
          <w:p w14:paraId="060F56B7" w14:textId="77777777" w:rsidR="006C6458" w:rsidRDefault="006C6458" w:rsidP="00032260">
            <w:pPr>
              <w:rPr>
                <w:rFonts w:ascii="Times New Roman" w:hAnsi="Times New Roman" w:cs="Times New Roman"/>
                <w:b/>
                <w:bCs/>
                <w:noProof/>
                <w:sz w:val="24"/>
                <w:szCs w:val="24"/>
              </w:rPr>
            </w:pPr>
          </w:p>
          <w:p w14:paraId="200C9A8C" w14:textId="77777777" w:rsidR="003E36A2" w:rsidRDefault="003E36A2"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E0BDA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F485E37"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31" style="width:0;height:1.5pt" o:hralign="center" o:bullet="t" o:hrstd="t" o:hr="t" fillcolor="#a0a0a0" stroked="f"/>
        </w:pict>
      </w:r>
    </w:p>
    <w:p w14:paraId="5DF32DBD"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b/>
          <w:bCs/>
          <w:iCs/>
          <w:sz w:val="24"/>
          <w:szCs w:val="24"/>
        </w:rPr>
        <w:t>S1 Cevap:</w:t>
      </w:r>
      <w:r w:rsidRPr="006C6458">
        <w:rPr>
          <w:rFonts w:ascii="Times New Roman" w:hAnsi="Times New Roman" w:cs="Times New Roman"/>
          <w:iCs/>
          <w:sz w:val="24"/>
          <w:szCs w:val="24"/>
        </w:rPr>
        <w:br/>
        <w:t>Görsellerde, yapılan iyiliklerin zamanla güzel sonuçlar doğurabileceği anlatılmaktadır. Küçükken yardım edilen köpek, büyüdüğünde sahibine sadık bir dost olmuş ve onu tehlikeden kurtarmıştır.</w:t>
      </w:r>
    </w:p>
    <w:p w14:paraId="552E905D"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iCs/>
          <w:sz w:val="24"/>
          <w:szCs w:val="24"/>
        </w:rPr>
        <w:pict w14:anchorId="272F336D">
          <v:rect id="_x0000_i1080" style="width:0;height:1.5pt" o:hralign="center" o:hrstd="t" o:hr="t" fillcolor="#a0a0a0" stroked="f"/>
        </w:pict>
      </w:r>
    </w:p>
    <w:p w14:paraId="7A1E2A89" w14:textId="77777777" w:rsidR="006C6458" w:rsidRPr="006C6458" w:rsidRDefault="006C6458" w:rsidP="006C6458">
      <w:pPr>
        <w:rPr>
          <w:iCs/>
        </w:rPr>
      </w:pPr>
      <w:r w:rsidRPr="006C6458">
        <w:rPr>
          <w:rFonts w:ascii="Times New Roman" w:hAnsi="Times New Roman" w:cs="Times New Roman"/>
          <w:b/>
          <w:bCs/>
          <w:iCs/>
          <w:sz w:val="24"/>
          <w:szCs w:val="24"/>
        </w:rPr>
        <w:t>S2 Cevap:</w:t>
      </w:r>
      <w:r w:rsidRPr="006C6458">
        <w:rPr>
          <w:rFonts w:ascii="Times New Roman" w:hAnsi="Times New Roman" w:cs="Times New Roman"/>
          <w:iCs/>
          <w:sz w:val="24"/>
          <w:szCs w:val="24"/>
        </w:rPr>
        <w:br/>
      </w:r>
      <w:r w:rsidRPr="006C6458">
        <w:rPr>
          <w:iCs/>
        </w:rPr>
        <w:t xml:space="preserve">  </w:t>
      </w:r>
      <w:r w:rsidRPr="006C6458">
        <w:rPr>
          <w:b/>
          <w:bCs/>
          <w:iCs/>
        </w:rPr>
        <w:t>Benzer Yönleri:</w:t>
      </w:r>
      <w:r w:rsidRPr="006C6458">
        <w:rPr>
          <w:iCs/>
        </w:rPr>
        <w:t xml:space="preserve"> Her iki metnin de konusu aynıdır (Kapadokya). Her ikisinde de peribacaları, yeraltı şehirleri ve balon turları gibi bölgeye özgü bilgiler yer almaktadır.</w:t>
      </w:r>
    </w:p>
    <w:p w14:paraId="7252BC08"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iCs/>
          <w:sz w:val="24"/>
          <w:szCs w:val="24"/>
        </w:rPr>
        <w:t xml:space="preserve">  </w:t>
      </w:r>
      <w:r w:rsidRPr="006C6458">
        <w:rPr>
          <w:rFonts w:ascii="Times New Roman" w:hAnsi="Times New Roman" w:cs="Times New Roman"/>
          <w:b/>
          <w:bCs/>
          <w:iCs/>
          <w:sz w:val="24"/>
          <w:szCs w:val="24"/>
        </w:rPr>
        <w:t>Farklı Yönleri:</w:t>
      </w:r>
      <w:r w:rsidRPr="006C6458">
        <w:rPr>
          <w:rFonts w:ascii="Times New Roman" w:hAnsi="Times New Roman" w:cs="Times New Roman"/>
          <w:iCs/>
          <w:sz w:val="24"/>
          <w:szCs w:val="24"/>
        </w:rPr>
        <w:t xml:space="preserve"> * </w:t>
      </w:r>
      <w:r w:rsidRPr="006C6458">
        <w:rPr>
          <w:rFonts w:ascii="Times New Roman" w:hAnsi="Times New Roman" w:cs="Times New Roman"/>
          <w:b/>
          <w:bCs/>
          <w:iCs/>
          <w:sz w:val="24"/>
          <w:szCs w:val="24"/>
        </w:rPr>
        <w:t>Anlatıcı Kişi:</w:t>
      </w:r>
      <w:r w:rsidRPr="006C6458">
        <w:rPr>
          <w:rFonts w:ascii="Times New Roman" w:hAnsi="Times New Roman" w:cs="Times New Roman"/>
          <w:iCs/>
          <w:sz w:val="24"/>
          <w:szCs w:val="24"/>
        </w:rPr>
        <w:t xml:space="preserve"> 1. Metinde 3. kişi (o), 2. Metinde ise 1. kişi (ben) anlatımı vardır.</w:t>
      </w:r>
    </w:p>
    <w:p w14:paraId="6B047F42" w14:textId="77777777" w:rsidR="006C6458" w:rsidRPr="006C6458" w:rsidRDefault="006C6458" w:rsidP="006C6458">
      <w:pPr>
        <w:numPr>
          <w:ilvl w:val="0"/>
          <w:numId w:val="103"/>
        </w:numPr>
        <w:rPr>
          <w:rFonts w:ascii="Times New Roman" w:hAnsi="Times New Roman" w:cs="Times New Roman"/>
          <w:iCs/>
          <w:sz w:val="24"/>
          <w:szCs w:val="24"/>
        </w:rPr>
      </w:pPr>
      <w:r w:rsidRPr="006C6458">
        <w:rPr>
          <w:rFonts w:ascii="Times New Roman" w:hAnsi="Times New Roman" w:cs="Times New Roman"/>
          <w:b/>
          <w:bCs/>
          <w:iCs/>
          <w:sz w:val="24"/>
          <w:szCs w:val="24"/>
        </w:rPr>
        <w:t>Anlatım Türü:</w:t>
      </w:r>
      <w:r w:rsidRPr="006C6458">
        <w:rPr>
          <w:rFonts w:ascii="Times New Roman" w:hAnsi="Times New Roman" w:cs="Times New Roman"/>
          <w:iCs/>
          <w:sz w:val="24"/>
          <w:szCs w:val="24"/>
        </w:rPr>
        <w:t xml:space="preserve"> 1. Metin bilgi verici (açıklayıcı) bir metindir. 2. Metin ise duyguların ve izlenimlerin ağır bastığı bir gezi yazısıdır.</w:t>
      </w:r>
    </w:p>
    <w:p w14:paraId="2692E6A9" w14:textId="77777777" w:rsidR="006C6458" w:rsidRPr="006C6458" w:rsidRDefault="006C6458" w:rsidP="006C6458">
      <w:pPr>
        <w:numPr>
          <w:ilvl w:val="0"/>
          <w:numId w:val="103"/>
        </w:numPr>
        <w:rPr>
          <w:rFonts w:ascii="Times New Roman" w:hAnsi="Times New Roman" w:cs="Times New Roman"/>
          <w:iCs/>
          <w:sz w:val="24"/>
          <w:szCs w:val="24"/>
        </w:rPr>
      </w:pPr>
      <w:r w:rsidRPr="006C6458">
        <w:rPr>
          <w:rFonts w:ascii="Times New Roman" w:hAnsi="Times New Roman" w:cs="Times New Roman"/>
          <w:b/>
          <w:bCs/>
          <w:iCs/>
          <w:sz w:val="24"/>
          <w:szCs w:val="24"/>
        </w:rPr>
        <w:t>Söz Sanatları:</w:t>
      </w:r>
      <w:r w:rsidRPr="006C6458">
        <w:rPr>
          <w:rFonts w:ascii="Times New Roman" w:hAnsi="Times New Roman" w:cs="Times New Roman"/>
          <w:iCs/>
          <w:sz w:val="24"/>
          <w:szCs w:val="24"/>
        </w:rPr>
        <w:t xml:space="preserve"> 1. Metinde söz sanatı yoktur. 2. Metinde ise benzetme ("masal diyarı gibi", "kuşlar gibi") ve kişileştirme ("tarih kokan yapılar") kullanılmıştır.</w:t>
      </w:r>
    </w:p>
    <w:p w14:paraId="204CD886"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iCs/>
          <w:sz w:val="24"/>
          <w:szCs w:val="24"/>
        </w:rPr>
        <w:pict w14:anchorId="58D4AA4C">
          <v:rect id="_x0000_i1081" style="width:0;height:1.5pt" o:hralign="center" o:hrstd="t" o:hr="t" fillcolor="#a0a0a0" stroked="f"/>
        </w:pict>
      </w:r>
    </w:p>
    <w:p w14:paraId="3F1B44A7"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b/>
          <w:bCs/>
          <w:iCs/>
          <w:sz w:val="24"/>
          <w:szCs w:val="24"/>
        </w:rPr>
        <w:t>S3 Cevap:</w:t>
      </w:r>
      <w:r w:rsidRPr="006C6458">
        <w:rPr>
          <w:rFonts w:ascii="Times New Roman" w:hAnsi="Times New Roman" w:cs="Times New Roman"/>
          <w:iCs/>
          <w:sz w:val="24"/>
          <w:szCs w:val="24"/>
        </w:rPr>
        <w:br/>
        <w:t>Olumsuz durum, Murat’ın çöp kutusu uzakta olduğu için ambalajı yere atmasıdır. Olumlu durum ise yaşlı amcayı görünce hatasını fark edip çöpünü yerden alarak çöp kutusuna atmasıdır. Bu olay, küçük görünen yanlış davranışların çevreyi kirlettiğini ve başkalarına yük olduğunu gösterir. Murat’ın hatasını anlayıp düzeltmesi doğru ve sorumluluk sahibi bir davranıştır.</w:t>
      </w:r>
    </w:p>
    <w:p w14:paraId="14258872"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iCs/>
          <w:sz w:val="24"/>
          <w:szCs w:val="24"/>
        </w:rPr>
        <w:pict w14:anchorId="71960D4F">
          <v:rect id="_x0000_i1082" style="width:0;height:1.5pt" o:hralign="center" o:hrstd="t" o:hr="t" fillcolor="#a0a0a0" stroked="f"/>
        </w:pict>
      </w:r>
    </w:p>
    <w:p w14:paraId="7EF045B7"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b/>
          <w:bCs/>
          <w:iCs/>
          <w:sz w:val="24"/>
          <w:szCs w:val="24"/>
        </w:rPr>
        <w:t>S4 Cevap:</w:t>
      </w:r>
      <w:r w:rsidRPr="006C6458">
        <w:rPr>
          <w:rFonts w:ascii="Times New Roman" w:hAnsi="Times New Roman" w:cs="Times New Roman"/>
          <w:iCs/>
          <w:sz w:val="24"/>
          <w:szCs w:val="24"/>
        </w:rPr>
        <w:br/>
        <w:t>Afişi hazırlayan kişi, denizleri ve çevreyi korumamız gerektiği mesajını vermek istemektedir. Kirli deniz, plastik atıklar ve zarar gören deniz canlıları çevre kirliliğinin olumsuz sonuçlarını göstermektedir. Temiz deniz, geri dönüşüm kutuları ve çocukların çöpleri ayırması ise doğru davranışın doğayı korumak olduğunu anlatır. Afişteki yazı da denizlerin canlılar ve insanlar için ortak yaşam alanı olduğunu vurgular.</w:t>
      </w:r>
    </w:p>
    <w:p w14:paraId="62AF888C"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iCs/>
          <w:sz w:val="24"/>
          <w:szCs w:val="24"/>
        </w:rPr>
        <w:pict w14:anchorId="24897887">
          <v:rect id="_x0000_i1083" style="width:0;height:1.5pt" o:hralign="center" o:hrstd="t" o:hr="t" fillcolor="#a0a0a0" stroked="f"/>
        </w:pict>
      </w:r>
    </w:p>
    <w:p w14:paraId="0316417F"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b/>
          <w:bCs/>
          <w:iCs/>
          <w:sz w:val="24"/>
          <w:szCs w:val="24"/>
        </w:rPr>
        <w:t>S5 Cevap:</w:t>
      </w:r>
      <w:r w:rsidRPr="006C6458">
        <w:rPr>
          <w:rFonts w:ascii="Times New Roman" w:hAnsi="Times New Roman" w:cs="Times New Roman"/>
          <w:iCs/>
          <w:sz w:val="24"/>
          <w:szCs w:val="24"/>
        </w:rPr>
        <w:br/>
        <w:t>Elif’in başarısız olduktan sonra suçu boyalara atmasını doğru bulmuyorum. Çünkü resmin bozulmasının nedeni, boyaların kurumasını beklemeden üst üste renk sürmesi ve kâğıdı fazla ıslatmasıdır. Elif hatasını kabul etmeli, daha sabırlı olmalı ve çalışmasını yeniden denemelidir. Başarısızlık durumunda suçu başkasına ya da malzemeye atmak yerine kendi davranışımızı değerlendirmek gerekir.</w:t>
      </w:r>
    </w:p>
    <w:p w14:paraId="07DB686D"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iCs/>
          <w:sz w:val="24"/>
          <w:szCs w:val="24"/>
        </w:rPr>
        <w:pict w14:anchorId="48E18B04">
          <v:rect id="_x0000_i1084" style="width:0;height:1.5pt" o:hralign="center" o:hrstd="t" o:hr="t" fillcolor="#a0a0a0" stroked="f"/>
        </w:pict>
      </w:r>
    </w:p>
    <w:p w14:paraId="0741D56D"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b/>
          <w:bCs/>
          <w:iCs/>
          <w:sz w:val="24"/>
          <w:szCs w:val="24"/>
        </w:rPr>
        <w:t>S6 Cevap:</w:t>
      </w:r>
      <w:r w:rsidRPr="006C6458">
        <w:rPr>
          <w:rFonts w:ascii="Times New Roman" w:hAnsi="Times New Roman" w:cs="Times New Roman"/>
          <w:iCs/>
          <w:sz w:val="24"/>
          <w:szCs w:val="24"/>
        </w:rPr>
        <w:br/>
        <w:t>Bu söz, merak etmeyen bir çocuğun öğrenmeye kapalı kalacağını düşündürmektedir. Merak etmek, insanın yeni bilgiler öğrenmesini ve çevresindeki olayları anlamasını sağlar. Soru soran çocuk araştırır, düşünür ve kendini geliştirir. Bu yüzden merak, öğrenmenin ışığı gibidir; çocuğun zihnini aydınlatır.</w:t>
      </w:r>
    </w:p>
    <w:p w14:paraId="03A56712"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iCs/>
          <w:sz w:val="24"/>
          <w:szCs w:val="24"/>
        </w:rPr>
        <w:pict w14:anchorId="0F9EE63B">
          <v:rect id="_x0000_i1085" style="width:0;height:1.5pt" o:hralign="center" o:hrstd="t" o:hr="t" fillcolor="#a0a0a0" stroked="f"/>
        </w:pict>
      </w:r>
    </w:p>
    <w:p w14:paraId="7B6FD5C3" w14:textId="77777777" w:rsidR="006C6458" w:rsidRPr="006C6458" w:rsidRDefault="006C6458" w:rsidP="006C6458">
      <w:pPr>
        <w:rPr>
          <w:rFonts w:ascii="Times New Roman" w:hAnsi="Times New Roman" w:cs="Times New Roman"/>
          <w:iCs/>
          <w:sz w:val="24"/>
          <w:szCs w:val="24"/>
        </w:rPr>
      </w:pPr>
      <w:r w:rsidRPr="006C6458">
        <w:rPr>
          <w:rFonts w:ascii="Times New Roman" w:hAnsi="Times New Roman" w:cs="Times New Roman"/>
          <w:b/>
          <w:bCs/>
          <w:iCs/>
          <w:sz w:val="24"/>
          <w:szCs w:val="24"/>
        </w:rPr>
        <w:t>S7 Cevap:</w:t>
      </w:r>
      <w:r w:rsidRPr="006C6458">
        <w:rPr>
          <w:rFonts w:ascii="Times New Roman" w:hAnsi="Times New Roman" w:cs="Times New Roman"/>
          <w:iCs/>
          <w:sz w:val="24"/>
          <w:szCs w:val="24"/>
        </w:rPr>
        <w:br/>
        <w:t xml:space="preserve">Mert, bence bu davranışın doğru değil. Öğretmenin seni kitap okuyor sanıp tebrik etmiş ama sen aslında onu yanıltmışsın. Bu zekice bir davranış değil, dürüst olmayan bir davranış. Bence öğretmenine gerçeği </w:t>
      </w:r>
      <w:r w:rsidRPr="006C6458">
        <w:rPr>
          <w:rFonts w:ascii="Times New Roman" w:hAnsi="Times New Roman" w:cs="Times New Roman"/>
          <w:iCs/>
          <w:sz w:val="24"/>
          <w:szCs w:val="24"/>
        </w:rPr>
        <w:lastRenderedPageBreak/>
        <w:t>söylemeli ve okuma saatinde gerçekten kitap okumaya çalışmalısın. Böyle davranırsan hem kendini geliştirirsin hem de güvenilir bir arkadaş olursun.</w:t>
      </w:r>
    </w:p>
    <w:p w14:paraId="3FF9AB44" w14:textId="77777777" w:rsidR="006C6458" w:rsidRPr="006C6458" w:rsidRDefault="006C6458" w:rsidP="001E6086">
      <w:pPr>
        <w:rPr>
          <w:rFonts w:ascii="Times New Roman" w:hAnsi="Times New Roman" w:cs="Times New Roman"/>
          <w:iCs/>
          <w:sz w:val="24"/>
          <w:szCs w:val="24"/>
        </w:rPr>
      </w:pPr>
    </w:p>
    <w:sectPr w:rsidR="006C6458" w:rsidRPr="006C6458"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B7768" w14:textId="77777777" w:rsidR="002F1159" w:rsidRDefault="002F1159" w:rsidP="00804A3F">
      <w:pPr>
        <w:spacing w:after="0" w:line="240" w:lineRule="auto"/>
      </w:pPr>
      <w:r>
        <w:separator/>
      </w:r>
    </w:p>
  </w:endnote>
  <w:endnote w:type="continuationSeparator" w:id="0">
    <w:p w14:paraId="00A41CC7" w14:textId="77777777" w:rsidR="002F1159" w:rsidRDefault="002F115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930D1" w14:textId="77777777" w:rsidR="002F1159" w:rsidRDefault="002F1159" w:rsidP="00804A3F">
      <w:pPr>
        <w:spacing w:after="0" w:line="240" w:lineRule="auto"/>
      </w:pPr>
      <w:r>
        <w:separator/>
      </w:r>
    </w:p>
  </w:footnote>
  <w:footnote w:type="continuationSeparator" w:id="0">
    <w:p w14:paraId="47C6B3A9" w14:textId="77777777" w:rsidR="002F1159" w:rsidRDefault="002F115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8D432E5"/>
    <w:multiLevelType w:val="multilevel"/>
    <w:tmpl w:val="75F8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2"/>
  </w:num>
  <w:num w:numId="2" w16cid:durableId="1290553658">
    <w:abstractNumId w:val="82"/>
  </w:num>
  <w:num w:numId="3" w16cid:durableId="931087092">
    <w:abstractNumId w:val="65"/>
  </w:num>
  <w:num w:numId="4" w16cid:durableId="1730376091">
    <w:abstractNumId w:val="62"/>
  </w:num>
  <w:num w:numId="5" w16cid:durableId="1214778717">
    <w:abstractNumId w:val="46"/>
  </w:num>
  <w:num w:numId="6" w16cid:durableId="913975450">
    <w:abstractNumId w:val="68"/>
  </w:num>
  <w:num w:numId="7" w16cid:durableId="2147041067">
    <w:abstractNumId w:val="87"/>
  </w:num>
  <w:num w:numId="8" w16cid:durableId="1745445622">
    <w:abstractNumId w:val="56"/>
  </w:num>
  <w:num w:numId="9" w16cid:durableId="1087112472">
    <w:abstractNumId w:val="25"/>
  </w:num>
  <w:num w:numId="10" w16cid:durableId="1809782972">
    <w:abstractNumId w:val="72"/>
  </w:num>
  <w:num w:numId="11" w16cid:durableId="883712457">
    <w:abstractNumId w:val="94"/>
  </w:num>
  <w:num w:numId="12" w16cid:durableId="459615219">
    <w:abstractNumId w:val="31"/>
  </w:num>
  <w:num w:numId="13" w16cid:durableId="706832223">
    <w:abstractNumId w:val="96"/>
  </w:num>
  <w:num w:numId="14" w16cid:durableId="1501115524">
    <w:abstractNumId w:val="32"/>
  </w:num>
  <w:num w:numId="15" w16cid:durableId="1948730572">
    <w:abstractNumId w:val="71"/>
  </w:num>
  <w:num w:numId="16" w16cid:durableId="568274058">
    <w:abstractNumId w:val="42"/>
  </w:num>
  <w:num w:numId="17" w16cid:durableId="1010529932">
    <w:abstractNumId w:val="49"/>
  </w:num>
  <w:num w:numId="18" w16cid:durableId="1624926406">
    <w:abstractNumId w:val="13"/>
  </w:num>
  <w:num w:numId="19" w16cid:durableId="951280546">
    <w:abstractNumId w:val="89"/>
  </w:num>
  <w:num w:numId="20" w16cid:durableId="955015884">
    <w:abstractNumId w:val="77"/>
  </w:num>
  <w:num w:numId="21" w16cid:durableId="1236746338">
    <w:abstractNumId w:val="38"/>
  </w:num>
  <w:num w:numId="22" w16cid:durableId="1957908656">
    <w:abstractNumId w:val="40"/>
  </w:num>
  <w:num w:numId="23" w16cid:durableId="2001691490">
    <w:abstractNumId w:val="86"/>
  </w:num>
  <w:num w:numId="24" w16cid:durableId="1896575001">
    <w:abstractNumId w:val="27"/>
  </w:num>
  <w:num w:numId="25" w16cid:durableId="615409564">
    <w:abstractNumId w:val="5"/>
  </w:num>
  <w:num w:numId="26" w16cid:durableId="1414430348">
    <w:abstractNumId w:val="14"/>
  </w:num>
  <w:num w:numId="27" w16cid:durableId="860511937">
    <w:abstractNumId w:val="61"/>
  </w:num>
  <w:num w:numId="28" w16cid:durableId="233004570">
    <w:abstractNumId w:val="8"/>
  </w:num>
  <w:num w:numId="29" w16cid:durableId="1703550026">
    <w:abstractNumId w:val="78"/>
  </w:num>
  <w:num w:numId="30" w16cid:durableId="696082085">
    <w:abstractNumId w:val="3"/>
  </w:num>
  <w:num w:numId="31" w16cid:durableId="377625666">
    <w:abstractNumId w:val="63"/>
  </w:num>
  <w:num w:numId="32" w16cid:durableId="553010463">
    <w:abstractNumId w:val="2"/>
  </w:num>
  <w:num w:numId="33" w16cid:durableId="1067848775">
    <w:abstractNumId w:val="80"/>
  </w:num>
  <w:num w:numId="34" w16cid:durableId="531768972">
    <w:abstractNumId w:val="43"/>
  </w:num>
  <w:num w:numId="35" w16cid:durableId="1766534852">
    <w:abstractNumId w:val="15"/>
  </w:num>
  <w:num w:numId="36" w16cid:durableId="1916864338">
    <w:abstractNumId w:val="60"/>
  </w:num>
  <w:num w:numId="37" w16cid:durableId="1603298381">
    <w:abstractNumId w:val="97"/>
  </w:num>
  <w:num w:numId="38" w16cid:durableId="1641617108">
    <w:abstractNumId w:val="58"/>
  </w:num>
  <w:num w:numId="39" w16cid:durableId="50542409">
    <w:abstractNumId w:val="0"/>
  </w:num>
  <w:num w:numId="40" w16cid:durableId="1797407963">
    <w:abstractNumId w:val="36"/>
  </w:num>
  <w:num w:numId="41" w16cid:durableId="1469661825">
    <w:abstractNumId w:val="92"/>
  </w:num>
  <w:num w:numId="42" w16cid:durableId="329606632">
    <w:abstractNumId w:val="9"/>
  </w:num>
  <w:num w:numId="43" w16cid:durableId="1435636592">
    <w:abstractNumId w:val="93"/>
  </w:num>
  <w:num w:numId="44" w16cid:durableId="1742168784">
    <w:abstractNumId w:val="4"/>
  </w:num>
  <w:num w:numId="45" w16cid:durableId="1589582854">
    <w:abstractNumId w:val="59"/>
  </w:num>
  <w:num w:numId="46" w16cid:durableId="1008681168">
    <w:abstractNumId w:val="20"/>
  </w:num>
  <w:num w:numId="47" w16cid:durableId="1496649700">
    <w:abstractNumId w:val="70"/>
  </w:num>
  <w:num w:numId="48" w16cid:durableId="48310386">
    <w:abstractNumId w:val="67"/>
  </w:num>
  <w:num w:numId="49" w16cid:durableId="1375496535">
    <w:abstractNumId w:val="74"/>
  </w:num>
  <w:num w:numId="50" w16cid:durableId="1591432440">
    <w:abstractNumId w:val="26"/>
  </w:num>
  <w:num w:numId="51" w16cid:durableId="2064406534">
    <w:abstractNumId w:val="88"/>
  </w:num>
  <w:num w:numId="52" w16cid:durableId="1357540628">
    <w:abstractNumId w:val="37"/>
  </w:num>
  <w:num w:numId="53" w16cid:durableId="225148056">
    <w:abstractNumId w:val="76"/>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73"/>
  </w:num>
  <w:num w:numId="59" w16cid:durableId="552499239">
    <w:abstractNumId w:val="51"/>
  </w:num>
  <w:num w:numId="60" w16cid:durableId="1377389716">
    <w:abstractNumId w:val="47"/>
  </w:num>
  <w:num w:numId="61" w16cid:durableId="1310668404">
    <w:abstractNumId w:val="1"/>
  </w:num>
  <w:num w:numId="62" w16cid:durableId="652682638">
    <w:abstractNumId w:val="90"/>
  </w:num>
  <w:num w:numId="63" w16cid:durableId="529949818">
    <w:abstractNumId w:val="29"/>
  </w:num>
  <w:num w:numId="64" w16cid:durableId="2075541280">
    <w:abstractNumId w:val="64"/>
  </w:num>
  <w:num w:numId="65" w16cid:durableId="932475700">
    <w:abstractNumId w:val="95"/>
  </w:num>
  <w:num w:numId="66" w16cid:durableId="1866207425">
    <w:abstractNumId w:val="91"/>
  </w:num>
  <w:num w:numId="67" w16cid:durableId="1231891212">
    <w:abstractNumId w:val="17"/>
  </w:num>
  <w:num w:numId="68" w16cid:durableId="1775127032">
    <w:abstractNumId w:val="45"/>
  </w:num>
  <w:num w:numId="69" w16cid:durableId="1784809776">
    <w:abstractNumId w:val="83"/>
  </w:num>
  <w:num w:numId="70" w16cid:durableId="566690964">
    <w:abstractNumId w:val="19"/>
  </w:num>
  <w:num w:numId="71" w16cid:durableId="1007556450">
    <w:abstractNumId w:val="7"/>
  </w:num>
  <w:num w:numId="72" w16cid:durableId="1537810315">
    <w:abstractNumId w:val="16"/>
  </w:num>
  <w:num w:numId="73" w16cid:durableId="530918613">
    <w:abstractNumId w:val="100"/>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4"/>
  </w:num>
  <w:num w:numId="79" w16cid:durableId="1685352525">
    <w:abstractNumId w:val="39"/>
  </w:num>
  <w:num w:numId="80" w16cid:durableId="1235624258">
    <w:abstractNumId w:val="75"/>
  </w:num>
  <w:num w:numId="81" w16cid:durableId="1001926371">
    <w:abstractNumId w:val="6"/>
  </w:num>
  <w:num w:numId="82" w16cid:durableId="20666404">
    <w:abstractNumId w:val="41"/>
  </w:num>
  <w:num w:numId="83" w16cid:durableId="1681661485">
    <w:abstractNumId w:val="23"/>
  </w:num>
  <w:num w:numId="84" w16cid:durableId="167065999">
    <w:abstractNumId w:val="48"/>
  </w:num>
  <w:num w:numId="85" w16cid:durableId="1935554165">
    <w:abstractNumId w:val="54"/>
  </w:num>
  <w:num w:numId="86" w16cid:durableId="115872135">
    <w:abstractNumId w:val="57"/>
  </w:num>
  <w:num w:numId="87" w16cid:durableId="840199443">
    <w:abstractNumId w:val="22"/>
  </w:num>
  <w:num w:numId="88" w16cid:durableId="464391231">
    <w:abstractNumId w:val="53"/>
  </w:num>
  <w:num w:numId="89" w16cid:durableId="411859606">
    <w:abstractNumId w:val="85"/>
  </w:num>
  <w:num w:numId="90" w16cid:durableId="673609430">
    <w:abstractNumId w:val="98"/>
  </w:num>
  <w:num w:numId="91" w16cid:durableId="1942757536">
    <w:abstractNumId w:val="66"/>
  </w:num>
  <w:num w:numId="92" w16cid:durableId="281115673">
    <w:abstractNumId w:val="99"/>
  </w:num>
  <w:num w:numId="93" w16cid:durableId="278610653">
    <w:abstractNumId w:val="28"/>
  </w:num>
  <w:num w:numId="94" w16cid:durableId="849023887">
    <w:abstractNumId w:val="81"/>
  </w:num>
  <w:num w:numId="95" w16cid:durableId="1212771587">
    <w:abstractNumId w:val="11"/>
  </w:num>
  <w:num w:numId="96" w16cid:durableId="1497115984">
    <w:abstractNumId w:val="79"/>
  </w:num>
  <w:num w:numId="97" w16cid:durableId="1976521625">
    <w:abstractNumId w:val="101"/>
  </w:num>
  <w:num w:numId="98" w16cid:durableId="369840085">
    <w:abstractNumId w:val="69"/>
  </w:num>
  <w:num w:numId="99" w16cid:durableId="790706679">
    <w:abstractNumId w:val="24"/>
  </w:num>
  <w:num w:numId="100" w16cid:durableId="1408768743">
    <w:abstractNumId w:val="44"/>
  </w:num>
  <w:num w:numId="101" w16cid:durableId="2040861117">
    <w:abstractNumId w:val="52"/>
  </w:num>
  <w:num w:numId="102" w16cid:durableId="170143124">
    <w:abstractNumId w:val="55"/>
  </w:num>
  <w:num w:numId="103" w16cid:durableId="197933162">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494B"/>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3DE"/>
    <w:rsid w:val="00C20812"/>
    <w:rsid w:val="00C21CD7"/>
    <w:rsid w:val="00C2385D"/>
    <w:rsid w:val="00C23F75"/>
    <w:rsid w:val="00C4032E"/>
    <w:rsid w:val="00C40C39"/>
    <w:rsid w:val="00C438D4"/>
    <w:rsid w:val="00C46B7D"/>
    <w:rsid w:val="00C47853"/>
    <w:rsid w:val="00C52D6F"/>
    <w:rsid w:val="00C62D42"/>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984</Words>
  <Characters>5611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2026-04-26T20:08:00Z</dcterms:created>
  <dcterms:modified xsi:type="dcterms:W3CDTF">2026-04-26T21:09:00Z</dcterms:modified>
</cp:coreProperties>
</file>