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47" w:type="dxa"/>
        <w:tblInd w:w="-147" w:type="dxa"/>
        <w:tblLook w:val="04A0" w:firstRow="1" w:lastRow="0" w:firstColumn="1" w:lastColumn="0" w:noHBand="0" w:noVBand="1"/>
      </w:tblPr>
      <w:tblGrid>
        <w:gridCol w:w="967"/>
        <w:gridCol w:w="968"/>
        <w:gridCol w:w="968"/>
        <w:gridCol w:w="968"/>
        <w:gridCol w:w="968"/>
        <w:gridCol w:w="968"/>
        <w:gridCol w:w="968"/>
        <w:gridCol w:w="968"/>
        <w:gridCol w:w="968"/>
        <w:gridCol w:w="968"/>
        <w:gridCol w:w="968"/>
      </w:tblGrid>
      <w:tr w:rsidR="000F38D5" w14:paraId="5F4B3517" w14:textId="77777777" w:rsidTr="000F38D5">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967" w:type="dxa"/>
          </w:tcPr>
          <w:p w14:paraId="35C724D5" w14:textId="77777777" w:rsidR="000F38D5" w:rsidRPr="00360852" w:rsidRDefault="000F38D5" w:rsidP="005E478A">
            <w:pPr>
              <w:jc w:val="center"/>
              <w:rPr>
                <w:b w:val="0"/>
                <w:bCs w:val="0"/>
                <w:color w:val="FFFFFF" w:themeColor="background1"/>
                <w:sz w:val="18"/>
                <w:szCs w:val="18"/>
              </w:rPr>
            </w:pPr>
            <w:r w:rsidRPr="00360852">
              <w:rPr>
                <w:sz w:val="18"/>
                <w:szCs w:val="18"/>
              </w:rPr>
              <w:t>1. Soru</w:t>
            </w:r>
          </w:p>
          <w:p w14:paraId="33DCD0C1" w14:textId="54396CA4" w:rsidR="000F38D5" w:rsidRPr="00360852" w:rsidRDefault="000F38D5"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68" w:type="dxa"/>
          </w:tcPr>
          <w:p w14:paraId="394139A1"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D2EE1BE"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68" w:type="dxa"/>
          </w:tcPr>
          <w:p w14:paraId="17A9D2C9" w14:textId="77777777"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0F38D5" w:rsidRPr="00C23F7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8" w:type="dxa"/>
          </w:tcPr>
          <w:p w14:paraId="7742A56B"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B0D755"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8" w:type="dxa"/>
          </w:tcPr>
          <w:p w14:paraId="342AF2B1"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4ED3DC" w:rsidR="000F38D5" w:rsidRPr="00360852"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8" w:type="dxa"/>
          </w:tcPr>
          <w:p w14:paraId="3D0F0A33"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984B2B3"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6BD20610" w14:textId="5FF83E18"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2F59370" w:rsidR="000F38D5" w:rsidRDefault="000F38D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0B7A7A96" w14:textId="75E120F0"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78AA0D51" w:rsidR="000F38D5" w:rsidRDefault="000F38D5"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FC9710A" w14:textId="529CDC50"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38BD59E3" w14:textId="4E0279BA"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5004C064" w14:textId="75FE8591"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1DDB35FD" w14:textId="6155A4C7" w:rsidR="000F38D5" w:rsidRDefault="000F38D5" w:rsidP="000F38D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8" w:type="dxa"/>
          </w:tcPr>
          <w:p w14:paraId="319DC1CE" w14:textId="21E9B541"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F38D5" w:rsidRDefault="000F38D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F38D5" w14:paraId="4025E7B9" w14:textId="77777777" w:rsidTr="000F38D5">
        <w:trPr>
          <w:trHeight w:val="183"/>
        </w:trPr>
        <w:tc>
          <w:tcPr>
            <w:cnfStyle w:val="001000000000" w:firstRow="0" w:lastRow="0" w:firstColumn="1" w:lastColumn="0" w:oddVBand="0" w:evenVBand="0" w:oddHBand="0" w:evenHBand="0" w:firstRowFirstColumn="0" w:firstRowLastColumn="0" w:lastRowFirstColumn="0" w:lastRowLastColumn="0"/>
            <w:tcW w:w="967" w:type="dxa"/>
          </w:tcPr>
          <w:p w14:paraId="63409D01" w14:textId="4F879921" w:rsidR="000F38D5" w:rsidRPr="00360852" w:rsidRDefault="000F38D5" w:rsidP="005E478A">
            <w:pPr>
              <w:jc w:val="center"/>
              <w:rPr>
                <w:sz w:val="18"/>
                <w:szCs w:val="18"/>
              </w:rPr>
            </w:pPr>
            <w:r w:rsidRPr="00421441">
              <w:rPr>
                <w:sz w:val="18"/>
                <w:szCs w:val="18"/>
              </w:rPr>
              <w:t>…………</w:t>
            </w:r>
          </w:p>
        </w:tc>
        <w:tc>
          <w:tcPr>
            <w:tcW w:w="968" w:type="dxa"/>
          </w:tcPr>
          <w:p w14:paraId="40D40D8C"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2189A10"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24DB285D"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06A83561" w14:textId="77777777" w:rsidR="000F38D5" w:rsidRPr="00360852"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8" w:type="dxa"/>
          </w:tcPr>
          <w:p w14:paraId="44667371" w14:textId="51092D0C"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8E677B" w14:textId="73C3DBFB"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33C19452" w14:textId="245619AD"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EE603D6" w14:textId="4291D1CE"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53605E3F" w14:textId="6F2AAA78" w:rsidR="000F38D5"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8" w:type="dxa"/>
          </w:tcPr>
          <w:p w14:paraId="296C7088" w14:textId="7DB2E74D" w:rsidR="000F38D5" w:rsidRPr="00421441" w:rsidRDefault="000F38D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40683AB7"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b/>
                <w:bCs/>
                <w:noProof/>
                <w:sz w:val="24"/>
                <w:szCs w:val="24"/>
              </w:rPr>
              <w:t>Aşağıdaki bilgi kutularında Sümerler ve Hititlerin ortak mirasa katkılarına örnekler verilmiştir.</w:t>
            </w:r>
          </w:p>
          <w:tbl>
            <w:tblPr>
              <w:tblStyle w:val="TabloKlavuzu"/>
              <w:tblW w:w="10586" w:type="dxa"/>
              <w:tblInd w:w="0" w:type="dxa"/>
              <w:tblLook w:val="04A0" w:firstRow="1" w:lastRow="0" w:firstColumn="1" w:lastColumn="0" w:noHBand="0" w:noVBand="1"/>
            </w:tblPr>
            <w:tblGrid>
              <w:gridCol w:w="5807"/>
              <w:gridCol w:w="4779"/>
            </w:tblGrid>
            <w:tr w:rsidR="000C56B3" w:rsidRPr="000C56B3" w14:paraId="16D50FE8" w14:textId="77777777" w:rsidTr="000C56B3">
              <w:trPr>
                <w:trHeight w:val="298"/>
              </w:trPr>
              <w:tc>
                <w:tcPr>
                  <w:tcW w:w="5807" w:type="dxa"/>
                  <w:shd w:val="clear" w:color="auto" w:fill="FFF2CC" w:themeFill="accent4" w:themeFillTint="33"/>
                  <w:hideMark/>
                </w:tcPr>
                <w:p w14:paraId="79A144AF" w14:textId="77777777" w:rsidR="000C56B3" w:rsidRPr="000C56B3" w:rsidRDefault="000C56B3" w:rsidP="000C56B3">
                  <w:pPr>
                    <w:rPr>
                      <w:rFonts w:ascii="Times New Roman" w:hAnsi="Times New Roman" w:cs="Times New Roman"/>
                      <w:b/>
                      <w:bCs/>
                      <w:noProof/>
                      <w:sz w:val="24"/>
                      <w:szCs w:val="24"/>
                    </w:rPr>
                  </w:pPr>
                  <w:r w:rsidRPr="000C56B3">
                    <w:rPr>
                      <w:rFonts w:ascii="Times New Roman" w:hAnsi="Times New Roman" w:cs="Times New Roman"/>
                      <w:b/>
                      <w:bCs/>
                      <w:noProof/>
                      <w:sz w:val="24"/>
                      <w:szCs w:val="24"/>
                    </w:rPr>
                    <w:t>Sümerler</w:t>
                  </w:r>
                </w:p>
              </w:tc>
              <w:tc>
                <w:tcPr>
                  <w:tcW w:w="4779" w:type="dxa"/>
                  <w:shd w:val="clear" w:color="auto" w:fill="FFF2CC" w:themeFill="accent4" w:themeFillTint="33"/>
                  <w:hideMark/>
                </w:tcPr>
                <w:p w14:paraId="3AD4F558" w14:textId="77777777" w:rsidR="000C56B3" w:rsidRPr="000C56B3" w:rsidRDefault="000C56B3" w:rsidP="000C56B3">
                  <w:pPr>
                    <w:rPr>
                      <w:rFonts w:ascii="Times New Roman" w:hAnsi="Times New Roman" w:cs="Times New Roman"/>
                      <w:b/>
                      <w:bCs/>
                      <w:noProof/>
                      <w:sz w:val="24"/>
                      <w:szCs w:val="24"/>
                    </w:rPr>
                  </w:pPr>
                  <w:r w:rsidRPr="000C56B3">
                    <w:rPr>
                      <w:rFonts w:ascii="Times New Roman" w:hAnsi="Times New Roman" w:cs="Times New Roman"/>
                      <w:b/>
                      <w:bCs/>
                      <w:noProof/>
                      <w:sz w:val="24"/>
                      <w:szCs w:val="24"/>
                    </w:rPr>
                    <w:t>Hititler</w:t>
                  </w:r>
                </w:p>
              </w:tc>
            </w:tr>
            <w:tr w:rsidR="000C56B3" w:rsidRPr="000C56B3" w14:paraId="35AA776F" w14:textId="77777777" w:rsidTr="000C56B3">
              <w:trPr>
                <w:trHeight w:val="1474"/>
              </w:trPr>
              <w:tc>
                <w:tcPr>
                  <w:tcW w:w="5807" w:type="dxa"/>
                  <w:hideMark/>
                </w:tcPr>
                <w:p w14:paraId="06CFF015"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 xml:space="preserve">Sümerler, Mezopotamya’da </w:t>
                  </w:r>
                  <w:r w:rsidRPr="000C56B3">
                    <w:rPr>
                      <w:rFonts w:ascii="Times New Roman" w:hAnsi="Times New Roman" w:cs="Times New Roman"/>
                      <w:b/>
                      <w:bCs/>
                      <w:noProof/>
                      <w:sz w:val="24"/>
                      <w:szCs w:val="24"/>
                    </w:rPr>
                    <w:t>çivi yazısını</w:t>
                  </w:r>
                  <w:r w:rsidRPr="000C56B3">
                    <w:rPr>
                      <w:rFonts w:ascii="Times New Roman" w:hAnsi="Times New Roman" w:cs="Times New Roman"/>
                      <w:noProof/>
                      <w:sz w:val="24"/>
                      <w:szCs w:val="24"/>
                    </w:rPr>
                    <w:t xml:space="preserve"> kullanarak bilgilerin kaydedilmesini sağlamışlardır. Ticaret, hukuk, tarım ve günlük yaşamla ilgili bilgiler kil tabletler üzerine yazılmıştır. Bu durum, bilginin gelecek nesillere aktarılmasına katkı sağlamıştır.</w:t>
                  </w:r>
                </w:p>
              </w:tc>
              <w:tc>
                <w:tcPr>
                  <w:tcW w:w="4779" w:type="dxa"/>
                  <w:hideMark/>
                </w:tcPr>
                <w:p w14:paraId="7239FCF7"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 xml:space="preserve">Hititler, Anadolu’da yazılı belgeler bırakmış ve devlet işlerini kayıt altına almışlardır. Özellikle </w:t>
                  </w:r>
                  <w:r w:rsidRPr="000C56B3">
                    <w:rPr>
                      <w:rFonts w:ascii="Times New Roman" w:hAnsi="Times New Roman" w:cs="Times New Roman"/>
                      <w:b/>
                      <w:bCs/>
                      <w:noProof/>
                      <w:sz w:val="24"/>
                      <w:szCs w:val="24"/>
                    </w:rPr>
                    <w:t>Kadeş Antlaşması</w:t>
                  </w:r>
                  <w:r w:rsidRPr="000C56B3">
                    <w:rPr>
                      <w:rFonts w:ascii="Times New Roman" w:hAnsi="Times New Roman" w:cs="Times New Roman"/>
                      <w:noProof/>
                      <w:sz w:val="24"/>
                      <w:szCs w:val="24"/>
                    </w:rPr>
                    <w:t xml:space="preserve"> gibi yazılı belgeler, devletler arası ilişkilerin düzenlenmesine katkı sağlamıştır.</w:t>
                  </w:r>
                </w:p>
              </w:tc>
            </w:tr>
          </w:tbl>
          <w:p w14:paraId="67B49FC9"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b/>
                <w:bCs/>
                <w:noProof/>
                <w:sz w:val="24"/>
                <w:szCs w:val="24"/>
              </w:rPr>
              <w:t>Buna göre Sümerler ile Hititlerin yazı ve yazılı belgeler alanındaki katkılarını karşılaştırarak bu katkıların benzer ve farklı yönlerini açıklayınız.</w:t>
            </w:r>
          </w:p>
          <w:p w14:paraId="50D9B505" w14:textId="6E42206B" w:rsidR="00EA1311" w:rsidRDefault="000C56B3" w:rsidP="00E27EF8">
            <w:pPr>
              <w:rPr>
                <w:noProof/>
              </w:rPr>
            </w:pPr>
            <w:r w:rsidRPr="000C56B3">
              <w:rPr>
                <w:rFonts w:ascii="Segoe UI Symbol" w:hAnsi="Segoe UI Symbol" w:cs="Segoe UI Symbol"/>
                <w:noProof/>
              </w:rPr>
              <w:t>✎</w:t>
            </w:r>
            <w:r w:rsidRPr="000C56B3">
              <w:rPr>
                <w:noProof/>
              </w:rPr>
              <w:t>...</w:t>
            </w:r>
          </w:p>
          <w:p w14:paraId="1F4D0DD8" w14:textId="77777777" w:rsidR="000C56B3" w:rsidRDefault="000C56B3" w:rsidP="00E27EF8">
            <w:pPr>
              <w:rPr>
                <w:noProof/>
              </w:rPr>
            </w:pPr>
          </w:p>
          <w:p w14:paraId="3608FD6F" w14:textId="77777777" w:rsidR="00EA1311" w:rsidRDefault="00EA1311" w:rsidP="00E27EF8">
            <w:pPr>
              <w:rPr>
                <w:noProof/>
              </w:rPr>
            </w:pPr>
          </w:p>
          <w:p w14:paraId="182A9E7E" w14:textId="11EF647E" w:rsidR="00F21971" w:rsidRPr="00CC5197" w:rsidRDefault="00F21971" w:rsidP="00E27EF8">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6B3C18FA" w14:textId="14B4752A" w:rsidR="000C56B3" w:rsidRPr="000C56B3" w:rsidRDefault="00D87BD4" w:rsidP="000C56B3">
            <w:pPr>
              <w:rPr>
                <w:rFonts w:ascii="Times New Roman" w:hAnsi="Times New Roman" w:cs="Times New Roman"/>
                <w:noProof/>
                <w:sz w:val="24"/>
                <w:szCs w:val="24"/>
              </w:rPr>
            </w:pPr>
            <w:r w:rsidRPr="000C56B3">
              <w:rPr>
                <w:rFonts w:ascii="Times New Roman" w:hAnsi="Times New Roman" w:cs="Times New Roman"/>
                <w:noProof/>
                <w:sz w:val="24"/>
                <w:szCs w:val="24"/>
              </w:rPr>
              <w:t xml:space="preserve"> </w:t>
            </w:r>
            <w:r w:rsidR="000C56B3" w:rsidRPr="000C56B3">
              <w:rPr>
                <w:rFonts w:ascii="Times New Roman" w:hAnsi="Times New Roman" w:cs="Times New Roman"/>
                <w:noProof/>
                <w:sz w:val="24"/>
                <w:szCs w:val="24"/>
              </w:rPr>
              <w:t>Aşağıdaki tabloda demokratik ülkelerde görülen uygulamalarla ilgili bazı bilgiler verilmiştir.</w:t>
            </w:r>
            <w:r w:rsidR="000C56B3" w:rsidRPr="000C56B3">
              <w:rPr>
                <w:rFonts w:ascii="Times New Roman" w:hAnsi="Times New Roman" w:cs="Times New Roman"/>
                <w:noProof/>
                <w:sz w:val="24"/>
                <w:szCs w:val="24"/>
              </w:rPr>
              <w:t xml:space="preserve"> </w:t>
            </w:r>
            <w:r w:rsidR="000C56B3" w:rsidRPr="000C56B3">
              <w:rPr>
                <w:rFonts w:ascii="Times New Roman" w:hAnsi="Times New Roman" w:cs="Times New Roman"/>
                <w:noProof/>
                <w:sz w:val="24"/>
                <w:szCs w:val="24"/>
              </w:rPr>
              <w:t xml:space="preserve">Bu bilgilerin demokrasinin temel ilkelerinden hangisine ait olduğunu karşısındaki boş kutuya yazınız. </w:t>
            </w:r>
          </w:p>
          <w:tbl>
            <w:tblPr>
              <w:tblStyle w:val="TabloKlavuzu"/>
              <w:tblW w:w="10531" w:type="dxa"/>
              <w:tblInd w:w="0" w:type="dxa"/>
              <w:tblLook w:val="04A0" w:firstRow="1" w:lastRow="0" w:firstColumn="1" w:lastColumn="0" w:noHBand="0" w:noVBand="1"/>
            </w:tblPr>
            <w:tblGrid>
              <w:gridCol w:w="458"/>
              <w:gridCol w:w="7679"/>
              <w:gridCol w:w="2394"/>
            </w:tblGrid>
            <w:tr w:rsidR="000C56B3" w:rsidRPr="000C56B3" w14:paraId="4AC39B6C" w14:textId="77777777" w:rsidTr="000C56B3">
              <w:trPr>
                <w:trHeight w:val="272"/>
              </w:trPr>
              <w:tc>
                <w:tcPr>
                  <w:tcW w:w="458" w:type="dxa"/>
                  <w:shd w:val="clear" w:color="auto" w:fill="DEEAF6" w:themeFill="accent5" w:themeFillTint="33"/>
                  <w:hideMark/>
                </w:tcPr>
                <w:p w14:paraId="7B97238E" w14:textId="77777777" w:rsidR="000C56B3" w:rsidRPr="000C56B3" w:rsidRDefault="000C56B3" w:rsidP="000C56B3">
                  <w:pPr>
                    <w:rPr>
                      <w:rFonts w:ascii="Times New Roman" w:hAnsi="Times New Roman" w:cs="Times New Roman"/>
                      <w:noProof/>
                      <w:sz w:val="24"/>
                      <w:szCs w:val="24"/>
                    </w:rPr>
                  </w:pPr>
                </w:p>
              </w:tc>
              <w:tc>
                <w:tcPr>
                  <w:tcW w:w="7679" w:type="dxa"/>
                  <w:shd w:val="clear" w:color="auto" w:fill="DEEAF6" w:themeFill="accent5" w:themeFillTint="33"/>
                  <w:hideMark/>
                </w:tcPr>
                <w:p w14:paraId="703BFEC9" w14:textId="77777777" w:rsidR="000C56B3" w:rsidRPr="000C56B3" w:rsidRDefault="000C56B3" w:rsidP="000C56B3">
                  <w:pPr>
                    <w:rPr>
                      <w:rFonts w:ascii="Times New Roman" w:hAnsi="Times New Roman" w:cs="Times New Roman"/>
                      <w:b/>
                      <w:bCs/>
                      <w:noProof/>
                      <w:sz w:val="24"/>
                      <w:szCs w:val="24"/>
                    </w:rPr>
                  </w:pPr>
                  <w:r w:rsidRPr="000C56B3">
                    <w:rPr>
                      <w:rFonts w:ascii="Times New Roman" w:hAnsi="Times New Roman" w:cs="Times New Roman"/>
                      <w:b/>
                      <w:bCs/>
                      <w:noProof/>
                      <w:sz w:val="24"/>
                      <w:szCs w:val="24"/>
                    </w:rPr>
                    <w:t>BİLGİ</w:t>
                  </w:r>
                </w:p>
              </w:tc>
              <w:tc>
                <w:tcPr>
                  <w:tcW w:w="2394" w:type="dxa"/>
                  <w:shd w:val="clear" w:color="auto" w:fill="DEEAF6" w:themeFill="accent5" w:themeFillTint="33"/>
                  <w:hideMark/>
                </w:tcPr>
                <w:p w14:paraId="48AA5D21" w14:textId="77777777" w:rsidR="000C56B3" w:rsidRPr="000C56B3" w:rsidRDefault="000C56B3" w:rsidP="000C56B3">
                  <w:pPr>
                    <w:rPr>
                      <w:rFonts w:ascii="Times New Roman" w:hAnsi="Times New Roman" w:cs="Times New Roman"/>
                      <w:b/>
                      <w:bCs/>
                      <w:noProof/>
                      <w:sz w:val="24"/>
                      <w:szCs w:val="24"/>
                    </w:rPr>
                  </w:pPr>
                  <w:r w:rsidRPr="000C56B3">
                    <w:rPr>
                      <w:rFonts w:ascii="Times New Roman" w:hAnsi="Times New Roman" w:cs="Times New Roman"/>
                      <w:b/>
                      <w:bCs/>
                      <w:noProof/>
                      <w:sz w:val="24"/>
                      <w:szCs w:val="24"/>
                    </w:rPr>
                    <w:t>DEMOKRASİNİN TEMEL İLKELERİ</w:t>
                  </w:r>
                </w:p>
              </w:tc>
            </w:tr>
            <w:tr w:rsidR="000C56B3" w:rsidRPr="000C56B3" w14:paraId="06AC2440" w14:textId="77777777" w:rsidTr="000C56B3">
              <w:trPr>
                <w:trHeight w:val="266"/>
              </w:trPr>
              <w:tc>
                <w:tcPr>
                  <w:tcW w:w="458" w:type="dxa"/>
                  <w:hideMark/>
                </w:tcPr>
                <w:p w14:paraId="4D2E4F4E"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I.</w:t>
                  </w:r>
                </w:p>
              </w:tc>
              <w:tc>
                <w:tcPr>
                  <w:tcW w:w="7679" w:type="dxa"/>
                  <w:hideMark/>
                </w:tcPr>
                <w:p w14:paraId="04A551B6"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Vatandaşlar belirli aralıklarla yapılan seçimlerde oy kullanarak kendilerini yönetecek kişileri belirler.</w:t>
                  </w:r>
                </w:p>
              </w:tc>
              <w:tc>
                <w:tcPr>
                  <w:tcW w:w="2394" w:type="dxa"/>
                  <w:hideMark/>
                </w:tcPr>
                <w:p w14:paraId="553C5595" w14:textId="77777777" w:rsidR="000C56B3" w:rsidRPr="000C56B3" w:rsidRDefault="000C56B3" w:rsidP="000C56B3">
                  <w:pPr>
                    <w:rPr>
                      <w:rFonts w:ascii="Times New Roman" w:hAnsi="Times New Roman" w:cs="Times New Roman"/>
                      <w:noProof/>
                      <w:sz w:val="24"/>
                      <w:szCs w:val="24"/>
                    </w:rPr>
                  </w:pPr>
                </w:p>
              </w:tc>
            </w:tr>
            <w:tr w:rsidR="000C56B3" w:rsidRPr="000C56B3" w14:paraId="42413BF6" w14:textId="77777777" w:rsidTr="000C56B3">
              <w:trPr>
                <w:trHeight w:val="405"/>
              </w:trPr>
              <w:tc>
                <w:tcPr>
                  <w:tcW w:w="458" w:type="dxa"/>
                  <w:hideMark/>
                </w:tcPr>
                <w:p w14:paraId="14F76D0A"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II.</w:t>
                  </w:r>
                </w:p>
              </w:tc>
              <w:tc>
                <w:tcPr>
                  <w:tcW w:w="7679" w:type="dxa"/>
                  <w:hideMark/>
                </w:tcPr>
                <w:p w14:paraId="731EDE8A"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Devlet yöneticileri ve vatandaşlar anayasa ve kanunlara uygun davranmak zorundadır. Hiç kimse kanunların üstünde değildir.</w:t>
                  </w:r>
                </w:p>
              </w:tc>
              <w:tc>
                <w:tcPr>
                  <w:tcW w:w="2394" w:type="dxa"/>
                  <w:hideMark/>
                </w:tcPr>
                <w:p w14:paraId="024C4009" w14:textId="77777777" w:rsidR="000C56B3" w:rsidRPr="000C56B3" w:rsidRDefault="000C56B3" w:rsidP="000C56B3">
                  <w:pPr>
                    <w:rPr>
                      <w:rFonts w:ascii="Times New Roman" w:hAnsi="Times New Roman" w:cs="Times New Roman"/>
                      <w:noProof/>
                      <w:sz w:val="24"/>
                      <w:szCs w:val="24"/>
                    </w:rPr>
                  </w:pPr>
                </w:p>
              </w:tc>
            </w:tr>
          </w:tbl>
          <w:p w14:paraId="24F570A5" w14:textId="6C07E92F" w:rsidR="000C56B3" w:rsidRPr="000040E4" w:rsidRDefault="000C56B3" w:rsidP="00321266">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6322BF51"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Zeynep ve Mert aynı okulda okuyan iki arkadaştır. Zeynep, okul bahçesinde yere atılmış kâğıtları ve plastik şişeleri görünce bunları geri dönüşüm kutusuna atar. Ayrıca arkadaşlarını da okul bahçesini temiz tutmaları konusunda uyarır. Mert ise “Nasıl olsa temizlik görevlileri toplar.” diyerek çöplerini yere atmaya devam eder.</w:t>
            </w:r>
          </w:p>
          <w:p w14:paraId="47127791" w14:textId="77777777" w:rsidR="000C56B3" w:rsidRPr="000C56B3" w:rsidRDefault="000C56B3" w:rsidP="000C56B3">
            <w:pPr>
              <w:rPr>
                <w:rFonts w:ascii="Times New Roman" w:hAnsi="Times New Roman" w:cs="Times New Roman"/>
                <w:b/>
                <w:bCs/>
                <w:noProof/>
                <w:sz w:val="24"/>
                <w:szCs w:val="24"/>
              </w:rPr>
            </w:pPr>
            <w:r w:rsidRPr="000C56B3">
              <w:rPr>
                <w:rFonts w:ascii="Times New Roman" w:hAnsi="Times New Roman" w:cs="Times New Roman"/>
                <w:b/>
                <w:bCs/>
                <w:noProof/>
                <w:sz w:val="24"/>
                <w:szCs w:val="24"/>
              </w:rPr>
              <w:t xml:space="preserve">Hangi öğrenci etkin bir vatandaşa uygun davranmıştır? Nedenleriyle yazınız. </w:t>
            </w:r>
          </w:p>
          <w:p w14:paraId="715D58D9" w14:textId="77777777" w:rsidR="000C56B3" w:rsidRDefault="000C56B3" w:rsidP="000C56B3">
            <w:pPr>
              <w:rPr>
                <w:noProof/>
              </w:rPr>
            </w:pPr>
            <w:r w:rsidRPr="000C56B3">
              <w:rPr>
                <w:rFonts w:ascii="Segoe UI Symbol" w:hAnsi="Segoe UI Symbol" w:cs="Segoe UI Symbol"/>
                <w:noProof/>
              </w:rPr>
              <w:t>✎</w:t>
            </w:r>
            <w:r w:rsidRPr="000C56B3">
              <w:rPr>
                <w:noProof/>
              </w:rPr>
              <w:t>...</w:t>
            </w:r>
          </w:p>
          <w:p w14:paraId="29FD4AB3" w14:textId="77777777" w:rsidR="00D87BD4" w:rsidRDefault="00D87BD4" w:rsidP="00E11ED4">
            <w:pPr>
              <w:rPr>
                <w:rFonts w:ascii="Times New Roman" w:hAnsi="Times New Roman" w:cs="Times New Roman"/>
                <w:b/>
                <w:bCs/>
                <w:noProof/>
                <w:sz w:val="24"/>
                <w:szCs w:val="24"/>
              </w:rPr>
            </w:pPr>
          </w:p>
          <w:p w14:paraId="513A73F7" w14:textId="77777777" w:rsidR="000C56B3" w:rsidRDefault="000C56B3" w:rsidP="00E11ED4">
            <w:pPr>
              <w:rPr>
                <w:rFonts w:ascii="Times New Roman" w:hAnsi="Times New Roman" w:cs="Times New Roman"/>
                <w:b/>
                <w:bCs/>
                <w:noProof/>
                <w:sz w:val="24"/>
                <w:szCs w:val="24"/>
              </w:rPr>
            </w:pPr>
          </w:p>
          <w:p w14:paraId="1FC1F0BA" w14:textId="77777777" w:rsidR="00C2247E" w:rsidRDefault="00C2247E" w:rsidP="00E11ED4">
            <w:pPr>
              <w:rPr>
                <w:rFonts w:ascii="Times New Roman" w:hAnsi="Times New Roman" w:cs="Times New Roman"/>
                <w:b/>
                <w:bCs/>
                <w:noProof/>
                <w:sz w:val="24"/>
                <w:szCs w:val="24"/>
              </w:rPr>
            </w:pPr>
          </w:p>
          <w:p w14:paraId="3040C4EC" w14:textId="77777777" w:rsidR="00C2247E" w:rsidRDefault="00C2247E" w:rsidP="00E11ED4">
            <w:pPr>
              <w:rPr>
                <w:rFonts w:ascii="Times New Roman" w:hAnsi="Times New Roman" w:cs="Times New Roman"/>
                <w:b/>
                <w:bCs/>
                <w:noProof/>
                <w:sz w:val="24"/>
                <w:szCs w:val="24"/>
              </w:rPr>
            </w:pPr>
          </w:p>
          <w:p w14:paraId="138CB602" w14:textId="77777777" w:rsidR="00C2247E" w:rsidRDefault="00C2247E" w:rsidP="00E11ED4">
            <w:pPr>
              <w:rPr>
                <w:rFonts w:ascii="Times New Roman" w:hAnsi="Times New Roman" w:cs="Times New Roman"/>
                <w:b/>
                <w:bCs/>
                <w:noProof/>
                <w:sz w:val="24"/>
                <w:szCs w:val="24"/>
              </w:rPr>
            </w:pPr>
          </w:p>
          <w:p w14:paraId="643330B7" w14:textId="77777777" w:rsidR="00C2247E" w:rsidRDefault="00C2247E" w:rsidP="00E11ED4">
            <w:pPr>
              <w:rPr>
                <w:rFonts w:ascii="Times New Roman" w:hAnsi="Times New Roman" w:cs="Times New Roman"/>
                <w:b/>
                <w:bCs/>
                <w:noProof/>
                <w:sz w:val="24"/>
                <w:szCs w:val="24"/>
              </w:rPr>
            </w:pPr>
          </w:p>
          <w:p w14:paraId="3AB0AE99" w14:textId="77777777" w:rsidR="00C2247E" w:rsidRDefault="00C2247E" w:rsidP="00E11ED4">
            <w:pPr>
              <w:rPr>
                <w:rFonts w:ascii="Times New Roman" w:hAnsi="Times New Roman" w:cs="Times New Roman"/>
                <w:b/>
                <w:bCs/>
                <w:noProof/>
                <w:sz w:val="24"/>
                <w:szCs w:val="24"/>
              </w:rPr>
            </w:pPr>
          </w:p>
          <w:p w14:paraId="1DA12C3D" w14:textId="77777777" w:rsidR="00C2247E" w:rsidRDefault="00C2247E" w:rsidP="00E11ED4">
            <w:pPr>
              <w:rPr>
                <w:rFonts w:ascii="Times New Roman" w:hAnsi="Times New Roman" w:cs="Times New Roman"/>
                <w:b/>
                <w:bCs/>
                <w:noProof/>
                <w:sz w:val="24"/>
                <w:szCs w:val="24"/>
              </w:rPr>
            </w:pPr>
          </w:p>
          <w:p w14:paraId="4492EB0F" w14:textId="77777777" w:rsidR="00C2247E" w:rsidRDefault="00C2247E" w:rsidP="00E11ED4">
            <w:pPr>
              <w:rPr>
                <w:rFonts w:ascii="Times New Roman" w:hAnsi="Times New Roman" w:cs="Times New Roman"/>
                <w:b/>
                <w:bCs/>
                <w:noProof/>
                <w:sz w:val="24"/>
                <w:szCs w:val="24"/>
              </w:rPr>
            </w:pPr>
          </w:p>
          <w:p w14:paraId="47164276" w14:textId="1CB63FC0" w:rsidR="00C2247E" w:rsidRPr="000040E4" w:rsidRDefault="00C2247E"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213B48D3"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noProof/>
                <w:sz w:val="24"/>
                <w:szCs w:val="24"/>
              </w:rPr>
              <w:t>Ali, yaşadığı mahallede bulunan parkta oyun oynamayı çok sevmektedir. Ancak son zamanlarda bazı kişiler parkın içine çöplerini atmakta, oyun alanındaki salıncak ve kaydıraklara zarar vermektedir. Parkın kirlenmesi ve oyun araçlarının kullanılamaz hâle gelmesi nedeniyle Ali ve arkadaşları güvenli ve sağlıklı bir ortamda oyun oynayamamaktadır.</w:t>
            </w:r>
          </w:p>
          <w:p w14:paraId="7A658C55" w14:textId="77777777" w:rsidR="000C56B3" w:rsidRPr="000C56B3" w:rsidRDefault="000C56B3" w:rsidP="000C56B3">
            <w:pPr>
              <w:rPr>
                <w:rFonts w:ascii="Times New Roman" w:hAnsi="Times New Roman" w:cs="Times New Roman"/>
                <w:noProof/>
                <w:sz w:val="24"/>
                <w:szCs w:val="24"/>
              </w:rPr>
            </w:pPr>
            <w:r w:rsidRPr="000C56B3">
              <w:rPr>
                <w:rFonts w:ascii="Times New Roman" w:hAnsi="Times New Roman" w:cs="Times New Roman"/>
                <w:b/>
                <w:bCs/>
                <w:noProof/>
                <w:sz w:val="24"/>
                <w:szCs w:val="24"/>
              </w:rPr>
              <w:t>Verilen örnek olaydan yola çıkarak çocukların sağlıklı ve güvenli bir çevrede yaşama hakkını tanımlayınız.</w:t>
            </w:r>
          </w:p>
          <w:p w14:paraId="64268308" w14:textId="006C7951" w:rsidR="00920347" w:rsidRDefault="000C56B3" w:rsidP="00321266">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26945A15" w14:textId="77777777" w:rsidR="000C56B3" w:rsidRPr="000C56B3" w:rsidRDefault="000C56B3" w:rsidP="00933514">
            <w:pPr>
              <w:rPr>
                <w:rFonts w:ascii="Times New Roman" w:hAnsi="Times New Roman" w:cs="Times New Roman"/>
                <w:noProof/>
                <w:sz w:val="24"/>
                <w:szCs w:val="24"/>
              </w:rPr>
            </w:pPr>
            <w:r w:rsidRPr="000C56B3">
              <w:rPr>
                <w:rFonts w:ascii="Times New Roman" w:hAnsi="Times New Roman" w:cs="Times New Roman"/>
                <w:noProof/>
                <w:sz w:val="24"/>
                <w:szCs w:val="24"/>
              </w:rPr>
              <w:t xml:space="preserve">Belediyeler, yerel yönetim birimleridir. Bu birimler il, ilçe ve beldelerde bulunur. Belediyelerin başında halk tarafından seçilen belediye başkanları bulunur. </w:t>
            </w:r>
          </w:p>
          <w:p w14:paraId="28C66E16" w14:textId="24509A51" w:rsidR="00E12344" w:rsidRDefault="000C56B3" w:rsidP="00933514">
            <w:pPr>
              <w:rPr>
                <w:rFonts w:ascii="Times New Roman" w:hAnsi="Times New Roman" w:cs="Times New Roman"/>
                <w:b/>
                <w:bCs/>
                <w:noProof/>
                <w:sz w:val="24"/>
                <w:szCs w:val="24"/>
              </w:rPr>
            </w:pPr>
            <w:r w:rsidRPr="000C56B3">
              <w:rPr>
                <w:rFonts w:ascii="Times New Roman" w:hAnsi="Times New Roman" w:cs="Times New Roman"/>
                <w:b/>
                <w:bCs/>
                <w:noProof/>
                <w:sz w:val="24"/>
                <w:szCs w:val="24"/>
              </w:rPr>
              <w:t>Belediyelerin görev ve sorumluluklarından “2” tanesini yazınız.</w:t>
            </w:r>
          </w:p>
          <w:p w14:paraId="6731F296" w14:textId="29E395D1" w:rsidR="000C56B3" w:rsidRDefault="000C56B3" w:rsidP="00933514">
            <w:pPr>
              <w:rPr>
                <w:rFonts w:ascii="Times New Roman" w:hAnsi="Times New Roman" w:cs="Times New Roman"/>
                <w:b/>
                <w:bCs/>
                <w:noProof/>
                <w:sz w:val="24"/>
                <w:szCs w:val="24"/>
              </w:rPr>
            </w:pPr>
            <w:r w:rsidRPr="000C56B3">
              <w:rPr>
                <w:rFonts w:ascii="Segoe UI Symbol" w:hAnsi="Segoe UI Symbol" w:cs="Segoe UI Symbol"/>
                <w:b/>
                <w:bCs/>
                <w:noProof/>
                <w:sz w:val="24"/>
                <w:szCs w:val="24"/>
              </w:rPr>
              <w:t>❖</w:t>
            </w:r>
          </w:p>
          <w:p w14:paraId="46B02811" w14:textId="4E484B67" w:rsidR="000C56B3" w:rsidRPr="000040E4" w:rsidRDefault="000C56B3" w:rsidP="00933514">
            <w:pPr>
              <w:rPr>
                <w:rFonts w:ascii="Times New Roman" w:hAnsi="Times New Roman" w:cs="Times New Roman"/>
                <w:b/>
                <w:bCs/>
                <w:noProof/>
                <w:sz w:val="24"/>
                <w:szCs w:val="24"/>
              </w:rPr>
            </w:pPr>
            <w:r w:rsidRPr="000C56B3">
              <w:rPr>
                <w:rFonts w:ascii="Segoe UI Symbol" w:hAnsi="Segoe UI Symbol" w:cs="Segoe UI Symbol"/>
                <w:b/>
                <w:bCs/>
                <w:noProof/>
                <w:sz w:val="24"/>
                <w:szCs w:val="24"/>
              </w:rPr>
              <w:t>❖</w:t>
            </w: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7EA3062E" w14:textId="502D81A7" w:rsidR="00933514" w:rsidRDefault="00C2247E" w:rsidP="00C2247E">
            <w:pPr>
              <w:rPr>
                <w:rFonts w:ascii="Times New Roman" w:hAnsi="Times New Roman" w:cs="Times New Roman"/>
                <w:noProof/>
                <w:sz w:val="24"/>
                <w:szCs w:val="24"/>
              </w:rPr>
            </w:pPr>
            <w:r>
              <w:rPr>
                <w:rFonts w:ascii="Times New Roman" w:hAnsi="Times New Roman" w:cs="Times New Roman"/>
                <w:noProof/>
                <w:sz w:val="24"/>
                <w:szCs w:val="24"/>
              </w:rPr>
              <w:t xml:space="preserve">İstanbul’un </w:t>
            </w:r>
            <w:r w:rsidRPr="00C2247E">
              <w:rPr>
                <w:rFonts w:ascii="Times New Roman" w:hAnsi="Times New Roman" w:cs="Times New Roman"/>
                <w:noProof/>
                <w:sz w:val="24"/>
                <w:szCs w:val="24"/>
              </w:rPr>
              <w:t xml:space="preserve"> </w:t>
            </w:r>
            <w:r>
              <w:rPr>
                <w:rFonts w:ascii="Times New Roman" w:hAnsi="Times New Roman" w:cs="Times New Roman"/>
                <w:noProof/>
                <w:sz w:val="24"/>
                <w:szCs w:val="24"/>
              </w:rPr>
              <w:t>Gaziosmanpaşa</w:t>
            </w:r>
            <w:r w:rsidRPr="00C2247E">
              <w:rPr>
                <w:rFonts w:ascii="Times New Roman" w:hAnsi="Times New Roman" w:cs="Times New Roman"/>
                <w:noProof/>
                <w:sz w:val="24"/>
                <w:szCs w:val="24"/>
              </w:rPr>
              <w:t xml:space="preserve"> ilçesinde, yerel yönetim hizmetlerini yürüten,</w:t>
            </w:r>
            <w:r>
              <w:rPr>
                <w:rFonts w:ascii="Times New Roman" w:hAnsi="Times New Roman" w:cs="Times New Roman"/>
                <w:noProof/>
                <w:sz w:val="24"/>
                <w:szCs w:val="24"/>
              </w:rPr>
              <w:t xml:space="preserve"> </w:t>
            </w:r>
            <w:r w:rsidRPr="00C2247E">
              <w:rPr>
                <w:rFonts w:ascii="Times New Roman" w:hAnsi="Times New Roman" w:cs="Times New Roman"/>
                <w:noProof/>
                <w:sz w:val="24"/>
                <w:szCs w:val="24"/>
              </w:rPr>
              <w:t>resmî kurum ve kuruluşlarla işbirliği yaparak ilçedeki düzeni ve hizmetleri</w:t>
            </w:r>
            <w:r>
              <w:rPr>
                <w:rFonts w:ascii="Times New Roman" w:hAnsi="Times New Roman" w:cs="Times New Roman"/>
                <w:noProof/>
                <w:sz w:val="24"/>
                <w:szCs w:val="24"/>
              </w:rPr>
              <w:t xml:space="preserve"> </w:t>
            </w:r>
            <w:r w:rsidRPr="00C2247E">
              <w:rPr>
                <w:rFonts w:ascii="Times New Roman" w:hAnsi="Times New Roman" w:cs="Times New Roman"/>
                <w:noProof/>
                <w:sz w:val="24"/>
                <w:szCs w:val="24"/>
              </w:rPr>
              <w:t>sağlayan yetkili kurum hangisidir? Yazınız.</w:t>
            </w:r>
          </w:p>
          <w:p w14:paraId="59CF6E8D" w14:textId="46DAB521" w:rsidR="00933514" w:rsidRPr="000040E4" w:rsidRDefault="00C2247E" w:rsidP="00C2247E">
            <w:pPr>
              <w:rPr>
                <w:rFonts w:ascii="Times New Roman" w:hAnsi="Times New Roman" w:cs="Times New Roman"/>
                <w:b/>
                <w:bCs/>
                <w:noProof/>
                <w:sz w:val="24"/>
                <w:szCs w:val="24"/>
              </w:rPr>
            </w:pPr>
            <w:r w:rsidRPr="000C56B3">
              <w:rPr>
                <w:rFonts w:ascii="Segoe UI Symbol" w:hAnsi="Segoe UI Symbol" w:cs="Segoe UI Symbol"/>
                <w:noProof/>
              </w:rPr>
              <w:t>✎</w:t>
            </w:r>
            <w:r w:rsidRPr="000C56B3">
              <w:rPr>
                <w:noProof/>
              </w:rPr>
              <w:t>...</w:t>
            </w:r>
            <w:r>
              <w:rPr>
                <w:noProof/>
              </w:rPr>
              <w:t xml:space="preserve"> </w:t>
            </w: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6C1E8B03" w14:textId="77777777" w:rsidR="00C2247E" w:rsidRPr="00C2247E" w:rsidRDefault="00C2247E" w:rsidP="00C2247E">
            <w:pPr>
              <w:rPr>
                <w:rFonts w:ascii="Times New Roman" w:hAnsi="Times New Roman" w:cs="Times New Roman"/>
                <w:noProof/>
                <w:sz w:val="24"/>
                <w:szCs w:val="24"/>
              </w:rPr>
            </w:pPr>
            <w:r w:rsidRPr="00C2247E">
              <w:rPr>
                <w:rFonts w:ascii="Times New Roman" w:hAnsi="Times New Roman" w:cs="Times New Roman"/>
                <w:noProof/>
                <w:sz w:val="24"/>
                <w:szCs w:val="24"/>
              </w:rPr>
              <w:t>Kaynakları verimli kullanmak; su, elektrik, kâğıt, yakıt ve gıda gibi kaynakları israf etmeden, ihtiyaç kadar kullanmak demektir. Kaynakların bilinçli kullanılması hem doğal çevrenin korunmasına hem de insanların gelecekte bu kaynaklardan yararlanabilmesine katkı sağlar.</w:t>
            </w:r>
          </w:p>
          <w:p w14:paraId="6AC7D18C" w14:textId="4C5A3FFC" w:rsidR="00C2247E" w:rsidRPr="00C2247E" w:rsidRDefault="00C2247E" w:rsidP="00C2247E">
            <w:pPr>
              <w:rPr>
                <w:rFonts w:ascii="Times New Roman" w:hAnsi="Times New Roman" w:cs="Times New Roman"/>
                <w:noProof/>
                <w:sz w:val="24"/>
                <w:szCs w:val="24"/>
              </w:rPr>
            </w:pPr>
            <w:r w:rsidRPr="00C2247E">
              <w:rPr>
                <w:rFonts w:ascii="Times New Roman" w:hAnsi="Times New Roman" w:cs="Times New Roman"/>
                <w:b/>
                <w:bCs/>
                <w:noProof/>
                <w:sz w:val="24"/>
                <w:szCs w:val="24"/>
              </w:rPr>
              <w:t xml:space="preserve">Aşağıda davranışların doğa üzerindeki olumlu etkilerini yazınız. </w:t>
            </w:r>
          </w:p>
          <w:tbl>
            <w:tblPr>
              <w:tblStyle w:val="TabloKlavuzu"/>
              <w:tblW w:w="10549" w:type="dxa"/>
              <w:tblInd w:w="0" w:type="dxa"/>
              <w:tblLook w:val="04A0" w:firstRow="1" w:lastRow="0" w:firstColumn="1" w:lastColumn="0" w:noHBand="0" w:noVBand="1"/>
            </w:tblPr>
            <w:tblGrid>
              <w:gridCol w:w="4142"/>
              <w:gridCol w:w="6407"/>
            </w:tblGrid>
            <w:tr w:rsidR="00C2247E" w:rsidRPr="00C2247E" w14:paraId="5B3CB0F9" w14:textId="77777777" w:rsidTr="00C2247E">
              <w:trPr>
                <w:trHeight w:val="300"/>
              </w:trPr>
              <w:tc>
                <w:tcPr>
                  <w:tcW w:w="4142" w:type="dxa"/>
                  <w:shd w:val="clear" w:color="auto" w:fill="DEEAF6" w:themeFill="accent5" w:themeFillTint="33"/>
                  <w:hideMark/>
                </w:tcPr>
                <w:p w14:paraId="0EBED196" w14:textId="77777777" w:rsidR="00C2247E" w:rsidRPr="00C2247E" w:rsidRDefault="00C2247E" w:rsidP="00C2247E">
                  <w:pPr>
                    <w:jc w:val="center"/>
                    <w:rPr>
                      <w:rFonts w:ascii="Times New Roman" w:hAnsi="Times New Roman" w:cs="Times New Roman"/>
                      <w:b/>
                      <w:bCs/>
                      <w:noProof/>
                      <w:sz w:val="24"/>
                      <w:szCs w:val="24"/>
                    </w:rPr>
                  </w:pPr>
                  <w:r w:rsidRPr="00C2247E">
                    <w:rPr>
                      <w:rFonts w:ascii="Times New Roman" w:hAnsi="Times New Roman" w:cs="Times New Roman"/>
                      <w:b/>
                      <w:bCs/>
                      <w:noProof/>
                      <w:sz w:val="24"/>
                      <w:szCs w:val="24"/>
                    </w:rPr>
                    <w:t>Kaynağı Verimli Kullanma Davranışı</w:t>
                  </w:r>
                </w:p>
              </w:tc>
              <w:tc>
                <w:tcPr>
                  <w:tcW w:w="6407" w:type="dxa"/>
                  <w:shd w:val="clear" w:color="auto" w:fill="DEEAF6" w:themeFill="accent5" w:themeFillTint="33"/>
                  <w:hideMark/>
                </w:tcPr>
                <w:p w14:paraId="497B265B" w14:textId="77777777" w:rsidR="00C2247E" w:rsidRPr="00C2247E" w:rsidRDefault="00C2247E" w:rsidP="00C2247E">
                  <w:pPr>
                    <w:jc w:val="center"/>
                    <w:rPr>
                      <w:rFonts w:ascii="Times New Roman" w:hAnsi="Times New Roman" w:cs="Times New Roman"/>
                      <w:b/>
                      <w:bCs/>
                      <w:noProof/>
                      <w:sz w:val="24"/>
                      <w:szCs w:val="24"/>
                    </w:rPr>
                  </w:pPr>
                  <w:r w:rsidRPr="00C2247E">
                    <w:rPr>
                      <w:rFonts w:ascii="Times New Roman" w:hAnsi="Times New Roman" w:cs="Times New Roman"/>
                      <w:b/>
                      <w:bCs/>
                      <w:noProof/>
                      <w:sz w:val="24"/>
                      <w:szCs w:val="24"/>
                    </w:rPr>
                    <w:t>Doğa Üzerindeki Etkisi</w:t>
                  </w:r>
                </w:p>
              </w:tc>
            </w:tr>
            <w:tr w:rsidR="00C2247E" w:rsidRPr="00C2247E" w14:paraId="15EC41F2" w14:textId="77777777" w:rsidTr="00C2247E">
              <w:trPr>
                <w:trHeight w:val="279"/>
              </w:trPr>
              <w:tc>
                <w:tcPr>
                  <w:tcW w:w="4142" w:type="dxa"/>
                  <w:hideMark/>
                </w:tcPr>
                <w:p w14:paraId="425E2144" w14:textId="77777777" w:rsidR="00C2247E" w:rsidRPr="00C2247E" w:rsidRDefault="00C2247E" w:rsidP="00C2247E">
                  <w:pPr>
                    <w:rPr>
                      <w:rFonts w:ascii="Times New Roman" w:hAnsi="Times New Roman" w:cs="Times New Roman"/>
                      <w:noProof/>
                      <w:sz w:val="24"/>
                      <w:szCs w:val="24"/>
                    </w:rPr>
                  </w:pPr>
                  <w:r w:rsidRPr="00C2247E">
                    <w:rPr>
                      <w:rFonts w:ascii="Times New Roman" w:hAnsi="Times New Roman" w:cs="Times New Roman"/>
                      <w:noProof/>
                      <w:sz w:val="24"/>
                      <w:szCs w:val="24"/>
                    </w:rPr>
                    <w:t>Diş fırçalarken musluğu kapatmak</w:t>
                  </w:r>
                </w:p>
              </w:tc>
              <w:tc>
                <w:tcPr>
                  <w:tcW w:w="6407" w:type="dxa"/>
                  <w:hideMark/>
                </w:tcPr>
                <w:p w14:paraId="1DBA0AFA" w14:textId="77777777" w:rsidR="00C2247E" w:rsidRDefault="00C2247E" w:rsidP="00C2247E">
                  <w:pPr>
                    <w:rPr>
                      <w:rFonts w:ascii="Times New Roman" w:hAnsi="Times New Roman" w:cs="Times New Roman"/>
                      <w:noProof/>
                      <w:sz w:val="24"/>
                      <w:szCs w:val="24"/>
                    </w:rPr>
                  </w:pPr>
                </w:p>
                <w:p w14:paraId="0B0526CC" w14:textId="77777777" w:rsidR="00BD5A1E" w:rsidRDefault="00BD5A1E" w:rsidP="00C2247E">
                  <w:pPr>
                    <w:rPr>
                      <w:rFonts w:ascii="Times New Roman" w:hAnsi="Times New Roman" w:cs="Times New Roman"/>
                      <w:noProof/>
                      <w:sz w:val="24"/>
                      <w:szCs w:val="24"/>
                    </w:rPr>
                  </w:pPr>
                </w:p>
                <w:p w14:paraId="302EFB41" w14:textId="77777777" w:rsidR="00C2247E" w:rsidRPr="00C2247E" w:rsidRDefault="00C2247E" w:rsidP="00C2247E">
                  <w:pPr>
                    <w:rPr>
                      <w:rFonts w:ascii="Times New Roman" w:hAnsi="Times New Roman" w:cs="Times New Roman"/>
                      <w:noProof/>
                      <w:sz w:val="24"/>
                      <w:szCs w:val="24"/>
                    </w:rPr>
                  </w:pPr>
                </w:p>
              </w:tc>
            </w:tr>
            <w:tr w:rsidR="00C2247E" w:rsidRPr="00C2247E" w14:paraId="7EB94ED6" w14:textId="77777777" w:rsidTr="00C2247E">
              <w:trPr>
                <w:trHeight w:val="279"/>
              </w:trPr>
              <w:tc>
                <w:tcPr>
                  <w:tcW w:w="4142" w:type="dxa"/>
                  <w:hideMark/>
                </w:tcPr>
                <w:p w14:paraId="4394E96B" w14:textId="77777777" w:rsidR="00C2247E" w:rsidRPr="00C2247E" w:rsidRDefault="00C2247E" w:rsidP="00C2247E">
                  <w:pPr>
                    <w:rPr>
                      <w:rFonts w:ascii="Times New Roman" w:hAnsi="Times New Roman" w:cs="Times New Roman"/>
                      <w:noProof/>
                      <w:sz w:val="24"/>
                      <w:szCs w:val="24"/>
                    </w:rPr>
                  </w:pPr>
                  <w:r w:rsidRPr="00C2247E">
                    <w:rPr>
                      <w:rFonts w:ascii="Times New Roman" w:hAnsi="Times New Roman" w:cs="Times New Roman"/>
                      <w:noProof/>
                      <w:sz w:val="24"/>
                      <w:szCs w:val="24"/>
                    </w:rPr>
                    <w:t>Kâğıtları iki yüzlü kullanmak</w:t>
                  </w:r>
                </w:p>
              </w:tc>
              <w:tc>
                <w:tcPr>
                  <w:tcW w:w="6407" w:type="dxa"/>
                  <w:hideMark/>
                </w:tcPr>
                <w:p w14:paraId="16D74C24" w14:textId="77777777" w:rsidR="00C2247E" w:rsidRDefault="00C2247E" w:rsidP="00C2247E">
                  <w:pPr>
                    <w:rPr>
                      <w:rFonts w:ascii="Times New Roman" w:hAnsi="Times New Roman" w:cs="Times New Roman"/>
                      <w:noProof/>
                      <w:sz w:val="24"/>
                      <w:szCs w:val="24"/>
                    </w:rPr>
                  </w:pPr>
                </w:p>
                <w:p w14:paraId="3C0AABC5" w14:textId="77777777" w:rsidR="00C2247E" w:rsidRDefault="00C2247E" w:rsidP="00C2247E">
                  <w:pPr>
                    <w:rPr>
                      <w:rFonts w:ascii="Times New Roman" w:hAnsi="Times New Roman" w:cs="Times New Roman"/>
                      <w:noProof/>
                      <w:sz w:val="24"/>
                      <w:szCs w:val="24"/>
                    </w:rPr>
                  </w:pPr>
                </w:p>
                <w:p w14:paraId="42CB9400" w14:textId="77777777" w:rsidR="00C2247E" w:rsidRPr="00C2247E" w:rsidRDefault="00C2247E" w:rsidP="00C2247E">
                  <w:pPr>
                    <w:rPr>
                      <w:rFonts w:ascii="Times New Roman" w:hAnsi="Times New Roman" w:cs="Times New Roman"/>
                      <w:noProof/>
                      <w:sz w:val="24"/>
                      <w:szCs w:val="24"/>
                    </w:rPr>
                  </w:pPr>
                </w:p>
              </w:tc>
            </w:tr>
          </w:tbl>
          <w:p w14:paraId="51DC61F8" w14:textId="02DA3496" w:rsidR="00C2247E" w:rsidRPr="00702A2E" w:rsidRDefault="00C2247E" w:rsidP="00321266">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11C5C2F6" w14:textId="666D16C1" w:rsidR="00705C7C" w:rsidRPr="00C2247E" w:rsidRDefault="00C2247E" w:rsidP="00965167">
            <w:pPr>
              <w:rPr>
                <w:rFonts w:ascii="Times New Roman" w:hAnsi="Times New Roman" w:cs="Times New Roman"/>
                <w:bCs/>
                <w:color w:val="000000" w:themeColor="text1"/>
                <w:sz w:val="24"/>
                <w:szCs w:val="24"/>
              </w:rPr>
            </w:pPr>
            <w:r w:rsidRPr="00C2247E">
              <w:rPr>
                <w:rFonts w:ascii="Times New Roman" w:hAnsi="Times New Roman" w:cs="Times New Roman"/>
                <w:bCs/>
                <w:color w:val="000000" w:themeColor="text1"/>
                <w:sz w:val="24"/>
                <w:szCs w:val="24"/>
              </w:rPr>
              <w:t>Yenilenemeyen doğal kaynaklar nelerdir? Yazınız.</w:t>
            </w:r>
            <w:r w:rsidRPr="00C2247E">
              <w:rPr>
                <w:rFonts w:ascii="Times New Roman" w:hAnsi="Times New Roman" w:cs="Times New Roman"/>
                <w:bCs/>
                <w:color w:val="000000" w:themeColor="text1"/>
                <w:sz w:val="24"/>
                <w:szCs w:val="24"/>
              </w:rPr>
              <w:t xml:space="preserve"> </w:t>
            </w:r>
          </w:p>
          <w:p w14:paraId="23BB1DE6" w14:textId="77777777" w:rsidR="00C2247E" w:rsidRDefault="00C2247E" w:rsidP="00C2247E">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0CAE0BBD" w14:textId="77777777" w:rsidR="00C2247E" w:rsidRDefault="00C2247E" w:rsidP="00965167">
            <w:pPr>
              <w:rPr>
                <w:rFonts w:ascii="Times New Roman" w:hAnsi="Times New Roman" w:cs="Times New Roman"/>
                <w:noProof/>
                <w:sz w:val="24"/>
                <w:szCs w:val="24"/>
              </w:rPr>
            </w:pPr>
          </w:p>
          <w:p w14:paraId="58CEB4D4" w14:textId="77777777" w:rsidR="00705C7C" w:rsidRPr="00702A2E" w:rsidRDefault="00705C7C" w:rsidP="00965167">
            <w:pPr>
              <w:rPr>
                <w:rFonts w:ascii="Times New Roman" w:hAnsi="Times New Roman" w:cs="Times New Roman"/>
                <w:noProof/>
                <w:sz w:val="24"/>
                <w:szCs w:val="24"/>
              </w:rPr>
            </w:pPr>
          </w:p>
        </w:tc>
      </w:tr>
      <w:tr w:rsidR="00321266" w:rsidRPr="00892587" w14:paraId="7EAC5992" w14:textId="77777777" w:rsidTr="002D035F">
        <w:tc>
          <w:tcPr>
            <w:tcW w:w="568" w:type="dxa"/>
            <w:shd w:val="clear" w:color="auto" w:fill="002060"/>
          </w:tcPr>
          <w:p w14:paraId="2DE2C49B" w14:textId="48613E10" w:rsidR="00321266" w:rsidRPr="000040E4" w:rsidRDefault="00321266" w:rsidP="002D035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6F9D3FFA" w14:textId="77777777" w:rsidR="00321266" w:rsidRPr="00892587" w:rsidRDefault="00321266" w:rsidP="002D035F">
            <w:pPr>
              <w:rPr>
                <w:rFonts w:ascii="Times New Roman" w:hAnsi="Times New Roman" w:cs="Times New Roman"/>
                <w:sz w:val="24"/>
                <w:szCs w:val="24"/>
              </w:rPr>
            </w:pPr>
          </w:p>
        </w:tc>
      </w:tr>
      <w:tr w:rsidR="00321266" w:rsidRPr="00702A2E" w14:paraId="67F86AE2" w14:textId="77777777" w:rsidTr="002D035F">
        <w:tc>
          <w:tcPr>
            <w:tcW w:w="10774" w:type="dxa"/>
            <w:gridSpan w:val="2"/>
          </w:tcPr>
          <w:p w14:paraId="34F52AB4" w14:textId="62D9238A" w:rsidR="00321266" w:rsidRDefault="00C2247E" w:rsidP="002D035F">
            <w:pPr>
              <w:rPr>
                <w:rFonts w:ascii="Times New Roman" w:hAnsi="Times New Roman" w:cs="Times New Roman"/>
                <w:noProof/>
                <w:sz w:val="24"/>
                <w:szCs w:val="24"/>
              </w:rPr>
            </w:pPr>
            <w:r w:rsidRPr="00C2247E">
              <w:rPr>
                <w:rFonts w:ascii="Times New Roman" w:hAnsi="Times New Roman" w:cs="Times New Roman"/>
                <w:noProof/>
                <w:sz w:val="24"/>
                <w:szCs w:val="24"/>
              </w:rPr>
              <w:t>T</w:t>
            </w:r>
            <w:r w:rsidRPr="00C2247E">
              <w:rPr>
                <w:rFonts w:ascii="Times New Roman" w:hAnsi="Times New Roman" w:cs="Times New Roman"/>
                <w:noProof/>
                <w:sz w:val="24"/>
                <w:szCs w:val="24"/>
              </w:rPr>
              <w:t>asarruf</w:t>
            </w:r>
            <w:r>
              <w:rPr>
                <w:rFonts w:ascii="Times New Roman" w:hAnsi="Times New Roman" w:cs="Times New Roman"/>
                <w:noProof/>
                <w:sz w:val="24"/>
                <w:szCs w:val="24"/>
              </w:rPr>
              <w:t xml:space="preserve"> </w:t>
            </w:r>
            <w:r w:rsidRPr="00C2247E">
              <w:rPr>
                <w:rFonts w:ascii="Times New Roman" w:hAnsi="Times New Roman" w:cs="Times New Roman"/>
                <w:noProof/>
                <w:sz w:val="24"/>
                <w:szCs w:val="24"/>
              </w:rPr>
              <w:t>yapmanın faydaları nelerdir? “2” tanesini yazınız.</w:t>
            </w:r>
          </w:p>
          <w:p w14:paraId="70261BBC" w14:textId="0C03BC77" w:rsidR="00C2247E" w:rsidRDefault="00BD5A1E" w:rsidP="00BD5A1E">
            <w:pPr>
              <w:rPr>
                <w:rFonts w:ascii="Times New Roman" w:hAnsi="Times New Roman" w:cs="Times New Roman"/>
                <w:noProof/>
                <w:sz w:val="24"/>
                <w:szCs w:val="24"/>
              </w:rPr>
            </w:pPr>
            <w:r>
              <w:rPr>
                <w:rFonts w:ascii="Times New Roman" w:hAnsi="Times New Roman" w:cs="Times New Roman"/>
                <w:noProof/>
                <w:sz w:val="24"/>
                <w:szCs w:val="24"/>
              </w:rPr>
              <w:t xml:space="preserve">1- </w:t>
            </w:r>
          </w:p>
          <w:p w14:paraId="0D754C2F" w14:textId="4D2DEB8F" w:rsidR="00BD5A1E" w:rsidRPr="00702A2E" w:rsidRDefault="00BD5A1E" w:rsidP="00BD5A1E">
            <w:pPr>
              <w:rPr>
                <w:rFonts w:ascii="Times New Roman" w:hAnsi="Times New Roman" w:cs="Times New Roman"/>
                <w:noProof/>
                <w:sz w:val="24"/>
                <w:szCs w:val="24"/>
              </w:rPr>
            </w:pPr>
            <w:r>
              <w:rPr>
                <w:rFonts w:ascii="Times New Roman" w:hAnsi="Times New Roman" w:cs="Times New Roman"/>
                <w:noProof/>
                <w:sz w:val="24"/>
                <w:szCs w:val="24"/>
              </w:rPr>
              <w:t>2-</w:t>
            </w:r>
          </w:p>
        </w:tc>
      </w:tr>
      <w:tr w:rsidR="00321266" w:rsidRPr="00892587" w14:paraId="71F8748E" w14:textId="77777777" w:rsidTr="002D035F">
        <w:tc>
          <w:tcPr>
            <w:tcW w:w="568" w:type="dxa"/>
            <w:shd w:val="clear" w:color="auto" w:fill="002060"/>
          </w:tcPr>
          <w:p w14:paraId="402948B4" w14:textId="4C77583D" w:rsidR="00321266" w:rsidRPr="00321266" w:rsidRDefault="00321266" w:rsidP="002D035F">
            <w:pPr>
              <w:rPr>
                <w:rFonts w:ascii="Times New Roman" w:hAnsi="Times New Roman" w:cs="Times New Roman"/>
              </w:rPr>
            </w:pPr>
            <w:r w:rsidRPr="00321266">
              <w:rPr>
                <w:rFonts w:ascii="Times New Roman" w:hAnsi="Times New Roman" w:cs="Times New Roman"/>
              </w:rPr>
              <w:t>S</w:t>
            </w:r>
            <w:r w:rsidRPr="00321266">
              <w:rPr>
                <w:rFonts w:ascii="Times New Roman" w:hAnsi="Times New Roman" w:cs="Times New Roman"/>
              </w:rPr>
              <w:t>10</w:t>
            </w:r>
          </w:p>
        </w:tc>
        <w:tc>
          <w:tcPr>
            <w:tcW w:w="10206" w:type="dxa"/>
            <w:shd w:val="clear" w:color="auto" w:fill="F2F2F2" w:themeFill="background1" w:themeFillShade="F2"/>
          </w:tcPr>
          <w:p w14:paraId="0AD6EAC0" w14:textId="77777777" w:rsidR="00321266" w:rsidRPr="00892587" w:rsidRDefault="00321266" w:rsidP="002D035F">
            <w:pPr>
              <w:rPr>
                <w:rFonts w:ascii="Times New Roman" w:hAnsi="Times New Roman" w:cs="Times New Roman"/>
                <w:sz w:val="24"/>
                <w:szCs w:val="24"/>
              </w:rPr>
            </w:pPr>
          </w:p>
        </w:tc>
      </w:tr>
      <w:tr w:rsidR="00321266" w:rsidRPr="00702A2E" w14:paraId="60619D2F" w14:textId="77777777" w:rsidTr="002D035F">
        <w:tc>
          <w:tcPr>
            <w:tcW w:w="10774" w:type="dxa"/>
            <w:gridSpan w:val="2"/>
          </w:tcPr>
          <w:p w14:paraId="0446EDED" w14:textId="77777777" w:rsidR="00BD5A1E" w:rsidRPr="00BD5A1E" w:rsidRDefault="00BD5A1E" w:rsidP="00BD5A1E">
            <w:pPr>
              <w:rPr>
                <w:rFonts w:ascii="Times New Roman" w:hAnsi="Times New Roman" w:cs="Times New Roman"/>
                <w:noProof/>
                <w:sz w:val="24"/>
                <w:szCs w:val="24"/>
              </w:rPr>
            </w:pPr>
            <w:r w:rsidRPr="00BD5A1E">
              <w:rPr>
                <w:rFonts w:ascii="Times New Roman" w:hAnsi="Times New Roman" w:cs="Times New Roman"/>
                <w:noProof/>
                <w:sz w:val="24"/>
                <w:szCs w:val="24"/>
              </w:rPr>
              <w:t>Ali, okulda kullanmak için yeni bir çanta almak istemektedir. Eski çantası hâlâ kullanılabilir durumdadır fakat rengi solduğu için artık hoşuna gitmemektedir. Beğendiği yeni çanta oldukça pahalıdır. Ali’nin aynı zamanda ay sonunda katılacağı gezi için para biriktirmesi gerekmektedir. Bu nedenle yeni çantayı alıp almama konusunda kararsız kalmıştır.</w:t>
            </w:r>
          </w:p>
          <w:p w14:paraId="30225E23" w14:textId="1247D8E2" w:rsidR="00BD5A1E" w:rsidRPr="00BD5A1E" w:rsidRDefault="00BD5A1E" w:rsidP="00BD5A1E">
            <w:pPr>
              <w:rPr>
                <w:rFonts w:ascii="Times New Roman" w:hAnsi="Times New Roman" w:cs="Times New Roman"/>
                <w:noProof/>
                <w:sz w:val="24"/>
                <w:szCs w:val="24"/>
              </w:rPr>
            </w:pPr>
            <w:r w:rsidRPr="00BD5A1E">
              <w:rPr>
                <w:rFonts w:ascii="Times New Roman" w:hAnsi="Times New Roman" w:cs="Times New Roman"/>
                <w:b/>
                <w:bCs/>
                <w:noProof/>
                <w:sz w:val="24"/>
                <w:szCs w:val="24"/>
              </w:rPr>
              <w:t xml:space="preserve">Ali, karar vermek için kendisine hangi soruları yöneltmelidir? İki tanesini yazınız. </w:t>
            </w:r>
          </w:p>
          <w:p w14:paraId="318231AB" w14:textId="77777777" w:rsidR="00BD5A1E" w:rsidRPr="00BD5A1E" w:rsidRDefault="00BD5A1E" w:rsidP="00BD5A1E">
            <w:pPr>
              <w:numPr>
                <w:ilvl w:val="0"/>
                <w:numId w:val="110"/>
              </w:numPr>
              <w:rPr>
                <w:rFonts w:ascii="Times New Roman" w:hAnsi="Times New Roman" w:cs="Times New Roman"/>
                <w:noProof/>
                <w:sz w:val="24"/>
                <w:szCs w:val="24"/>
              </w:rPr>
            </w:pPr>
            <w:r w:rsidRPr="00BD5A1E">
              <w:rPr>
                <w:rFonts w:ascii="Times New Roman" w:hAnsi="Times New Roman" w:cs="Times New Roman"/>
                <w:noProof/>
                <w:sz w:val="24"/>
                <w:szCs w:val="24"/>
              </w:rPr>
              <w:t xml:space="preserve">.................................................................................................... </w:t>
            </w:r>
          </w:p>
          <w:p w14:paraId="2C7A06BF" w14:textId="25487A82" w:rsidR="00321266" w:rsidRPr="00702A2E" w:rsidRDefault="00BD5A1E" w:rsidP="00BD5A1E">
            <w:pPr>
              <w:numPr>
                <w:ilvl w:val="0"/>
                <w:numId w:val="110"/>
              </w:numPr>
              <w:rPr>
                <w:rFonts w:ascii="Times New Roman" w:hAnsi="Times New Roman" w:cs="Times New Roman"/>
                <w:noProof/>
                <w:sz w:val="24"/>
                <w:szCs w:val="24"/>
              </w:rPr>
            </w:pPr>
            <w:r w:rsidRPr="00BD5A1E">
              <w:rPr>
                <w:rFonts w:ascii="Times New Roman" w:hAnsi="Times New Roman" w:cs="Times New Roman"/>
                <w:noProof/>
                <w:sz w:val="24"/>
                <w:szCs w:val="24"/>
              </w:rPr>
              <w:t>................................................................................................</w:t>
            </w: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ABBD8E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664DFA16"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S1</w:t>
      </w:r>
    </w:p>
    <w:p w14:paraId="58800624"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t>Sümerler ve Hititler yazıyı kullanarak bilgilerin kayıt altına alınmasına ve gelecek nesillere aktarılmasına katkı sağlamışlardır. Bu yönüyle benzerlik gösterirler.</w:t>
      </w:r>
    </w:p>
    <w:p w14:paraId="42787F5A"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t>Farklı olarak Sümerler, çivi yazısını kullanarak ticaret, hukuk, tarım ve günlük yaşamla ilgili bilgileri kil tabletlere yazmışlardır. Hititler ise devlet işlerini kayıt altına almış ve Kadeş Antlaşması gibi yazılı belgelerle devletler arası ilişkilerin düzenlenmesine katkı sağlamışlardır.</w:t>
      </w:r>
    </w:p>
    <w:p w14:paraId="23BA653B"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3E0F21BC">
          <v:rect id="_x0000_i1100" style="width:0;height:1.5pt" o:hralign="center" o:hrstd="t" o:hr="t" fillcolor="#a0a0a0" stroked="f"/>
        </w:pict>
      </w:r>
    </w:p>
    <w:p w14:paraId="40CA517D"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S2</w:t>
      </w:r>
    </w:p>
    <w:tbl>
      <w:tblPr>
        <w:tblStyle w:val="TabloKlavuzuAk"/>
        <w:tblW w:w="6159" w:type="dxa"/>
        <w:tblLook w:val="04A0" w:firstRow="1" w:lastRow="0" w:firstColumn="1" w:lastColumn="0" w:noHBand="0" w:noVBand="1"/>
      </w:tblPr>
      <w:tblGrid>
        <w:gridCol w:w="897"/>
        <w:gridCol w:w="5262"/>
      </w:tblGrid>
      <w:tr w:rsidR="00BD5A1E" w:rsidRPr="00BD5A1E" w14:paraId="1BD3A98D" w14:textId="77777777" w:rsidTr="00BD5A1E">
        <w:trPr>
          <w:trHeight w:val="452"/>
        </w:trPr>
        <w:tc>
          <w:tcPr>
            <w:tcW w:w="0" w:type="auto"/>
            <w:hideMark/>
          </w:tcPr>
          <w:p w14:paraId="2CA50612" w14:textId="77777777" w:rsidR="00BD5A1E" w:rsidRPr="00BD5A1E" w:rsidRDefault="00BD5A1E" w:rsidP="00BD5A1E">
            <w:pPr>
              <w:spacing w:after="160"/>
              <w:rPr>
                <w:rFonts w:ascii="Times New Roman" w:hAnsi="Times New Roman" w:cs="Times New Roman"/>
                <w:b/>
                <w:bCs/>
                <w:iCs/>
                <w:sz w:val="24"/>
                <w:szCs w:val="24"/>
              </w:rPr>
            </w:pPr>
            <w:r w:rsidRPr="00BD5A1E">
              <w:rPr>
                <w:rFonts w:ascii="Times New Roman" w:hAnsi="Times New Roman" w:cs="Times New Roman"/>
                <w:b/>
                <w:bCs/>
                <w:iCs/>
                <w:sz w:val="24"/>
                <w:szCs w:val="24"/>
              </w:rPr>
              <w:t>No</w:t>
            </w:r>
          </w:p>
        </w:tc>
        <w:tc>
          <w:tcPr>
            <w:tcW w:w="0" w:type="auto"/>
            <w:hideMark/>
          </w:tcPr>
          <w:p w14:paraId="51E6BC53" w14:textId="77777777" w:rsidR="00BD5A1E" w:rsidRPr="00BD5A1E" w:rsidRDefault="00BD5A1E" w:rsidP="00BD5A1E">
            <w:pPr>
              <w:spacing w:after="160"/>
              <w:rPr>
                <w:rFonts w:ascii="Times New Roman" w:hAnsi="Times New Roman" w:cs="Times New Roman"/>
                <w:b/>
                <w:bCs/>
                <w:iCs/>
                <w:sz w:val="24"/>
                <w:szCs w:val="24"/>
              </w:rPr>
            </w:pPr>
            <w:r w:rsidRPr="00BD5A1E">
              <w:rPr>
                <w:rFonts w:ascii="Times New Roman" w:hAnsi="Times New Roman" w:cs="Times New Roman"/>
                <w:b/>
                <w:bCs/>
                <w:iCs/>
                <w:sz w:val="24"/>
                <w:szCs w:val="24"/>
              </w:rPr>
              <w:t>Demokrasinin Temel İlkesi</w:t>
            </w:r>
          </w:p>
        </w:tc>
      </w:tr>
      <w:tr w:rsidR="00BD5A1E" w:rsidRPr="00BD5A1E" w14:paraId="13A55E7C" w14:textId="77777777" w:rsidTr="00BD5A1E">
        <w:trPr>
          <w:trHeight w:val="440"/>
        </w:trPr>
        <w:tc>
          <w:tcPr>
            <w:tcW w:w="0" w:type="auto"/>
            <w:hideMark/>
          </w:tcPr>
          <w:p w14:paraId="221C4132"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iCs/>
                <w:sz w:val="24"/>
                <w:szCs w:val="24"/>
              </w:rPr>
              <w:t>I</w:t>
            </w:r>
          </w:p>
        </w:tc>
        <w:tc>
          <w:tcPr>
            <w:tcW w:w="0" w:type="auto"/>
            <w:hideMark/>
          </w:tcPr>
          <w:p w14:paraId="30FDCCC5"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b/>
                <w:bCs/>
                <w:iCs/>
                <w:sz w:val="24"/>
                <w:szCs w:val="24"/>
              </w:rPr>
              <w:t>Katılım</w:t>
            </w:r>
          </w:p>
        </w:tc>
      </w:tr>
      <w:tr w:rsidR="00BD5A1E" w:rsidRPr="00BD5A1E" w14:paraId="1E78F65E" w14:textId="77777777" w:rsidTr="00BD5A1E">
        <w:trPr>
          <w:trHeight w:val="440"/>
        </w:trPr>
        <w:tc>
          <w:tcPr>
            <w:tcW w:w="0" w:type="auto"/>
            <w:hideMark/>
          </w:tcPr>
          <w:p w14:paraId="4A26885F"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iCs/>
                <w:sz w:val="24"/>
                <w:szCs w:val="24"/>
              </w:rPr>
              <w:t>II</w:t>
            </w:r>
          </w:p>
        </w:tc>
        <w:tc>
          <w:tcPr>
            <w:tcW w:w="0" w:type="auto"/>
            <w:hideMark/>
          </w:tcPr>
          <w:p w14:paraId="434A8FBC"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b/>
                <w:bCs/>
                <w:iCs/>
                <w:sz w:val="24"/>
                <w:szCs w:val="24"/>
              </w:rPr>
              <w:t>Hukukun üstünlüğü</w:t>
            </w:r>
          </w:p>
        </w:tc>
      </w:tr>
    </w:tbl>
    <w:p w14:paraId="21902A2D"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658DECA8">
          <v:rect id="_x0000_i1101" style="width:0;height:1.5pt" o:hralign="center" o:hrstd="t" o:hr="t" fillcolor="#a0a0a0" stroked="f"/>
        </w:pict>
      </w:r>
    </w:p>
    <w:p w14:paraId="32AEB267"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S3</w:t>
      </w:r>
    </w:p>
    <w:p w14:paraId="72FED9C7"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b/>
          <w:bCs/>
          <w:iCs/>
          <w:sz w:val="24"/>
          <w:szCs w:val="24"/>
        </w:rPr>
        <w:t>Zeynep etkin bir vatandaşa uygun davranmıştır.</w:t>
      </w:r>
      <w:r w:rsidRPr="00BD5A1E">
        <w:rPr>
          <w:rFonts w:ascii="Times New Roman" w:hAnsi="Times New Roman" w:cs="Times New Roman"/>
          <w:iCs/>
          <w:sz w:val="24"/>
          <w:szCs w:val="24"/>
        </w:rPr>
        <w:t xml:space="preserve"> Çünkü çevresini temiz tutmuş, çöpleri geri dönüşüm kutusuna atmış ve arkadaşlarını da çevreyi koruma konusunda uyarmıştır. </w:t>
      </w:r>
      <w:proofErr w:type="gramStart"/>
      <w:r w:rsidRPr="00BD5A1E">
        <w:rPr>
          <w:rFonts w:ascii="Times New Roman" w:hAnsi="Times New Roman" w:cs="Times New Roman"/>
          <w:iCs/>
          <w:sz w:val="24"/>
          <w:szCs w:val="24"/>
        </w:rPr>
        <w:t>Zeynep,</w:t>
      </w:r>
      <w:proofErr w:type="gramEnd"/>
      <w:r w:rsidRPr="00BD5A1E">
        <w:rPr>
          <w:rFonts w:ascii="Times New Roman" w:hAnsi="Times New Roman" w:cs="Times New Roman"/>
          <w:iCs/>
          <w:sz w:val="24"/>
          <w:szCs w:val="24"/>
        </w:rPr>
        <w:t xml:space="preserve"> hem okul düzenine hem de çevrenin korunmasına katkı sağlamıştır.</w:t>
      </w:r>
    </w:p>
    <w:p w14:paraId="35F5A89F"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10BCCE30">
          <v:rect id="_x0000_i1102" style="width:0;height:1.5pt" o:hralign="center" o:hrstd="t" o:hr="t" fillcolor="#a0a0a0" stroked="f"/>
        </w:pict>
      </w:r>
    </w:p>
    <w:p w14:paraId="2C52A305"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S4</w:t>
      </w:r>
    </w:p>
    <w:p w14:paraId="7944C6B0"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t>Çocukların sağlıklı ve güvenli bir çevrede yaşama hakkı; temiz, düzenli, sağlığa zarar vermeyen ve güvenli alanlarda yaşama, oyun oynama ve gelişimini sürdürme hakkıdır. Parkın kirletilmesi ve oyun araçlarına zarar verilmesi bu hakkın kullanılmasını engeller.</w:t>
      </w:r>
    </w:p>
    <w:p w14:paraId="5E873FE7"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363EC328">
          <v:rect id="_x0000_i1103" style="width:0;height:1.5pt" o:hralign="center" o:hrstd="t" o:hr="t" fillcolor="#a0a0a0" stroked="f"/>
        </w:pict>
      </w:r>
    </w:p>
    <w:p w14:paraId="05AB6567"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S5</w:t>
      </w:r>
    </w:p>
    <w:p w14:paraId="1B5DC3C9" w14:textId="77777777" w:rsidR="00BD5A1E" w:rsidRPr="00BD5A1E" w:rsidRDefault="00BD5A1E" w:rsidP="00BD5A1E">
      <w:pPr>
        <w:rPr>
          <w:rFonts w:ascii="Times New Roman" w:hAnsi="Times New Roman" w:cs="Times New Roman"/>
          <w:iCs/>
          <w:sz w:val="24"/>
          <w:szCs w:val="24"/>
        </w:rPr>
      </w:pPr>
      <w:r w:rsidRPr="00BD5A1E">
        <w:rPr>
          <w:rFonts w:ascii="Segoe UI Symbol" w:hAnsi="Segoe UI Symbol" w:cs="Segoe UI Symbol"/>
          <w:iCs/>
          <w:sz w:val="24"/>
          <w:szCs w:val="24"/>
        </w:rPr>
        <w:t>❖</w:t>
      </w:r>
      <w:r w:rsidRPr="00BD5A1E">
        <w:rPr>
          <w:rFonts w:ascii="Times New Roman" w:hAnsi="Times New Roman" w:cs="Times New Roman"/>
          <w:iCs/>
          <w:sz w:val="24"/>
          <w:szCs w:val="24"/>
        </w:rPr>
        <w:t xml:space="preserve"> Temizlik, çöp toplama ve çevre düzenleme hizmetlerini yapmak.</w:t>
      </w:r>
      <w:r w:rsidRPr="00BD5A1E">
        <w:rPr>
          <w:rFonts w:ascii="Times New Roman" w:hAnsi="Times New Roman" w:cs="Times New Roman"/>
          <w:iCs/>
          <w:sz w:val="24"/>
          <w:szCs w:val="24"/>
        </w:rPr>
        <w:br/>
      </w:r>
      <w:r w:rsidRPr="00BD5A1E">
        <w:rPr>
          <w:rFonts w:ascii="Segoe UI Symbol" w:hAnsi="Segoe UI Symbol" w:cs="Segoe UI Symbol"/>
          <w:iCs/>
          <w:sz w:val="24"/>
          <w:szCs w:val="24"/>
        </w:rPr>
        <w:t>❖</w:t>
      </w:r>
      <w:r w:rsidRPr="00BD5A1E">
        <w:rPr>
          <w:rFonts w:ascii="Times New Roman" w:hAnsi="Times New Roman" w:cs="Times New Roman"/>
          <w:iCs/>
          <w:sz w:val="24"/>
          <w:szCs w:val="24"/>
        </w:rPr>
        <w:t xml:space="preserve"> Yol, kaldırım, park ve yeşil alan düzenlemeleri yapmak.</w:t>
      </w:r>
    </w:p>
    <w:p w14:paraId="772CC5AA"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20D1A675">
          <v:rect id="_x0000_i1104" style="width:0;height:1.5pt" o:hralign="center" o:hrstd="t" o:hr="t" fillcolor="#a0a0a0" stroked="f"/>
        </w:pict>
      </w:r>
    </w:p>
    <w:p w14:paraId="0BA80E30"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S6</w:t>
      </w:r>
    </w:p>
    <w:p w14:paraId="4934EBA1"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b/>
          <w:bCs/>
          <w:iCs/>
          <w:sz w:val="24"/>
          <w:szCs w:val="24"/>
        </w:rPr>
        <w:t>Gaziosmanpaşa Belediyesi</w:t>
      </w:r>
    </w:p>
    <w:p w14:paraId="0E404F11"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25EB9093">
          <v:rect id="_x0000_i1105" style="width:0;height:1.5pt" o:hralign="center" o:hrstd="t" o:hr="t" fillcolor="#a0a0a0" stroked="f"/>
        </w:pict>
      </w:r>
    </w:p>
    <w:p w14:paraId="5425EEE7"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S7</w:t>
      </w:r>
    </w:p>
    <w:tbl>
      <w:tblPr>
        <w:tblStyle w:val="TabloKlavuzuAk"/>
        <w:tblW w:w="0" w:type="auto"/>
        <w:tblLook w:val="04A0" w:firstRow="1" w:lastRow="0" w:firstColumn="1" w:lastColumn="0" w:noHBand="0" w:noVBand="1"/>
      </w:tblPr>
      <w:tblGrid>
        <w:gridCol w:w="3334"/>
        <w:gridCol w:w="7122"/>
      </w:tblGrid>
      <w:tr w:rsidR="00BD5A1E" w:rsidRPr="00BD5A1E" w14:paraId="4F3AC6B9" w14:textId="77777777" w:rsidTr="00BD5A1E">
        <w:tc>
          <w:tcPr>
            <w:tcW w:w="0" w:type="auto"/>
            <w:hideMark/>
          </w:tcPr>
          <w:p w14:paraId="4E4B08CE" w14:textId="77777777" w:rsidR="00BD5A1E" w:rsidRPr="00BD5A1E" w:rsidRDefault="00BD5A1E" w:rsidP="00BD5A1E">
            <w:pPr>
              <w:spacing w:after="160"/>
              <w:rPr>
                <w:rFonts w:ascii="Times New Roman" w:hAnsi="Times New Roman" w:cs="Times New Roman"/>
                <w:b/>
                <w:bCs/>
                <w:iCs/>
                <w:sz w:val="24"/>
                <w:szCs w:val="24"/>
              </w:rPr>
            </w:pPr>
            <w:r w:rsidRPr="00BD5A1E">
              <w:rPr>
                <w:rFonts w:ascii="Times New Roman" w:hAnsi="Times New Roman" w:cs="Times New Roman"/>
                <w:b/>
                <w:bCs/>
                <w:iCs/>
                <w:sz w:val="24"/>
                <w:szCs w:val="24"/>
              </w:rPr>
              <w:t>Kaynağı Verimli Kullanma Davranışı</w:t>
            </w:r>
          </w:p>
        </w:tc>
        <w:tc>
          <w:tcPr>
            <w:tcW w:w="0" w:type="auto"/>
            <w:hideMark/>
          </w:tcPr>
          <w:p w14:paraId="2F9DAE77" w14:textId="77777777" w:rsidR="00BD5A1E" w:rsidRPr="00BD5A1E" w:rsidRDefault="00BD5A1E" w:rsidP="00BD5A1E">
            <w:pPr>
              <w:spacing w:after="160"/>
              <w:rPr>
                <w:rFonts w:ascii="Times New Roman" w:hAnsi="Times New Roman" w:cs="Times New Roman"/>
                <w:b/>
                <w:bCs/>
                <w:iCs/>
                <w:sz w:val="24"/>
                <w:szCs w:val="24"/>
              </w:rPr>
            </w:pPr>
            <w:r w:rsidRPr="00BD5A1E">
              <w:rPr>
                <w:rFonts w:ascii="Times New Roman" w:hAnsi="Times New Roman" w:cs="Times New Roman"/>
                <w:b/>
                <w:bCs/>
                <w:iCs/>
                <w:sz w:val="24"/>
                <w:szCs w:val="24"/>
              </w:rPr>
              <w:t>Doğa Üzerindeki Etkisi</w:t>
            </w:r>
          </w:p>
        </w:tc>
      </w:tr>
      <w:tr w:rsidR="00BD5A1E" w:rsidRPr="00BD5A1E" w14:paraId="5364E2D5" w14:textId="77777777" w:rsidTr="00BD5A1E">
        <w:tc>
          <w:tcPr>
            <w:tcW w:w="0" w:type="auto"/>
            <w:hideMark/>
          </w:tcPr>
          <w:p w14:paraId="1CE68997"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iCs/>
                <w:sz w:val="24"/>
                <w:szCs w:val="24"/>
              </w:rPr>
              <w:t>Diş fırçalarken musluğu kapatmak</w:t>
            </w:r>
          </w:p>
        </w:tc>
        <w:tc>
          <w:tcPr>
            <w:tcW w:w="0" w:type="auto"/>
            <w:hideMark/>
          </w:tcPr>
          <w:p w14:paraId="53392C4A"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b/>
                <w:bCs/>
                <w:iCs/>
                <w:sz w:val="24"/>
                <w:szCs w:val="24"/>
              </w:rPr>
              <w:t>Suyun israf edilmesini önler ve su kaynaklarının korunmasına katkı sağlar.</w:t>
            </w:r>
          </w:p>
        </w:tc>
      </w:tr>
      <w:tr w:rsidR="00BD5A1E" w:rsidRPr="00BD5A1E" w14:paraId="65380872" w14:textId="77777777" w:rsidTr="00BD5A1E">
        <w:tc>
          <w:tcPr>
            <w:tcW w:w="0" w:type="auto"/>
            <w:hideMark/>
          </w:tcPr>
          <w:p w14:paraId="605ED7F3"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iCs/>
                <w:sz w:val="24"/>
                <w:szCs w:val="24"/>
              </w:rPr>
              <w:lastRenderedPageBreak/>
              <w:t>Kâğıtları iki yüzlü kullanmak</w:t>
            </w:r>
          </w:p>
        </w:tc>
        <w:tc>
          <w:tcPr>
            <w:tcW w:w="0" w:type="auto"/>
            <w:hideMark/>
          </w:tcPr>
          <w:p w14:paraId="318F6590" w14:textId="77777777" w:rsidR="00BD5A1E" w:rsidRPr="00BD5A1E" w:rsidRDefault="00BD5A1E" w:rsidP="00BD5A1E">
            <w:pPr>
              <w:spacing w:after="160"/>
              <w:rPr>
                <w:rFonts w:ascii="Times New Roman" w:hAnsi="Times New Roman" w:cs="Times New Roman"/>
                <w:iCs/>
                <w:sz w:val="24"/>
                <w:szCs w:val="24"/>
              </w:rPr>
            </w:pPr>
            <w:r w:rsidRPr="00BD5A1E">
              <w:rPr>
                <w:rFonts w:ascii="Times New Roman" w:hAnsi="Times New Roman" w:cs="Times New Roman"/>
                <w:b/>
                <w:bCs/>
                <w:iCs/>
                <w:sz w:val="24"/>
                <w:szCs w:val="24"/>
              </w:rPr>
              <w:t>Daha az kâğıt tüketilmesini sağlar, ağaçların ve ormanların korunmasına katkı sağlar.</w:t>
            </w:r>
          </w:p>
        </w:tc>
      </w:tr>
    </w:tbl>
    <w:p w14:paraId="31A8F407"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59162879">
          <v:rect id="_x0000_i1106" style="width:0;height:1.5pt" o:hralign="center" o:hrstd="t" o:hr="t" fillcolor="#a0a0a0" stroked="f"/>
        </w:pict>
      </w:r>
    </w:p>
    <w:p w14:paraId="39A678A0"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S8</w:t>
      </w:r>
    </w:p>
    <w:p w14:paraId="426E61EC"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b/>
          <w:bCs/>
          <w:iCs/>
          <w:sz w:val="24"/>
          <w:szCs w:val="24"/>
        </w:rPr>
        <w:t>Yenilenemeyen doğal kaynaklar:</w:t>
      </w:r>
      <w:r w:rsidRPr="00BD5A1E">
        <w:rPr>
          <w:rFonts w:ascii="Times New Roman" w:hAnsi="Times New Roman" w:cs="Times New Roman"/>
          <w:iCs/>
          <w:sz w:val="24"/>
          <w:szCs w:val="24"/>
        </w:rPr>
        <w:br/>
      </w:r>
      <w:r w:rsidRPr="00BD5A1E">
        <w:rPr>
          <w:rFonts w:ascii="Times New Roman" w:hAnsi="Times New Roman" w:cs="Times New Roman"/>
          <w:b/>
          <w:bCs/>
          <w:iCs/>
          <w:sz w:val="24"/>
          <w:szCs w:val="24"/>
        </w:rPr>
        <w:t>Kömür, petrol, doğal gaz ve madenlerdir.</w:t>
      </w:r>
    </w:p>
    <w:p w14:paraId="1FAF85BC"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421B9854">
          <v:rect id="_x0000_i1107" style="width:0;height:1.5pt" o:hralign="center" o:hrstd="t" o:hr="t" fillcolor="#a0a0a0" stroked="f"/>
        </w:pict>
      </w:r>
    </w:p>
    <w:p w14:paraId="2BAA3F76"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S9</w:t>
      </w:r>
    </w:p>
    <w:p w14:paraId="3D515441"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t>1- Para biriktirmeyi ve ihtiyaçları daha kolay karşılamayı sağlar.</w:t>
      </w:r>
      <w:r w:rsidRPr="00BD5A1E">
        <w:rPr>
          <w:rFonts w:ascii="Times New Roman" w:hAnsi="Times New Roman" w:cs="Times New Roman"/>
          <w:iCs/>
          <w:sz w:val="24"/>
          <w:szCs w:val="24"/>
        </w:rPr>
        <w:br/>
        <w:t>2- İsrafı önler, kaynakların verimli kullanılmasına katkı sağlar.</w:t>
      </w:r>
    </w:p>
    <w:p w14:paraId="741A18E7" w14:textId="77777777" w:rsidR="00BD5A1E" w:rsidRPr="00BD5A1E" w:rsidRDefault="00BD5A1E" w:rsidP="00BD5A1E">
      <w:pPr>
        <w:rPr>
          <w:rFonts w:ascii="Times New Roman" w:hAnsi="Times New Roman" w:cs="Times New Roman"/>
          <w:iCs/>
          <w:sz w:val="24"/>
          <w:szCs w:val="24"/>
        </w:rPr>
      </w:pPr>
      <w:r w:rsidRPr="00BD5A1E">
        <w:rPr>
          <w:rFonts w:ascii="Times New Roman" w:hAnsi="Times New Roman" w:cs="Times New Roman"/>
          <w:iCs/>
          <w:sz w:val="24"/>
          <w:szCs w:val="24"/>
        </w:rPr>
        <w:pict w14:anchorId="37AF9759">
          <v:rect id="_x0000_i1108" style="width:0;height:1.5pt" o:hralign="center" o:hrstd="t" o:hr="t" fillcolor="#a0a0a0" stroked="f"/>
        </w:pict>
      </w:r>
    </w:p>
    <w:p w14:paraId="283A4736" w14:textId="77777777" w:rsidR="00BD5A1E" w:rsidRPr="00BD5A1E" w:rsidRDefault="00BD5A1E" w:rsidP="00BD5A1E">
      <w:pPr>
        <w:rPr>
          <w:rFonts w:ascii="Times New Roman" w:hAnsi="Times New Roman" w:cs="Times New Roman"/>
          <w:b/>
          <w:bCs/>
          <w:iCs/>
          <w:sz w:val="24"/>
          <w:szCs w:val="24"/>
        </w:rPr>
      </w:pPr>
      <w:r w:rsidRPr="00BD5A1E">
        <w:rPr>
          <w:rFonts w:ascii="Times New Roman" w:hAnsi="Times New Roman" w:cs="Times New Roman"/>
          <w:b/>
          <w:bCs/>
          <w:iCs/>
          <w:sz w:val="24"/>
          <w:szCs w:val="24"/>
        </w:rPr>
        <w:t>S10</w:t>
      </w:r>
    </w:p>
    <w:p w14:paraId="5ECAAEAB" w14:textId="77777777" w:rsidR="00BD5A1E" w:rsidRPr="00BD5A1E" w:rsidRDefault="00BD5A1E" w:rsidP="00BD5A1E">
      <w:pPr>
        <w:numPr>
          <w:ilvl w:val="0"/>
          <w:numId w:val="112"/>
        </w:numPr>
        <w:rPr>
          <w:rFonts w:ascii="Times New Roman" w:hAnsi="Times New Roman" w:cs="Times New Roman"/>
          <w:iCs/>
          <w:sz w:val="24"/>
          <w:szCs w:val="24"/>
        </w:rPr>
      </w:pPr>
      <w:r w:rsidRPr="00BD5A1E">
        <w:rPr>
          <w:rFonts w:ascii="Times New Roman" w:hAnsi="Times New Roman" w:cs="Times New Roman"/>
          <w:b/>
          <w:bCs/>
          <w:iCs/>
          <w:sz w:val="24"/>
          <w:szCs w:val="24"/>
        </w:rPr>
        <w:t>Bu çanta benim için ihtiyaç mı, yoksa istek mi?</w:t>
      </w:r>
      <w:r w:rsidRPr="00BD5A1E">
        <w:rPr>
          <w:rFonts w:ascii="Times New Roman" w:hAnsi="Times New Roman" w:cs="Times New Roman"/>
          <w:iCs/>
          <w:sz w:val="24"/>
          <w:szCs w:val="24"/>
        </w:rPr>
        <w:t xml:space="preserve"> </w:t>
      </w:r>
    </w:p>
    <w:p w14:paraId="209BBDF9" w14:textId="77777777" w:rsidR="00BD5A1E" w:rsidRPr="00BD5A1E" w:rsidRDefault="00BD5A1E" w:rsidP="00BD5A1E">
      <w:pPr>
        <w:numPr>
          <w:ilvl w:val="0"/>
          <w:numId w:val="112"/>
        </w:numPr>
        <w:rPr>
          <w:rFonts w:ascii="Times New Roman" w:hAnsi="Times New Roman" w:cs="Times New Roman"/>
          <w:iCs/>
          <w:sz w:val="24"/>
          <w:szCs w:val="24"/>
        </w:rPr>
      </w:pPr>
      <w:r w:rsidRPr="00BD5A1E">
        <w:rPr>
          <w:rFonts w:ascii="Times New Roman" w:hAnsi="Times New Roman" w:cs="Times New Roman"/>
          <w:b/>
          <w:bCs/>
          <w:iCs/>
          <w:sz w:val="24"/>
          <w:szCs w:val="24"/>
        </w:rPr>
        <w:t>Yeni çantayı alırsam gezi için biriktirmem gereken param azalır mı?</w:t>
      </w:r>
    </w:p>
    <w:p w14:paraId="7941E24D" w14:textId="77777777" w:rsidR="00BD5A1E" w:rsidRPr="00BD5A1E" w:rsidRDefault="00BD5A1E" w:rsidP="00705C7C">
      <w:pPr>
        <w:rPr>
          <w:rFonts w:ascii="Times New Roman" w:hAnsi="Times New Roman" w:cs="Times New Roman"/>
          <w:iCs/>
          <w:sz w:val="24"/>
          <w:szCs w:val="24"/>
        </w:rPr>
      </w:pPr>
    </w:p>
    <w:sectPr w:rsidR="00BD5A1E" w:rsidRPr="00BD5A1E"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4F2E" w14:textId="77777777" w:rsidR="00FA5F4C" w:rsidRDefault="00FA5F4C" w:rsidP="00804A3F">
      <w:pPr>
        <w:spacing w:after="0" w:line="240" w:lineRule="auto"/>
      </w:pPr>
      <w:r>
        <w:separator/>
      </w:r>
    </w:p>
  </w:endnote>
  <w:endnote w:type="continuationSeparator" w:id="0">
    <w:p w14:paraId="1B268691" w14:textId="77777777" w:rsidR="00FA5F4C" w:rsidRDefault="00FA5F4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14577" w14:textId="77777777" w:rsidR="00FA5F4C" w:rsidRDefault="00FA5F4C" w:rsidP="00804A3F">
      <w:pPr>
        <w:spacing w:after="0" w:line="240" w:lineRule="auto"/>
      </w:pPr>
      <w:r>
        <w:separator/>
      </w:r>
    </w:p>
  </w:footnote>
  <w:footnote w:type="continuationSeparator" w:id="0">
    <w:p w14:paraId="42FA2C5C" w14:textId="77777777" w:rsidR="00FA5F4C" w:rsidRDefault="00FA5F4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1"/>
  </w:num>
  <w:num w:numId="2" w16cid:durableId="1290553658">
    <w:abstractNumId w:val="91"/>
  </w:num>
  <w:num w:numId="3" w16cid:durableId="931087092">
    <w:abstractNumId w:val="71"/>
  </w:num>
  <w:num w:numId="4" w16cid:durableId="1730376091">
    <w:abstractNumId w:val="68"/>
  </w:num>
  <w:num w:numId="5" w16cid:durableId="1214778717">
    <w:abstractNumId w:val="47"/>
  </w:num>
  <w:num w:numId="6" w16cid:durableId="913975450">
    <w:abstractNumId w:val="74"/>
  </w:num>
  <w:num w:numId="7" w16cid:durableId="2147041067">
    <w:abstractNumId w:val="96"/>
  </w:num>
  <w:num w:numId="8" w16cid:durableId="1745445622">
    <w:abstractNumId w:val="60"/>
  </w:num>
  <w:num w:numId="9" w16cid:durableId="1087112472">
    <w:abstractNumId w:val="26"/>
  </w:num>
  <w:num w:numId="10" w16cid:durableId="1809782972">
    <w:abstractNumId w:val="79"/>
  </w:num>
  <w:num w:numId="11" w16cid:durableId="883712457">
    <w:abstractNumId w:val="103"/>
  </w:num>
  <w:num w:numId="12" w16cid:durableId="459615219">
    <w:abstractNumId w:val="32"/>
  </w:num>
  <w:num w:numId="13" w16cid:durableId="706832223">
    <w:abstractNumId w:val="105"/>
  </w:num>
  <w:num w:numId="14" w16cid:durableId="1501115524">
    <w:abstractNumId w:val="33"/>
  </w:num>
  <w:num w:numId="15" w16cid:durableId="1948730572">
    <w:abstractNumId w:val="78"/>
  </w:num>
  <w:num w:numId="16" w16cid:durableId="568274058">
    <w:abstractNumId w:val="44"/>
  </w:num>
  <w:num w:numId="17" w16cid:durableId="1010529932">
    <w:abstractNumId w:val="54"/>
  </w:num>
  <w:num w:numId="18" w16cid:durableId="1624926406">
    <w:abstractNumId w:val="14"/>
  </w:num>
  <w:num w:numId="19" w16cid:durableId="951280546">
    <w:abstractNumId w:val="98"/>
  </w:num>
  <w:num w:numId="20" w16cid:durableId="955015884">
    <w:abstractNumId w:val="85"/>
  </w:num>
  <w:num w:numId="21" w16cid:durableId="1236746338">
    <w:abstractNumId w:val="39"/>
  </w:num>
  <w:num w:numId="22" w16cid:durableId="1957908656">
    <w:abstractNumId w:val="42"/>
  </w:num>
  <w:num w:numId="23" w16cid:durableId="2001691490">
    <w:abstractNumId w:val="95"/>
  </w:num>
  <w:num w:numId="24" w16cid:durableId="1896575001">
    <w:abstractNumId w:val="28"/>
  </w:num>
  <w:num w:numId="25" w16cid:durableId="615409564">
    <w:abstractNumId w:val="6"/>
  </w:num>
  <w:num w:numId="26" w16cid:durableId="1414430348">
    <w:abstractNumId w:val="15"/>
  </w:num>
  <w:num w:numId="27" w16cid:durableId="860511937">
    <w:abstractNumId w:val="67"/>
  </w:num>
  <w:num w:numId="28" w16cid:durableId="233004570">
    <w:abstractNumId w:val="9"/>
  </w:num>
  <w:num w:numId="29" w16cid:durableId="1703550026">
    <w:abstractNumId w:val="87"/>
  </w:num>
  <w:num w:numId="30" w16cid:durableId="696082085">
    <w:abstractNumId w:val="3"/>
  </w:num>
  <w:num w:numId="31" w16cid:durableId="377625666">
    <w:abstractNumId w:val="69"/>
  </w:num>
  <w:num w:numId="32" w16cid:durableId="553010463">
    <w:abstractNumId w:val="2"/>
  </w:num>
  <w:num w:numId="33" w16cid:durableId="1067848775">
    <w:abstractNumId w:val="89"/>
  </w:num>
  <w:num w:numId="34" w16cid:durableId="531768972">
    <w:abstractNumId w:val="45"/>
  </w:num>
  <w:num w:numId="35" w16cid:durableId="1766534852">
    <w:abstractNumId w:val="16"/>
  </w:num>
  <w:num w:numId="36" w16cid:durableId="1916864338">
    <w:abstractNumId w:val="66"/>
  </w:num>
  <w:num w:numId="37" w16cid:durableId="1603298381">
    <w:abstractNumId w:val="106"/>
  </w:num>
  <w:num w:numId="38" w16cid:durableId="1641617108">
    <w:abstractNumId w:val="63"/>
  </w:num>
  <w:num w:numId="39" w16cid:durableId="50542409">
    <w:abstractNumId w:val="0"/>
  </w:num>
  <w:num w:numId="40" w16cid:durableId="1797407963">
    <w:abstractNumId w:val="37"/>
  </w:num>
  <w:num w:numId="41" w16cid:durableId="1469661825">
    <w:abstractNumId w:val="101"/>
  </w:num>
  <w:num w:numId="42" w16cid:durableId="329606632">
    <w:abstractNumId w:val="10"/>
  </w:num>
  <w:num w:numId="43" w16cid:durableId="1435636592">
    <w:abstractNumId w:val="102"/>
  </w:num>
  <w:num w:numId="44" w16cid:durableId="1742168784">
    <w:abstractNumId w:val="5"/>
  </w:num>
  <w:num w:numId="45" w16cid:durableId="1589582854">
    <w:abstractNumId w:val="65"/>
  </w:num>
  <w:num w:numId="46" w16cid:durableId="1008681168">
    <w:abstractNumId w:val="21"/>
  </w:num>
  <w:num w:numId="47" w16cid:durableId="1496649700">
    <w:abstractNumId w:val="77"/>
  </w:num>
  <w:num w:numId="48" w16cid:durableId="48310386">
    <w:abstractNumId w:val="73"/>
  </w:num>
  <w:num w:numId="49" w16cid:durableId="1375496535">
    <w:abstractNumId w:val="82"/>
  </w:num>
  <w:num w:numId="50" w16cid:durableId="1591432440">
    <w:abstractNumId w:val="27"/>
  </w:num>
  <w:num w:numId="51" w16cid:durableId="2064406534">
    <w:abstractNumId w:val="97"/>
  </w:num>
  <w:num w:numId="52" w16cid:durableId="1357540628">
    <w:abstractNumId w:val="38"/>
  </w:num>
  <w:num w:numId="53" w16cid:durableId="225148056">
    <w:abstractNumId w:val="84"/>
  </w:num>
  <w:num w:numId="54" w16cid:durableId="678654754">
    <w:abstractNumId w:val="34"/>
  </w:num>
  <w:num w:numId="55" w16cid:durableId="1647929859">
    <w:abstractNumId w:val="35"/>
  </w:num>
  <w:num w:numId="56" w16cid:durableId="1935479658">
    <w:abstractNumId w:val="31"/>
  </w:num>
  <w:num w:numId="57" w16cid:durableId="822963593">
    <w:abstractNumId w:val="13"/>
  </w:num>
  <w:num w:numId="58" w16cid:durableId="325406096">
    <w:abstractNumId w:val="80"/>
  </w:num>
  <w:num w:numId="59" w16cid:durableId="552499239">
    <w:abstractNumId w:val="55"/>
  </w:num>
  <w:num w:numId="60" w16cid:durableId="1377389716">
    <w:abstractNumId w:val="49"/>
  </w:num>
  <w:num w:numId="61" w16cid:durableId="1310668404">
    <w:abstractNumId w:val="1"/>
  </w:num>
  <w:num w:numId="62" w16cid:durableId="652682638">
    <w:abstractNumId w:val="99"/>
  </w:num>
  <w:num w:numId="63" w16cid:durableId="529949818">
    <w:abstractNumId w:val="30"/>
  </w:num>
  <w:num w:numId="64" w16cid:durableId="2075541280">
    <w:abstractNumId w:val="70"/>
  </w:num>
  <w:num w:numId="65" w16cid:durableId="932475700">
    <w:abstractNumId w:val="104"/>
  </w:num>
  <w:num w:numId="66" w16cid:durableId="1866207425">
    <w:abstractNumId w:val="100"/>
  </w:num>
  <w:num w:numId="67" w16cid:durableId="1231891212">
    <w:abstractNumId w:val="18"/>
  </w:num>
  <w:num w:numId="68" w16cid:durableId="1775127032">
    <w:abstractNumId w:val="46"/>
  </w:num>
  <w:num w:numId="69" w16cid:durableId="1784809776">
    <w:abstractNumId w:val="92"/>
  </w:num>
  <w:num w:numId="70" w16cid:durableId="566690964">
    <w:abstractNumId w:val="20"/>
  </w:num>
  <w:num w:numId="71" w16cid:durableId="1007556450">
    <w:abstractNumId w:val="8"/>
  </w:num>
  <w:num w:numId="72" w16cid:durableId="1537810315">
    <w:abstractNumId w:val="17"/>
  </w:num>
  <w:num w:numId="73" w16cid:durableId="530918613">
    <w:abstractNumId w:val="109"/>
  </w:num>
  <w:num w:numId="74" w16cid:durableId="2120640354">
    <w:abstractNumId w:val="36"/>
  </w:num>
  <w:num w:numId="75" w16cid:durableId="305476998">
    <w:abstractNumId w:val="22"/>
  </w:num>
  <w:num w:numId="76" w16cid:durableId="1311446044">
    <w:abstractNumId w:val="19"/>
  </w:num>
  <w:num w:numId="77" w16cid:durableId="275719916">
    <w:abstractNumId w:val="11"/>
  </w:num>
  <w:num w:numId="78" w16cid:durableId="686639038">
    <w:abstractNumId w:val="93"/>
  </w:num>
  <w:num w:numId="79" w16cid:durableId="1685352525">
    <w:abstractNumId w:val="40"/>
  </w:num>
  <w:num w:numId="80" w16cid:durableId="1235624258">
    <w:abstractNumId w:val="83"/>
  </w:num>
  <w:num w:numId="81" w16cid:durableId="1001926371">
    <w:abstractNumId w:val="7"/>
  </w:num>
  <w:num w:numId="82" w16cid:durableId="20666404">
    <w:abstractNumId w:val="43"/>
  </w:num>
  <w:num w:numId="83" w16cid:durableId="1681661485">
    <w:abstractNumId w:val="24"/>
  </w:num>
  <w:num w:numId="84" w16cid:durableId="167065999">
    <w:abstractNumId w:val="52"/>
  </w:num>
  <w:num w:numId="85" w16cid:durableId="1935554165">
    <w:abstractNumId w:val="59"/>
  </w:num>
  <w:num w:numId="86" w16cid:durableId="115872135">
    <w:abstractNumId w:val="61"/>
  </w:num>
  <w:num w:numId="87" w16cid:durableId="840199443">
    <w:abstractNumId w:val="23"/>
  </w:num>
  <w:num w:numId="88" w16cid:durableId="464391231">
    <w:abstractNumId w:val="58"/>
  </w:num>
  <w:num w:numId="89" w16cid:durableId="411859606">
    <w:abstractNumId w:val="94"/>
  </w:num>
  <w:num w:numId="90" w16cid:durableId="673609430">
    <w:abstractNumId w:val="107"/>
  </w:num>
  <w:num w:numId="91" w16cid:durableId="1942757536">
    <w:abstractNumId w:val="72"/>
  </w:num>
  <w:num w:numId="92" w16cid:durableId="281115673">
    <w:abstractNumId w:val="108"/>
  </w:num>
  <w:num w:numId="93" w16cid:durableId="278610653">
    <w:abstractNumId w:val="29"/>
  </w:num>
  <w:num w:numId="94" w16cid:durableId="849023887">
    <w:abstractNumId w:val="90"/>
  </w:num>
  <w:num w:numId="95" w16cid:durableId="1212771587">
    <w:abstractNumId w:val="12"/>
  </w:num>
  <w:num w:numId="96" w16cid:durableId="1497115984">
    <w:abstractNumId w:val="88"/>
  </w:num>
  <w:num w:numId="97" w16cid:durableId="1976521625">
    <w:abstractNumId w:val="110"/>
  </w:num>
  <w:num w:numId="98" w16cid:durableId="369840085">
    <w:abstractNumId w:val="76"/>
  </w:num>
  <w:num w:numId="99" w16cid:durableId="790706679">
    <w:abstractNumId w:val="25"/>
  </w:num>
  <w:num w:numId="100" w16cid:durableId="1603956715">
    <w:abstractNumId w:val="75"/>
  </w:num>
  <w:num w:numId="101" w16cid:durableId="1801266249">
    <w:abstractNumId w:val="57"/>
  </w:num>
  <w:num w:numId="102" w16cid:durableId="2100521208">
    <w:abstractNumId w:val="41"/>
  </w:num>
  <w:num w:numId="103" w16cid:durableId="587809044">
    <w:abstractNumId w:val="53"/>
  </w:num>
  <w:num w:numId="104" w16cid:durableId="884608496">
    <w:abstractNumId w:val="86"/>
  </w:num>
  <w:num w:numId="105" w16cid:durableId="615254573">
    <w:abstractNumId w:val="81"/>
  </w:num>
  <w:num w:numId="106" w16cid:durableId="1574705982">
    <w:abstractNumId w:val="50"/>
  </w:num>
  <w:num w:numId="107" w16cid:durableId="1416366776">
    <w:abstractNumId w:val="48"/>
  </w:num>
  <w:num w:numId="108" w16cid:durableId="1736320565">
    <w:abstractNumId w:val="51"/>
  </w:num>
  <w:num w:numId="109" w16cid:durableId="427965096">
    <w:abstractNumId w:val="4"/>
  </w:num>
  <w:num w:numId="110" w16cid:durableId="1085373665">
    <w:abstractNumId w:val="64"/>
  </w:num>
  <w:num w:numId="111" w16cid:durableId="1674213359">
    <w:abstractNumId w:val="62"/>
  </w:num>
  <w:num w:numId="112" w16cid:durableId="142045483">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Pages>
  <Words>965</Words>
  <Characters>5507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2026-04-29T09:36:00Z</dcterms:modified>
</cp:coreProperties>
</file>