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7875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7032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63"/>
        <w:gridCol w:w="964"/>
        <w:gridCol w:w="964"/>
        <w:gridCol w:w="964"/>
        <w:gridCol w:w="964"/>
        <w:gridCol w:w="964"/>
        <w:gridCol w:w="964"/>
        <w:gridCol w:w="964"/>
        <w:gridCol w:w="964"/>
        <w:gridCol w:w="964"/>
        <w:gridCol w:w="964"/>
      </w:tblGrid>
      <w:tr w:rsidR="008A6FD0" w14:paraId="5F4B3517" w14:textId="77777777" w:rsidTr="008A6FD0">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963" w:type="dxa"/>
          </w:tcPr>
          <w:p w14:paraId="35C724D5" w14:textId="77777777" w:rsidR="008A6FD0" w:rsidRPr="00360852" w:rsidRDefault="008A6FD0" w:rsidP="00F61D3F">
            <w:pPr>
              <w:jc w:val="center"/>
              <w:rPr>
                <w:b w:val="0"/>
                <w:bCs w:val="0"/>
                <w:color w:val="FFFFFF" w:themeColor="background1"/>
                <w:sz w:val="18"/>
                <w:szCs w:val="18"/>
              </w:rPr>
            </w:pPr>
            <w:r w:rsidRPr="00360852">
              <w:rPr>
                <w:sz w:val="18"/>
                <w:szCs w:val="18"/>
              </w:rPr>
              <w:t>1. Soru</w:t>
            </w:r>
          </w:p>
          <w:p w14:paraId="33DCD0C1" w14:textId="55E1BDD2" w:rsidR="008A6FD0" w:rsidRPr="00360852" w:rsidRDefault="008A6FD0" w:rsidP="00F61D3F">
            <w:pPr>
              <w:jc w:val="center"/>
              <w:rPr>
                <w:sz w:val="18"/>
                <w:szCs w:val="18"/>
              </w:rPr>
            </w:pPr>
            <w:r>
              <w:rPr>
                <w:sz w:val="18"/>
                <w:szCs w:val="18"/>
              </w:rPr>
              <w:t>(10 Puan)</w:t>
            </w:r>
          </w:p>
        </w:tc>
        <w:tc>
          <w:tcPr>
            <w:tcW w:w="964" w:type="dxa"/>
          </w:tcPr>
          <w:p w14:paraId="394139A1" w14:textId="77777777" w:rsidR="008A6FD0" w:rsidRPr="00C23F75" w:rsidRDefault="008A6FD0" w:rsidP="00F61D3F">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FC3D7E9" w:rsidR="008A6FD0" w:rsidRPr="00C23F75" w:rsidRDefault="008A6FD0"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17A9D2C9" w14:textId="77777777" w:rsidR="008A6FD0" w:rsidRPr="00C23F75" w:rsidRDefault="008A6FD0" w:rsidP="00F61D3F">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1AF4AE0" w:rsidR="008A6FD0" w:rsidRPr="00C23F75" w:rsidRDefault="008A6FD0"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7742A56B" w14:textId="77777777"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8BB2A0" w:rsidR="008A6FD0" w:rsidRPr="00360852" w:rsidRDefault="008A6FD0"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342AF2B1" w14:textId="77777777"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DCEF15" w:rsidR="008A6FD0" w:rsidRPr="00360852" w:rsidRDefault="008A6FD0"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3D0F0A33" w14:textId="77777777"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A94AA5"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7CE46A3A" w14:textId="10097EF7" w:rsidR="008A6FD0" w:rsidRDefault="008A6FD0" w:rsidP="008A6FD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4EFAA36A" w14:textId="7956FD5F" w:rsidR="008A6FD0" w:rsidRDefault="008A6FD0" w:rsidP="008A6FD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6E7F3CB7" w14:textId="76FC409D" w:rsidR="008A6FD0" w:rsidRDefault="008A6FD0" w:rsidP="008A6FD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2B66AF76" w14:textId="61428904" w:rsidR="008A6FD0" w:rsidRDefault="008A6FD0" w:rsidP="008A6FD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695BF96E" w14:textId="4BB5F544" w:rsidR="008A6FD0" w:rsidRDefault="008A6FD0" w:rsidP="008A6FD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27059513" w14:textId="29170AD0" w:rsidR="008A6FD0" w:rsidRDefault="008A6FD0" w:rsidP="008A6FD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6BD20610" w14:textId="780F89E8"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18E6ADC" w14:textId="398C4E25"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319DC1CE" w14:textId="14E3FDD6"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A6FD0" w:rsidRDefault="008A6FD0"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A6FD0" w14:paraId="4025E7B9" w14:textId="77777777" w:rsidTr="008A6FD0">
        <w:trPr>
          <w:trHeight w:val="253"/>
        </w:trPr>
        <w:tc>
          <w:tcPr>
            <w:cnfStyle w:val="001000000000" w:firstRow="0" w:lastRow="0" w:firstColumn="1" w:lastColumn="0" w:oddVBand="0" w:evenVBand="0" w:oddHBand="0" w:evenHBand="0" w:firstRowFirstColumn="0" w:firstRowLastColumn="0" w:lastRowFirstColumn="0" w:lastRowLastColumn="0"/>
            <w:tcW w:w="963" w:type="dxa"/>
          </w:tcPr>
          <w:p w14:paraId="63409D01" w14:textId="4F879921" w:rsidR="008A6FD0" w:rsidRPr="00360852" w:rsidRDefault="008A6FD0" w:rsidP="00F61D3F">
            <w:pPr>
              <w:jc w:val="center"/>
              <w:rPr>
                <w:sz w:val="18"/>
                <w:szCs w:val="18"/>
              </w:rPr>
            </w:pPr>
            <w:r w:rsidRPr="00421441">
              <w:rPr>
                <w:sz w:val="18"/>
                <w:szCs w:val="18"/>
              </w:rPr>
              <w:t>…………</w:t>
            </w:r>
          </w:p>
        </w:tc>
        <w:tc>
          <w:tcPr>
            <w:tcW w:w="964" w:type="dxa"/>
          </w:tcPr>
          <w:p w14:paraId="40D40D8C" w14:textId="77777777" w:rsidR="008A6FD0" w:rsidRPr="00360852"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2189A10" w14:textId="77777777" w:rsidR="008A6FD0" w:rsidRPr="00360852"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4DB285D" w14:textId="77777777" w:rsidR="008A6FD0" w:rsidRPr="00360852"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06A83561" w14:textId="77777777" w:rsidR="008A6FD0" w:rsidRPr="00360852"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44667371" w14:textId="51092D0C" w:rsidR="008A6FD0"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64651A0D" w14:textId="34FE0098" w:rsidR="008A6FD0"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6D8D2B1A" w14:textId="0F699E5D" w:rsidR="008A6FD0"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E30D9CA" w14:textId="61ED12C6" w:rsidR="008A6FD0"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E8E677B" w14:textId="1C34BC84" w:rsidR="008A6FD0"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96C7088" w14:textId="1B336E16" w:rsidR="008A6FD0" w:rsidRPr="00421441" w:rsidRDefault="008A6FD0"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EE7F096" w14:textId="77777777" w:rsidR="008A6FD0" w:rsidRDefault="008A6FD0" w:rsidP="002B1BBD">
            <w:pPr>
              <w:spacing w:line="312" w:lineRule="auto"/>
              <w:ind w:right="18" w:hanging="1"/>
              <w:rPr>
                <w:rFonts w:ascii="Times New Roman" w:hAnsi="Times New Roman" w:cs="Times New Roman"/>
                <w:noProof/>
                <w:sz w:val="24"/>
                <w:szCs w:val="24"/>
              </w:rPr>
            </w:pPr>
            <w:r w:rsidRPr="008A6FD0">
              <w:rPr>
                <w:rFonts w:ascii="Times New Roman" w:hAnsi="Times New Roman" w:cs="Times New Roman"/>
                <w:noProof/>
                <w:sz w:val="24"/>
                <w:szCs w:val="24"/>
              </w:rPr>
              <w:t xml:space="preserve">Tabloda Anadolu ve Mezopotamya medeniyetlerinin bazı kültürel özellikleri verilmiştir. </w:t>
            </w:r>
          </w:p>
          <w:p w14:paraId="6ACA5936" w14:textId="0E174CBF" w:rsidR="00022C70" w:rsidRPr="008A6FD0" w:rsidRDefault="008A6FD0" w:rsidP="002B1BBD">
            <w:pPr>
              <w:spacing w:line="312" w:lineRule="auto"/>
              <w:ind w:right="18" w:hanging="1"/>
              <w:rPr>
                <w:rFonts w:ascii="Times New Roman" w:hAnsi="Times New Roman" w:cs="Times New Roman"/>
                <w:b/>
                <w:bCs/>
                <w:noProof/>
                <w:sz w:val="24"/>
                <w:szCs w:val="24"/>
              </w:rPr>
            </w:pPr>
            <w:r w:rsidRPr="008A6FD0">
              <w:rPr>
                <w:rFonts w:ascii="Times New Roman" w:hAnsi="Times New Roman" w:cs="Times New Roman"/>
                <w:b/>
                <w:bCs/>
                <w:noProof/>
                <w:sz w:val="24"/>
                <w:szCs w:val="24"/>
              </w:rPr>
              <w:t>Verilen kültürel özelliklerin karşılarına ait olduğu medeniyetin ismini yazınız.</w:t>
            </w:r>
          </w:p>
          <w:tbl>
            <w:tblPr>
              <w:tblStyle w:val="TabloKlavuzu"/>
              <w:tblW w:w="10558" w:type="dxa"/>
              <w:tblInd w:w="0" w:type="dxa"/>
              <w:tblLook w:val="0000" w:firstRow="0" w:lastRow="0" w:firstColumn="0" w:lastColumn="0" w:noHBand="0" w:noVBand="0"/>
            </w:tblPr>
            <w:tblGrid>
              <w:gridCol w:w="8253"/>
              <w:gridCol w:w="2305"/>
            </w:tblGrid>
            <w:tr w:rsidR="008A6FD0" w14:paraId="77F2B6DC" w14:textId="77777777" w:rsidTr="008A6FD0">
              <w:tc>
                <w:tcPr>
                  <w:tcW w:w="8253" w:type="dxa"/>
                  <w:shd w:val="clear" w:color="auto" w:fill="E2EFD9" w:themeFill="accent6" w:themeFillTint="33"/>
                </w:tcPr>
                <w:p w14:paraId="19626DFF" w14:textId="3993FAE2" w:rsidR="008A6FD0" w:rsidRPr="008A6FD0" w:rsidRDefault="008A6FD0" w:rsidP="00735D8F">
                  <w:pPr>
                    <w:spacing w:line="312" w:lineRule="auto"/>
                    <w:ind w:right="18"/>
                    <w:jc w:val="both"/>
                    <w:rPr>
                      <w:rFonts w:ascii="Times New Roman" w:hAnsi="Times New Roman" w:cs="Times New Roman"/>
                      <w:b/>
                      <w:bCs/>
                      <w:noProof/>
                      <w:sz w:val="24"/>
                      <w:szCs w:val="24"/>
                    </w:rPr>
                  </w:pPr>
                  <w:r w:rsidRPr="008A6FD0">
                    <w:rPr>
                      <w:rFonts w:ascii="Times New Roman" w:hAnsi="Times New Roman" w:cs="Times New Roman"/>
                      <w:b/>
                      <w:bCs/>
                      <w:noProof/>
                      <w:sz w:val="24"/>
                      <w:szCs w:val="24"/>
                    </w:rPr>
                    <w:t xml:space="preserve">Kültürel Özellikler </w:t>
                  </w:r>
                </w:p>
              </w:tc>
              <w:tc>
                <w:tcPr>
                  <w:tcW w:w="2305" w:type="dxa"/>
                  <w:shd w:val="clear" w:color="auto" w:fill="E2EFD9" w:themeFill="accent6" w:themeFillTint="33"/>
                </w:tcPr>
                <w:p w14:paraId="7022891B" w14:textId="4D770883" w:rsidR="008A6FD0" w:rsidRPr="008A6FD0" w:rsidRDefault="008A6FD0" w:rsidP="00735D8F">
                  <w:pPr>
                    <w:spacing w:line="312" w:lineRule="auto"/>
                    <w:ind w:right="18"/>
                    <w:jc w:val="both"/>
                    <w:rPr>
                      <w:rFonts w:ascii="Times New Roman" w:hAnsi="Times New Roman" w:cs="Times New Roman"/>
                      <w:b/>
                      <w:bCs/>
                      <w:noProof/>
                      <w:sz w:val="24"/>
                      <w:szCs w:val="24"/>
                    </w:rPr>
                  </w:pPr>
                  <w:r w:rsidRPr="008A6FD0">
                    <w:rPr>
                      <w:rFonts w:ascii="Times New Roman" w:hAnsi="Times New Roman" w:cs="Times New Roman"/>
                      <w:b/>
                      <w:bCs/>
                      <w:noProof/>
                      <w:sz w:val="24"/>
                      <w:szCs w:val="24"/>
                    </w:rPr>
                    <w:t>Medeniye</w:t>
                  </w:r>
                  <w:r w:rsidRPr="008A6FD0">
                    <w:rPr>
                      <w:rFonts w:ascii="Times New Roman" w:hAnsi="Times New Roman" w:cs="Times New Roman"/>
                      <w:b/>
                      <w:bCs/>
                      <w:noProof/>
                      <w:sz w:val="24"/>
                      <w:szCs w:val="24"/>
                    </w:rPr>
                    <w:t>t</w:t>
                  </w:r>
                </w:p>
              </w:tc>
            </w:tr>
            <w:tr w:rsidR="008A6FD0" w14:paraId="2835058C" w14:textId="77777777" w:rsidTr="008A6FD0">
              <w:tc>
                <w:tcPr>
                  <w:tcW w:w="8253" w:type="dxa"/>
                </w:tcPr>
                <w:p w14:paraId="355DFF0C" w14:textId="41A18552" w:rsidR="008A6FD0" w:rsidRPr="002B1BBD" w:rsidRDefault="008A6FD0" w:rsidP="002B1BBD">
                  <w:pPr>
                    <w:spacing w:line="312" w:lineRule="auto"/>
                    <w:ind w:right="18"/>
                    <w:rPr>
                      <w:rFonts w:ascii="Times New Roman" w:hAnsi="Times New Roman" w:cs="Times New Roman"/>
                      <w:noProof/>
                      <w:sz w:val="24"/>
                      <w:szCs w:val="24"/>
                    </w:rPr>
                  </w:pPr>
                  <w:r w:rsidRPr="002B1BBD">
                    <w:rPr>
                      <w:rFonts w:ascii="Times New Roman" w:hAnsi="Times New Roman" w:cs="Times New Roman"/>
                      <w:noProof/>
                      <w:sz w:val="24"/>
                      <w:szCs w:val="24"/>
                    </w:rPr>
                    <w:t>Kraliçelerine “tavananna” adını vermişlerdir. Soylulardan oluşan bir “Pankuş Meclisi” kurmuşlardır.</w:t>
                  </w:r>
                </w:p>
              </w:tc>
              <w:tc>
                <w:tcPr>
                  <w:tcW w:w="2305" w:type="dxa"/>
                </w:tcPr>
                <w:p w14:paraId="720E4334" w14:textId="77777777" w:rsidR="008A6FD0" w:rsidRDefault="008A6FD0" w:rsidP="00735D8F">
                  <w:pPr>
                    <w:spacing w:line="312" w:lineRule="auto"/>
                    <w:ind w:right="18"/>
                    <w:jc w:val="both"/>
                    <w:rPr>
                      <w:rFonts w:ascii="Times New Roman" w:hAnsi="Times New Roman" w:cs="Times New Roman"/>
                      <w:noProof/>
                      <w:sz w:val="24"/>
                      <w:szCs w:val="24"/>
                    </w:rPr>
                  </w:pPr>
                </w:p>
              </w:tc>
            </w:tr>
            <w:tr w:rsidR="008A6FD0" w14:paraId="6E0282D7" w14:textId="77777777" w:rsidTr="008A6FD0">
              <w:tc>
                <w:tcPr>
                  <w:tcW w:w="8253" w:type="dxa"/>
                </w:tcPr>
                <w:p w14:paraId="33FF4E5D" w14:textId="01A86124" w:rsidR="008A6FD0" w:rsidRPr="002B1BBD" w:rsidRDefault="008A6FD0" w:rsidP="002B1BBD">
                  <w:pPr>
                    <w:spacing w:line="312" w:lineRule="auto"/>
                    <w:ind w:right="18"/>
                    <w:rPr>
                      <w:rFonts w:ascii="Times New Roman" w:hAnsi="Times New Roman" w:cs="Times New Roman"/>
                      <w:noProof/>
                      <w:sz w:val="24"/>
                      <w:szCs w:val="24"/>
                    </w:rPr>
                  </w:pPr>
                  <w:r w:rsidRPr="002B1BBD">
                    <w:rPr>
                      <w:rFonts w:ascii="Times New Roman" w:hAnsi="Times New Roman" w:cs="Times New Roman"/>
                      <w:noProof/>
                      <w:sz w:val="24"/>
                      <w:szCs w:val="24"/>
                    </w:rPr>
                    <w:t>Ö</w:t>
                  </w:r>
                  <w:r w:rsidRPr="002B1BBD">
                    <w:rPr>
                      <w:rFonts w:ascii="Times New Roman" w:hAnsi="Times New Roman" w:cs="Times New Roman"/>
                      <w:noProof/>
                      <w:sz w:val="24"/>
                      <w:szCs w:val="24"/>
                    </w:rPr>
                    <w:t>zgür</w:t>
                  </w:r>
                  <w:r w:rsidRPr="002B1BBD">
                    <w:rPr>
                      <w:rFonts w:ascii="Times New Roman" w:hAnsi="Times New Roman" w:cs="Times New Roman"/>
                      <w:noProof/>
                      <w:sz w:val="24"/>
                      <w:szCs w:val="24"/>
                    </w:rPr>
                    <w:t xml:space="preserve"> </w:t>
                  </w:r>
                  <w:r w:rsidRPr="002B1BBD">
                    <w:rPr>
                      <w:rFonts w:ascii="Times New Roman" w:hAnsi="Times New Roman" w:cs="Times New Roman"/>
                      <w:noProof/>
                      <w:sz w:val="24"/>
                      <w:szCs w:val="24"/>
                    </w:rPr>
                    <w:t xml:space="preserve"> düşünceye önem vermişlerdir</w:t>
                  </w:r>
                  <w:r w:rsidRPr="002B1BBD">
                    <w:rPr>
                      <w:rFonts w:ascii="Times New Roman" w:hAnsi="Times New Roman" w:cs="Times New Roman"/>
                      <w:noProof/>
                      <w:sz w:val="24"/>
                      <w:szCs w:val="24"/>
                    </w:rPr>
                    <w:t xml:space="preserve">. </w:t>
                  </w:r>
                  <w:r w:rsidRPr="002B1BBD">
                    <w:rPr>
                      <w:rFonts w:ascii="Times New Roman" w:hAnsi="Times New Roman" w:cs="Times New Roman"/>
                      <w:noProof/>
                      <w:sz w:val="24"/>
                      <w:szCs w:val="24"/>
                    </w:rPr>
                    <w:t>Hipokrat (tıp), Heredot (tarih), Pisagor (matematik)</w:t>
                  </w:r>
                  <w:r w:rsidRPr="002B1BBD">
                    <w:rPr>
                      <w:rFonts w:ascii="Times New Roman" w:hAnsi="Times New Roman" w:cs="Times New Roman"/>
                      <w:noProof/>
                      <w:sz w:val="24"/>
                      <w:szCs w:val="24"/>
                    </w:rPr>
                    <w:t xml:space="preserve"> ilk akla gelenlerdir.</w:t>
                  </w:r>
                </w:p>
              </w:tc>
              <w:tc>
                <w:tcPr>
                  <w:tcW w:w="2305" w:type="dxa"/>
                </w:tcPr>
                <w:p w14:paraId="646E1402" w14:textId="77777777" w:rsidR="008A6FD0" w:rsidRDefault="008A6FD0" w:rsidP="00735D8F">
                  <w:pPr>
                    <w:spacing w:line="312" w:lineRule="auto"/>
                    <w:ind w:right="18"/>
                    <w:jc w:val="both"/>
                    <w:rPr>
                      <w:rFonts w:ascii="Times New Roman" w:hAnsi="Times New Roman" w:cs="Times New Roman"/>
                      <w:noProof/>
                      <w:sz w:val="24"/>
                      <w:szCs w:val="24"/>
                    </w:rPr>
                  </w:pPr>
                </w:p>
              </w:tc>
            </w:tr>
          </w:tbl>
          <w:p w14:paraId="4D3B307B" w14:textId="42ECBA0E" w:rsidR="00735D8F" w:rsidRPr="000040E4" w:rsidRDefault="00735D8F" w:rsidP="00735D8F">
            <w:pPr>
              <w:spacing w:line="312" w:lineRule="auto"/>
              <w:ind w:right="18" w:hanging="1"/>
              <w:jc w:val="both"/>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57EC4E1" w14:textId="444D333F" w:rsidR="00022C70" w:rsidRDefault="002B1BBD" w:rsidP="008A6FD0">
            <w:pPr>
              <w:rPr>
                <w:rFonts w:ascii="Times New Roman" w:hAnsi="Times New Roman" w:cs="Times New Roman"/>
                <w:b/>
                <w:bCs/>
                <w:noProof/>
                <w:sz w:val="24"/>
                <w:szCs w:val="24"/>
              </w:rPr>
            </w:pPr>
            <w:r w:rsidRPr="008A6FD0">
              <w:rPr>
                <w:rFonts w:ascii="Times New Roman" w:hAnsi="Times New Roman" w:cs="Times New Roman"/>
                <w:b/>
                <w:bCs/>
                <w:noProof/>
                <w:sz w:val="24"/>
                <w:szCs w:val="24"/>
              </w:rPr>
              <mc:AlternateContent>
                <mc:Choice Requires="wps">
                  <w:drawing>
                    <wp:anchor distT="45720" distB="45720" distL="114300" distR="114300" simplePos="0" relativeHeight="251674624" behindDoc="0" locked="0" layoutInCell="1" allowOverlap="1" wp14:anchorId="6174CA1C" wp14:editId="339FBE0A">
                      <wp:simplePos x="0" y="0"/>
                      <wp:positionH relativeFrom="column">
                        <wp:posOffset>-62230</wp:posOffset>
                      </wp:positionH>
                      <wp:positionV relativeFrom="paragraph">
                        <wp:posOffset>250190</wp:posOffset>
                      </wp:positionV>
                      <wp:extent cx="3322320" cy="807720"/>
                      <wp:effectExtent l="0" t="0" r="11430" b="11430"/>
                      <wp:wrapSquare wrapText="bothSides"/>
                      <wp:docPr id="138199300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2320" cy="8077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027EE97D" w14:textId="64188F06" w:rsidR="008A6FD0" w:rsidRDefault="008A6FD0" w:rsidP="008A6FD0">
                                  <w:r w:rsidRPr="008A6FD0">
                                    <w:t>Babillerde Hammurabi Kanunlarına göre suç işleyen kişilere “göze göz, dişe diş” anlayışıyla cezalar verilmiştir. Ayrıca zengin ve fakir gibi toplumsal farklılıklara göre ceza miktarı da değişmiştir.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74CA1C" id="_x0000_t202" coordsize="21600,21600" o:spt="202" path="m,l,21600r21600,l21600,xe">
                      <v:stroke joinstyle="miter"/>
                      <v:path gradientshapeok="t" o:connecttype="rect"/>
                    </v:shapetype>
                    <v:shape id="Metin Kutusu 2" o:spid="_x0000_s1032" type="#_x0000_t202" style="position:absolute;margin-left:-4.9pt;margin-top:19.7pt;width:261.6pt;height:63.6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" fillcolor="white [3201]" strokecolor="#4472c4 [3204]" strokeweight="1pt">
                      <v:textbox>
                        <w:txbxContent>
                          <w:p w14:paraId="027EE97D" w14:textId="64188F06" w:rsidR="008A6FD0" w:rsidRDefault="008A6FD0" w:rsidP="008A6FD0">
                            <w:r w:rsidRPr="008A6FD0">
                              <w:t>Babillerde Hammurabi Kanunlarına göre suç işleyen kişilere “göze göz, dişe diş” anlayışıyla cezalar verilmiştir. Ayrıca zengin ve fakir gibi toplumsal farklılıklara göre ceza miktarı da değişmiştir.</w:t>
                            </w:r>
                          </w:p>
                        </w:txbxContent>
                      </v:textbox>
                      <w10:wrap type="square"/>
                    </v:shape>
                  </w:pict>
                </mc:Fallback>
              </mc:AlternateContent>
            </w:r>
            <w:r w:rsidRPr="008A6FD0">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260B4578" wp14:editId="03CA3BB3">
                      <wp:simplePos x="0" y="0"/>
                      <wp:positionH relativeFrom="column">
                        <wp:posOffset>3343910</wp:posOffset>
                      </wp:positionH>
                      <wp:positionV relativeFrom="paragraph">
                        <wp:posOffset>250190</wp:posOffset>
                      </wp:positionV>
                      <wp:extent cx="3208020" cy="807720"/>
                      <wp:effectExtent l="0" t="0" r="1143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80772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505AB6D0" w14:textId="27C05CE0" w:rsidR="008A6FD0" w:rsidRDefault="008A6FD0">
                                  <w:r w:rsidRPr="008A6FD0">
                                    <w:t>Hititler, genellikle suç işleyen kişilerin zarar verdikleri şeyleri ödemesini veya telafi etmesini istemiştir. Hititlerde cezalar belirlenirken sosyal sınıf farklılıkları esas alınmıştır.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0B4578" id="_x0000_s1033" type="#_x0000_t202" style="position:absolute;margin-left:263.3pt;margin-top:19.7pt;width:252.6pt;height:63.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" fillcolor="white [3201]" strokecolor="#70ad47 [3209]" strokeweight="1pt">
                      <v:textbox>
                        <w:txbxContent>
                          <w:p w14:paraId="505AB6D0" w14:textId="27C05CE0" w:rsidR="008A6FD0" w:rsidRDefault="008A6FD0">
                            <w:r w:rsidRPr="008A6FD0">
                              <w:t>Hititler, genellikle suç işleyen kişilerin zarar verdikleri şeyleri ödemesini veya telafi etmesini istemiştir. Hititlerde cezalar belirlenirken sosyal sınıf farklılıkları esas alınmıştır.</w:t>
                            </w:r>
                          </w:p>
                        </w:txbxContent>
                      </v:textbox>
                      <w10:wrap type="square"/>
                    </v:shape>
                  </w:pict>
                </mc:Fallback>
              </mc:AlternateContent>
            </w:r>
            <w:r w:rsidR="008A6FD0" w:rsidRPr="008A6FD0">
              <w:rPr>
                <w:rFonts w:ascii="Times New Roman" w:hAnsi="Times New Roman" w:cs="Times New Roman"/>
                <w:b/>
                <w:bCs/>
                <w:noProof/>
                <w:sz w:val="24"/>
                <w:szCs w:val="24"/>
              </w:rPr>
              <w:t>Aşağıdaki tablolarda kanunların Babil ve Hititlerde uygulanışına örnekler verilmiştir.</w:t>
            </w:r>
          </w:p>
          <w:p w14:paraId="7F29D144" w14:textId="7D8D8590" w:rsidR="008A6FD0" w:rsidRDefault="008A6FD0" w:rsidP="008A6FD0">
            <w:pPr>
              <w:rPr>
                <w:rFonts w:ascii="Times New Roman" w:hAnsi="Times New Roman" w:cs="Times New Roman"/>
                <w:b/>
                <w:bCs/>
                <w:noProof/>
                <w:sz w:val="24"/>
                <w:szCs w:val="24"/>
              </w:rPr>
            </w:pPr>
            <w:r w:rsidRPr="008A6FD0">
              <w:rPr>
                <w:rFonts w:ascii="Times New Roman" w:hAnsi="Times New Roman" w:cs="Times New Roman"/>
                <w:b/>
                <w:bCs/>
                <w:noProof/>
                <w:sz w:val="24"/>
                <w:szCs w:val="24"/>
              </w:rPr>
              <w:t>Buna göre Hammurabi Kanunları ile Hititlerin uyguladığı kanunları karşılaştırarak bu kanunların benzer ve farklı yönlerini açıklayınız</w:t>
            </w:r>
          </w:p>
          <w:p w14:paraId="125A732B" w14:textId="77777777" w:rsidR="008A6FD0" w:rsidRDefault="008A6FD0" w:rsidP="008A6FD0">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365EE227" w14:textId="77777777" w:rsidR="008A6FD0" w:rsidRDefault="008A6FD0" w:rsidP="008A6FD0">
            <w:pPr>
              <w:rPr>
                <w:rFonts w:ascii="Times New Roman" w:hAnsi="Times New Roman" w:cs="Times New Roman"/>
                <w:b/>
                <w:bCs/>
                <w:noProof/>
                <w:sz w:val="24"/>
                <w:szCs w:val="24"/>
              </w:rPr>
            </w:pPr>
          </w:p>
          <w:p w14:paraId="0769ACD6" w14:textId="77777777" w:rsidR="008A6FD0" w:rsidRDefault="008A6FD0" w:rsidP="008A6FD0">
            <w:pPr>
              <w:rPr>
                <w:rFonts w:ascii="Times New Roman" w:hAnsi="Times New Roman" w:cs="Times New Roman"/>
                <w:b/>
                <w:bCs/>
                <w:noProof/>
                <w:sz w:val="24"/>
                <w:szCs w:val="24"/>
              </w:rPr>
            </w:pPr>
          </w:p>
          <w:p w14:paraId="24F570A5" w14:textId="52EFC980" w:rsidR="002B1BBD" w:rsidRPr="000040E4" w:rsidRDefault="002B1BBD" w:rsidP="008A6FD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EF902AE" w14:textId="77777777" w:rsidR="008A6FD0" w:rsidRPr="008A6FD0" w:rsidRDefault="008A6FD0" w:rsidP="008A6FD0">
            <w:pPr>
              <w:rPr>
                <w:rFonts w:ascii="Times New Roman" w:hAnsi="Times New Roman" w:cs="Times New Roman"/>
                <w:noProof/>
                <w:sz w:val="24"/>
                <w:szCs w:val="24"/>
              </w:rPr>
            </w:pPr>
            <w:r w:rsidRPr="008A6FD0">
              <w:rPr>
                <w:rFonts w:ascii="Times New Roman" w:hAnsi="Times New Roman" w:cs="Times New Roman"/>
                <w:noProof/>
                <w:sz w:val="24"/>
                <w:szCs w:val="24"/>
              </w:rPr>
              <w:t>“Bir ülkede halk, seçim yaparak yöneticilerini belirler. İnsanlar düşüncelerini özgürce ifade edebilir ve ülke yönetiminde söz sahibi olabilir. Bu yönetim anlayışında yetki millete aittir.”</w:t>
            </w:r>
          </w:p>
          <w:p w14:paraId="01E89303" w14:textId="77777777" w:rsidR="008A6FD0" w:rsidRPr="008A6FD0" w:rsidRDefault="008A6FD0" w:rsidP="008A6FD0">
            <w:pPr>
              <w:rPr>
                <w:rFonts w:ascii="Times New Roman" w:hAnsi="Times New Roman" w:cs="Times New Roman"/>
                <w:b/>
                <w:bCs/>
                <w:noProof/>
                <w:sz w:val="24"/>
                <w:szCs w:val="24"/>
              </w:rPr>
            </w:pPr>
            <w:r w:rsidRPr="008A6FD0">
              <w:rPr>
                <w:rFonts w:ascii="Times New Roman" w:hAnsi="Times New Roman" w:cs="Times New Roman"/>
                <w:b/>
                <w:bCs/>
                <w:noProof/>
                <w:sz w:val="24"/>
                <w:szCs w:val="24"/>
              </w:rPr>
              <w:t>Metne göre demokrasi ve cumhuriyet arasındaki ilişkiyi kısaca yazınız.</w:t>
            </w:r>
          </w:p>
          <w:p w14:paraId="44023B39" w14:textId="77777777" w:rsidR="00735D8F" w:rsidRDefault="00735D8F" w:rsidP="00735D8F">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60E3EC96" w14:textId="77777777" w:rsidR="00735D8F" w:rsidRDefault="00735D8F" w:rsidP="002F5CC9">
            <w:pPr>
              <w:rPr>
                <w:rFonts w:ascii="Times New Roman" w:hAnsi="Times New Roman" w:cs="Times New Roman"/>
                <w:b/>
                <w:bCs/>
                <w:noProof/>
                <w:sz w:val="24"/>
                <w:szCs w:val="24"/>
              </w:rPr>
            </w:pPr>
          </w:p>
          <w:p w14:paraId="47164276" w14:textId="29E11D4E" w:rsidR="00022C70" w:rsidRPr="000040E4" w:rsidRDefault="00022C70" w:rsidP="002F5CC9">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0419004" w14:textId="77777777" w:rsidR="002B1BBD" w:rsidRPr="002B1BBD" w:rsidRDefault="002B1BBD" w:rsidP="002B1BBD">
            <w:pPr>
              <w:rPr>
                <w:rFonts w:ascii="Times New Roman" w:hAnsi="Times New Roman" w:cs="Times New Roman"/>
                <w:noProof/>
                <w:sz w:val="24"/>
                <w:szCs w:val="24"/>
              </w:rPr>
            </w:pPr>
            <w:r w:rsidRPr="002B1BBD">
              <w:rPr>
                <w:rFonts w:ascii="Times New Roman" w:hAnsi="Times New Roman" w:cs="Times New Roman"/>
                <w:noProof/>
                <w:sz w:val="24"/>
                <w:szCs w:val="24"/>
              </w:rPr>
              <w:t>Mert’in sınıfında sınıf başkanı seçimi yapılacaktır. Öğretmen, başkan olmak isteyen herkesin aday olabileceğini söyledi. Seçim günü bütün öğrenciler sırayla oy kullandı ve her öğrenci yalnızca bir oy verdi. Oylar sayıldığında en çok oyu alan öğrenci sınıf başkanı seçildi.</w:t>
            </w:r>
          </w:p>
          <w:p w14:paraId="4E3ED44D" w14:textId="740ABD97" w:rsidR="002B1BBD" w:rsidRPr="002B1BBD" w:rsidRDefault="002B1BBD" w:rsidP="002B1BBD">
            <w:pPr>
              <w:rPr>
                <w:rFonts w:ascii="Times New Roman" w:hAnsi="Times New Roman" w:cs="Times New Roman"/>
                <w:b/>
                <w:bCs/>
                <w:noProof/>
                <w:sz w:val="24"/>
                <w:szCs w:val="24"/>
              </w:rPr>
            </w:pPr>
            <w:r w:rsidRPr="002B1BBD">
              <w:rPr>
                <w:rFonts w:ascii="Times New Roman" w:hAnsi="Times New Roman" w:cs="Times New Roman"/>
                <w:b/>
                <w:bCs/>
                <w:noProof/>
                <w:sz w:val="24"/>
                <w:szCs w:val="24"/>
              </w:rPr>
              <w:t>Metne göre yapılan seçimlerde demokrasinin hangi ilkelerinden söz edilmiştir?</w:t>
            </w:r>
            <w:r>
              <w:rPr>
                <w:rFonts w:ascii="Times New Roman" w:hAnsi="Times New Roman" w:cs="Times New Roman"/>
                <w:b/>
                <w:bCs/>
                <w:noProof/>
                <w:sz w:val="24"/>
                <w:szCs w:val="24"/>
              </w:rPr>
              <w:t xml:space="preserve"> </w:t>
            </w:r>
            <w:r w:rsidRPr="002B1BBD">
              <w:rPr>
                <w:rFonts w:ascii="Times New Roman" w:hAnsi="Times New Roman" w:cs="Times New Roman"/>
                <w:b/>
                <w:bCs/>
                <w:noProof/>
                <w:sz w:val="24"/>
                <w:szCs w:val="24"/>
              </w:rPr>
              <w:t>2 tanesini yazınız.</w:t>
            </w:r>
          </w:p>
          <w:p w14:paraId="5631FB5A" w14:textId="4CEFDDB4" w:rsidR="00022C70" w:rsidRDefault="002B1BBD" w:rsidP="00F96471">
            <w:pPr>
              <w:rPr>
                <w:rFonts w:ascii="Times New Roman" w:hAnsi="Times New Roman" w:cs="Times New Roman"/>
                <w:noProof/>
                <w:sz w:val="24"/>
                <w:szCs w:val="24"/>
              </w:rPr>
            </w:pPr>
            <w:r w:rsidRPr="002B1BBD">
              <w:rPr>
                <w:rFonts w:ascii="Segoe UI Emoji" w:hAnsi="Segoe UI Emoji" w:cs="Segoe UI Emoji"/>
                <w:noProof/>
                <w:sz w:val="24"/>
                <w:szCs w:val="24"/>
              </w:rPr>
              <w:t>📌</w:t>
            </w:r>
          </w:p>
          <w:p w14:paraId="7770D1E3" w14:textId="77777777" w:rsidR="002B1BBD" w:rsidRDefault="002B1BBD" w:rsidP="00F96471">
            <w:pPr>
              <w:rPr>
                <w:rFonts w:ascii="Times New Roman" w:hAnsi="Times New Roman" w:cs="Times New Roman"/>
                <w:noProof/>
                <w:sz w:val="24"/>
                <w:szCs w:val="24"/>
              </w:rPr>
            </w:pPr>
          </w:p>
          <w:p w14:paraId="00B52DE5" w14:textId="77777777" w:rsidR="00022C70" w:rsidRDefault="002B1BBD" w:rsidP="002B1BBD">
            <w:pPr>
              <w:rPr>
                <w:rFonts w:ascii="Segoe UI Emoji" w:hAnsi="Segoe UI Emoji" w:cs="Segoe UI Emoji"/>
                <w:noProof/>
                <w:sz w:val="24"/>
                <w:szCs w:val="24"/>
              </w:rPr>
            </w:pPr>
            <w:r w:rsidRPr="002B1BBD">
              <w:rPr>
                <w:rFonts w:ascii="Segoe UI Emoji" w:hAnsi="Segoe UI Emoji" w:cs="Segoe UI Emoji"/>
                <w:noProof/>
                <w:sz w:val="24"/>
                <w:szCs w:val="24"/>
              </w:rPr>
              <w:t>📌</w:t>
            </w:r>
          </w:p>
          <w:p w14:paraId="41F26C18" w14:textId="24F55774" w:rsidR="002B1BBD" w:rsidRPr="000040E4" w:rsidRDefault="002B1BBD" w:rsidP="002B1BB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54D9CB4" w14:textId="54ED5E44" w:rsidR="002B1BBD" w:rsidRPr="002B1BBD" w:rsidRDefault="002B1BBD" w:rsidP="002B1BBD">
            <w:pPr>
              <w:rPr>
                <w:rFonts w:ascii="Times New Roman" w:hAnsi="Times New Roman" w:cs="Times New Roman"/>
                <w:noProof/>
                <w:sz w:val="24"/>
                <w:szCs w:val="24"/>
              </w:rPr>
            </w:pPr>
            <w:r w:rsidRPr="002B1BBD">
              <w:rPr>
                <w:rFonts w:ascii="Times New Roman" w:hAnsi="Times New Roman" w:cs="Times New Roman"/>
                <w:noProof/>
                <w:sz w:val="24"/>
                <w:szCs w:val="24"/>
              </w:rPr>
              <w:t xml:space="preserve">"Hafta sonu kütüphaneye gitmek için evden çıkan Can, otobüs durağına geldiğinde sıraya girerek bekleyenlerin arasına katıldı. Otobüse bindiğinde ayakta kalan yaşlı bir amcaya yer verdi. Kütüphaneye giderken yol kenarındaki bir çeşmenin bozuk olduğunu ve suyun boşa aktığını fark etti. Hemen telefonundan belediyenin ilgili hattını arayarak durumu yetkililere bildirdi. </w:t>
            </w:r>
          </w:p>
          <w:p w14:paraId="7D817DF4" w14:textId="6DB76002" w:rsidR="002B1BBD" w:rsidRPr="002B1BBD" w:rsidRDefault="002B1BBD" w:rsidP="002B1BBD">
            <w:pPr>
              <w:rPr>
                <w:rFonts w:ascii="Times New Roman" w:hAnsi="Times New Roman" w:cs="Times New Roman"/>
                <w:b/>
                <w:bCs/>
                <w:noProof/>
                <w:sz w:val="24"/>
                <w:szCs w:val="24"/>
              </w:rPr>
            </w:pPr>
            <w:r w:rsidRPr="002B1BBD">
              <w:rPr>
                <w:rFonts w:ascii="Times New Roman" w:hAnsi="Times New Roman" w:cs="Times New Roman"/>
                <w:b/>
                <w:bCs/>
                <w:noProof/>
                <w:sz w:val="24"/>
                <w:szCs w:val="24"/>
              </w:rPr>
              <w:t>Can’ın davranışlar</w:t>
            </w:r>
            <w:r w:rsidR="00901551">
              <w:rPr>
                <w:rFonts w:ascii="Times New Roman" w:hAnsi="Times New Roman" w:cs="Times New Roman"/>
                <w:b/>
                <w:bCs/>
                <w:noProof/>
                <w:sz w:val="24"/>
                <w:szCs w:val="24"/>
              </w:rPr>
              <w:t>ı</w:t>
            </w:r>
            <w:r w:rsidRPr="002B1BBD">
              <w:rPr>
                <w:rFonts w:ascii="Times New Roman" w:hAnsi="Times New Roman" w:cs="Times New Roman"/>
                <w:b/>
                <w:bCs/>
                <w:noProof/>
                <w:sz w:val="24"/>
                <w:szCs w:val="24"/>
              </w:rPr>
              <w:t xml:space="preserve">, etkin bir vatandaşın hangi özelliklerini ve sorumluluklarını yansıtmaktadır? </w:t>
            </w:r>
          </w:p>
          <w:p w14:paraId="0276B9D3" w14:textId="77777777" w:rsidR="00022C70" w:rsidRDefault="00022C70" w:rsidP="00022C70">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671FF1A7" w14:textId="77777777" w:rsidR="00022C70" w:rsidRDefault="00022C70" w:rsidP="00D70325">
            <w:pPr>
              <w:rPr>
                <w:rFonts w:ascii="Times New Roman" w:hAnsi="Times New Roman" w:cs="Times New Roman"/>
                <w:b/>
                <w:bCs/>
                <w:noProof/>
                <w:sz w:val="24"/>
                <w:szCs w:val="24"/>
              </w:rPr>
            </w:pPr>
          </w:p>
          <w:p w14:paraId="46B02811" w14:textId="2219F474" w:rsidR="002B1BBD" w:rsidRPr="000040E4" w:rsidRDefault="002B1BBD" w:rsidP="00D70325">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63F3337" w14:textId="7F90512A" w:rsidR="00022C70" w:rsidRDefault="002B1BBD" w:rsidP="002B1BBD">
            <w:pPr>
              <w:rPr>
                <w:rFonts w:ascii="Times New Roman" w:hAnsi="Times New Roman" w:cs="Times New Roman"/>
                <w:b/>
                <w:bCs/>
                <w:noProof/>
                <w:sz w:val="24"/>
                <w:szCs w:val="24"/>
              </w:rPr>
            </w:pPr>
            <w:r w:rsidRPr="002B1BBD">
              <w:rPr>
                <w:rFonts w:ascii="Times New Roman" w:hAnsi="Times New Roman" w:cs="Times New Roman"/>
                <w:b/>
                <w:bCs/>
                <w:noProof/>
                <w:sz w:val="24"/>
                <w:szCs w:val="24"/>
              </w:rPr>
              <w:t>E</w:t>
            </w:r>
            <w:r w:rsidRPr="002B1BBD">
              <w:rPr>
                <w:rFonts w:ascii="Times New Roman" w:hAnsi="Times New Roman" w:cs="Times New Roman"/>
                <w:b/>
                <w:bCs/>
                <w:noProof/>
                <w:sz w:val="24"/>
                <w:szCs w:val="24"/>
              </w:rPr>
              <w:t>tkin</w:t>
            </w:r>
            <w:r>
              <w:rPr>
                <w:rFonts w:ascii="Times New Roman" w:hAnsi="Times New Roman" w:cs="Times New Roman"/>
                <w:b/>
                <w:bCs/>
                <w:noProof/>
                <w:sz w:val="24"/>
                <w:szCs w:val="24"/>
              </w:rPr>
              <w:t xml:space="preserve"> bir </w:t>
            </w:r>
            <w:r w:rsidRPr="002B1BBD">
              <w:rPr>
                <w:rFonts w:ascii="Times New Roman" w:hAnsi="Times New Roman" w:cs="Times New Roman"/>
                <w:b/>
                <w:bCs/>
                <w:noProof/>
                <w:sz w:val="24"/>
                <w:szCs w:val="24"/>
              </w:rPr>
              <w:t>vatandaş</w:t>
            </w:r>
            <w:r>
              <w:rPr>
                <w:rFonts w:ascii="Times New Roman" w:hAnsi="Times New Roman" w:cs="Times New Roman"/>
                <w:b/>
                <w:bCs/>
                <w:noProof/>
                <w:sz w:val="24"/>
                <w:szCs w:val="24"/>
              </w:rPr>
              <w:t>ın</w:t>
            </w:r>
            <w:r w:rsidRPr="002B1BBD">
              <w:rPr>
                <w:rFonts w:ascii="Times New Roman" w:hAnsi="Times New Roman" w:cs="Times New Roman"/>
                <w:b/>
                <w:bCs/>
                <w:noProof/>
                <w:sz w:val="24"/>
                <w:szCs w:val="24"/>
              </w:rPr>
              <w:t xml:space="preserve"> sahip olduğu özellikler</w:t>
            </w:r>
            <w:r>
              <w:rPr>
                <w:rFonts w:ascii="Times New Roman" w:hAnsi="Times New Roman" w:cs="Times New Roman"/>
                <w:b/>
                <w:bCs/>
                <w:noProof/>
                <w:sz w:val="24"/>
                <w:szCs w:val="24"/>
              </w:rPr>
              <w:t>den ikisini yazınız.</w:t>
            </w:r>
          </w:p>
          <w:p w14:paraId="1CFA14F6" w14:textId="0FDEFF25" w:rsidR="002B1BBD" w:rsidRDefault="002B1BBD" w:rsidP="002B1BBD">
            <w:pPr>
              <w:rPr>
                <w:rFonts w:ascii="Segoe UI Symbol" w:hAnsi="Segoe UI Symbol" w:cs="Segoe UI Symbol"/>
                <w:b/>
                <w:bCs/>
                <w:noProof/>
                <w:sz w:val="24"/>
                <w:szCs w:val="24"/>
              </w:rPr>
            </w:pPr>
            <w:r w:rsidRPr="002B1BBD">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2B1BBD">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9CF6E8D" w14:textId="7650EA44" w:rsidR="002B1BBD" w:rsidRPr="000040E4" w:rsidRDefault="002B1BBD" w:rsidP="002B1BBD">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20DDDAF3" w14:textId="14A0F34C" w:rsidR="002B1BBD" w:rsidRPr="002B1BBD" w:rsidRDefault="002B1BBD" w:rsidP="002B1BBD">
            <w:pPr>
              <w:rPr>
                <w:rFonts w:ascii="Times New Roman" w:hAnsi="Times New Roman" w:cs="Times New Roman"/>
                <w:noProof/>
                <w:sz w:val="24"/>
                <w:szCs w:val="24"/>
              </w:rPr>
            </w:pPr>
            <w:r>
              <w:rPr>
                <w:rFonts w:ascii="Times New Roman" w:hAnsi="Times New Roman" w:cs="Times New Roman"/>
                <w:noProof/>
                <w:sz w:val="24"/>
                <w:szCs w:val="24"/>
              </w:rPr>
              <w:t>Buse</w:t>
            </w:r>
            <w:r w:rsidRPr="002B1BBD">
              <w:rPr>
                <w:rFonts w:ascii="Times New Roman" w:hAnsi="Times New Roman" w:cs="Times New Roman"/>
                <w:noProof/>
                <w:sz w:val="24"/>
                <w:szCs w:val="24"/>
              </w:rPr>
              <w:t xml:space="preserve">, sabah okula giderken servis sırasına düzenli şekilde girer ve arkadaşlarının hakkına saygı gösterir. Yolda trafik ışıklarına dikkat eder, karşıdan karşıya geçerken yaya geçidini kullanır. </w:t>
            </w:r>
            <w:r w:rsidR="00901551">
              <w:rPr>
                <w:rFonts w:ascii="Times New Roman" w:hAnsi="Times New Roman" w:cs="Times New Roman"/>
                <w:noProof/>
                <w:sz w:val="24"/>
                <w:szCs w:val="24"/>
              </w:rPr>
              <w:t xml:space="preserve">Ders </w:t>
            </w:r>
            <w:r w:rsidRPr="002B1BBD">
              <w:rPr>
                <w:rFonts w:ascii="Times New Roman" w:hAnsi="Times New Roman" w:cs="Times New Roman"/>
                <w:noProof/>
                <w:sz w:val="24"/>
                <w:szCs w:val="24"/>
              </w:rPr>
              <w:t xml:space="preserve">sırasında söz almak için parmak kaldırır, sınıf kurallarına uyar. Okul meclisi seçimlerinde oy kullanarak düşüncesini belirtir. </w:t>
            </w:r>
          </w:p>
          <w:p w14:paraId="7A2570CB" w14:textId="6B58EBE5" w:rsidR="002B1BBD" w:rsidRPr="002B1BBD" w:rsidRDefault="002B1BBD" w:rsidP="002B1BBD">
            <w:pPr>
              <w:rPr>
                <w:rFonts w:ascii="Times New Roman" w:hAnsi="Times New Roman" w:cs="Times New Roman"/>
                <w:b/>
                <w:bCs/>
                <w:noProof/>
                <w:sz w:val="24"/>
                <w:szCs w:val="24"/>
              </w:rPr>
            </w:pPr>
            <w:r w:rsidRPr="002B1BBD">
              <w:rPr>
                <w:rFonts w:ascii="Times New Roman" w:hAnsi="Times New Roman" w:cs="Times New Roman"/>
                <w:b/>
                <w:bCs/>
                <w:noProof/>
                <w:sz w:val="24"/>
                <w:szCs w:val="24"/>
              </w:rPr>
              <w:t xml:space="preserve">Buna göre </w:t>
            </w:r>
            <w:r>
              <w:rPr>
                <w:rFonts w:ascii="Times New Roman" w:hAnsi="Times New Roman" w:cs="Times New Roman"/>
                <w:b/>
                <w:bCs/>
                <w:noProof/>
                <w:sz w:val="24"/>
                <w:szCs w:val="24"/>
              </w:rPr>
              <w:t>Buse’nin</w:t>
            </w:r>
            <w:r w:rsidRPr="002B1BBD">
              <w:rPr>
                <w:rFonts w:ascii="Times New Roman" w:hAnsi="Times New Roman" w:cs="Times New Roman"/>
                <w:b/>
                <w:bCs/>
                <w:noProof/>
                <w:sz w:val="24"/>
                <w:szCs w:val="24"/>
              </w:rPr>
              <w:t xml:space="preserve"> etkin vatandaş olarak sahip olduğu özellikleri metinde verilen örneklerle açıklayınız.</w:t>
            </w:r>
          </w:p>
          <w:p w14:paraId="1FB3D8C6" w14:textId="7C29967B" w:rsidR="002B1BBD" w:rsidRDefault="00022C70" w:rsidP="002B1BBD">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4FBEA6A9" w14:textId="77777777" w:rsidR="002B1BBD" w:rsidRDefault="002B1BBD" w:rsidP="002B1BBD">
            <w:pPr>
              <w:spacing w:line="312" w:lineRule="auto"/>
              <w:ind w:right="18" w:hanging="1"/>
              <w:jc w:val="both"/>
              <w:rPr>
                <w:rFonts w:ascii="Times New Roman" w:hAnsi="Times New Roman" w:cs="Times New Roman"/>
                <w:b/>
                <w:bCs/>
                <w:noProof/>
                <w:sz w:val="24"/>
                <w:szCs w:val="24"/>
              </w:rPr>
            </w:pPr>
          </w:p>
          <w:p w14:paraId="51DC61F8" w14:textId="7F9A5057" w:rsidR="00022C70" w:rsidRPr="000040E4" w:rsidRDefault="00022C70" w:rsidP="00BA0283">
            <w:pPr>
              <w:rPr>
                <w:rFonts w:ascii="Times New Roman" w:hAnsi="Times New Roman" w:cs="Times New Roman"/>
                <w:b/>
                <w:bCs/>
                <w:noProof/>
                <w:sz w:val="24"/>
                <w:szCs w:val="24"/>
              </w:rPr>
            </w:pPr>
          </w:p>
        </w:tc>
      </w:tr>
      <w:tr w:rsidR="002B1BBD" w:rsidRPr="00892587" w14:paraId="7E96090E" w14:textId="77777777" w:rsidTr="00BA40A0">
        <w:tc>
          <w:tcPr>
            <w:tcW w:w="568" w:type="dxa"/>
            <w:shd w:val="clear" w:color="auto" w:fill="002060"/>
          </w:tcPr>
          <w:p w14:paraId="220AC47B" w14:textId="3C0366C6" w:rsidR="002B1BBD" w:rsidRPr="000040E4" w:rsidRDefault="002B1BBD" w:rsidP="00BA40A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2205CD5" w14:textId="77777777" w:rsidR="002B1BBD" w:rsidRPr="00892587" w:rsidRDefault="002B1BBD" w:rsidP="00BA40A0">
            <w:pPr>
              <w:rPr>
                <w:rFonts w:ascii="Times New Roman" w:hAnsi="Times New Roman" w:cs="Times New Roman"/>
                <w:sz w:val="24"/>
                <w:szCs w:val="24"/>
              </w:rPr>
            </w:pPr>
          </w:p>
        </w:tc>
      </w:tr>
      <w:tr w:rsidR="002B1BBD" w:rsidRPr="000040E4" w14:paraId="7FB35FEB" w14:textId="77777777" w:rsidTr="00BA40A0">
        <w:tc>
          <w:tcPr>
            <w:tcW w:w="10774" w:type="dxa"/>
            <w:gridSpan w:val="2"/>
          </w:tcPr>
          <w:p w14:paraId="3E8CB7A2" w14:textId="77777777" w:rsidR="00901551" w:rsidRDefault="002B1BBD" w:rsidP="00BA40A0">
            <w:pPr>
              <w:rPr>
                <w:rFonts w:ascii="Times New Roman" w:hAnsi="Times New Roman" w:cs="Times New Roman"/>
                <w:noProof/>
                <w:sz w:val="24"/>
                <w:szCs w:val="24"/>
              </w:rPr>
            </w:pPr>
            <w:r w:rsidRPr="00022C70">
              <w:rPr>
                <w:rFonts w:ascii="Times New Roman" w:hAnsi="Times New Roman" w:cs="Times New Roman"/>
                <w:noProof/>
                <w:sz w:val="24"/>
                <w:szCs w:val="24"/>
              </w:rPr>
              <w:t xml:space="preserve">Doğu Anadolu’da kış aylarında yoğun kar yağışı nedeniyle bazı köy yolları kapanmıştır. Rahatsızlanan bir vatandaşın hastaneye ulaştırılması için 112 ekipleri karla kaplı yollarda ilerleyemeyince kar paletli ambulans ve gerekli durumlarda UMKE desteğiyle hasta en yakın sağlık kuruluşuna götürülmüştür. </w:t>
            </w:r>
          </w:p>
          <w:p w14:paraId="5CE64855" w14:textId="478E70DD" w:rsidR="002B1BBD" w:rsidRDefault="002B1BBD" w:rsidP="00BA40A0">
            <w:pPr>
              <w:rPr>
                <w:rFonts w:ascii="Times New Roman" w:hAnsi="Times New Roman" w:cs="Times New Roman"/>
                <w:b/>
                <w:bCs/>
                <w:noProof/>
                <w:sz w:val="24"/>
                <w:szCs w:val="24"/>
              </w:rPr>
            </w:pPr>
            <w:r w:rsidRPr="00022C70">
              <w:rPr>
                <w:rFonts w:ascii="Times New Roman" w:hAnsi="Times New Roman" w:cs="Times New Roman"/>
                <w:b/>
                <w:bCs/>
                <w:noProof/>
                <w:sz w:val="24"/>
                <w:szCs w:val="24"/>
              </w:rPr>
              <w:t>Bu olay hangi temel hak ve özgürlüğe örnek oluşturur? Yazınız.</w:t>
            </w:r>
          </w:p>
          <w:p w14:paraId="0971D49A" w14:textId="77777777" w:rsidR="002B1BBD" w:rsidRDefault="002B1BBD" w:rsidP="00BA40A0">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5D1801A4" w14:textId="77777777" w:rsidR="002B1BBD" w:rsidRDefault="002B1BBD" w:rsidP="00BA40A0">
            <w:pPr>
              <w:spacing w:line="312" w:lineRule="auto"/>
              <w:ind w:right="18" w:hanging="1"/>
              <w:jc w:val="both"/>
              <w:rPr>
                <w:rFonts w:ascii="Times New Roman" w:hAnsi="Times New Roman" w:cs="Times New Roman"/>
                <w:noProof/>
                <w:sz w:val="24"/>
                <w:szCs w:val="24"/>
              </w:rPr>
            </w:pPr>
          </w:p>
          <w:p w14:paraId="1C659289" w14:textId="77777777" w:rsidR="002B1BBD" w:rsidRPr="000040E4" w:rsidRDefault="002B1BBD" w:rsidP="00BA40A0">
            <w:pPr>
              <w:rPr>
                <w:rFonts w:ascii="Times New Roman" w:hAnsi="Times New Roman" w:cs="Times New Roman"/>
                <w:b/>
                <w:bCs/>
                <w:noProof/>
                <w:sz w:val="24"/>
                <w:szCs w:val="24"/>
              </w:rPr>
            </w:pPr>
          </w:p>
        </w:tc>
      </w:tr>
      <w:tr w:rsidR="002B1BBD" w:rsidRPr="00892587" w14:paraId="7FD915C1" w14:textId="77777777" w:rsidTr="00BA40A0">
        <w:tc>
          <w:tcPr>
            <w:tcW w:w="568" w:type="dxa"/>
            <w:shd w:val="clear" w:color="auto" w:fill="002060"/>
          </w:tcPr>
          <w:p w14:paraId="1F73A585" w14:textId="0217B7FA" w:rsidR="002B1BBD" w:rsidRPr="000040E4" w:rsidRDefault="002B1BBD" w:rsidP="00BA40A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2A1AF91" w14:textId="77777777" w:rsidR="002B1BBD" w:rsidRPr="00892587" w:rsidRDefault="002B1BBD" w:rsidP="00BA40A0">
            <w:pPr>
              <w:rPr>
                <w:rFonts w:ascii="Times New Roman" w:hAnsi="Times New Roman" w:cs="Times New Roman"/>
                <w:sz w:val="24"/>
                <w:szCs w:val="24"/>
              </w:rPr>
            </w:pPr>
          </w:p>
        </w:tc>
      </w:tr>
      <w:tr w:rsidR="002B1BBD" w:rsidRPr="000040E4" w14:paraId="49464FCC" w14:textId="77777777" w:rsidTr="00BA40A0">
        <w:tc>
          <w:tcPr>
            <w:tcW w:w="10774" w:type="dxa"/>
            <w:gridSpan w:val="2"/>
          </w:tcPr>
          <w:p w14:paraId="181317EB" w14:textId="1C345E34" w:rsidR="002B1BBD" w:rsidRPr="00901551" w:rsidRDefault="002B1BBD" w:rsidP="00901551">
            <w:pPr>
              <w:rPr>
                <w:rFonts w:ascii="Times New Roman" w:hAnsi="Times New Roman" w:cs="Times New Roman"/>
                <w:noProof/>
                <w:sz w:val="24"/>
                <w:szCs w:val="24"/>
              </w:rPr>
            </w:pPr>
            <w:r w:rsidRPr="00901551">
              <w:rPr>
                <w:rFonts w:ascii="Times New Roman" w:hAnsi="Times New Roman" w:cs="Times New Roman"/>
                <w:noProof/>
                <w:sz w:val="24"/>
                <w:szCs w:val="24"/>
              </w:rPr>
              <w:t xml:space="preserve">Zeynep, yaşadığı mahallede sık sık çevre kirliliği nedeniyle sağlık sorunları yaşamaktadır. Mahallesinin yakınlarında bir fabrika, atıklarını nehre bırakmaktadır. Nehirdeki suyun rengi değişmiş, kokusu kötüleşmiş ve çevre kirliliği artmıştır. </w:t>
            </w:r>
          </w:p>
          <w:p w14:paraId="6E887582" w14:textId="0410EAF9" w:rsidR="002B1BBD" w:rsidRPr="00901551" w:rsidRDefault="002B1BBD" w:rsidP="00901551">
            <w:pPr>
              <w:rPr>
                <w:rFonts w:ascii="Times New Roman" w:hAnsi="Times New Roman" w:cs="Times New Roman"/>
                <w:b/>
                <w:bCs/>
                <w:noProof/>
                <w:sz w:val="24"/>
                <w:szCs w:val="24"/>
              </w:rPr>
            </w:pPr>
            <w:r w:rsidRPr="00901551">
              <w:rPr>
                <w:rFonts w:ascii="Times New Roman" w:hAnsi="Times New Roman" w:cs="Times New Roman"/>
                <w:b/>
                <w:bCs/>
                <w:noProof/>
                <w:sz w:val="24"/>
                <w:szCs w:val="24"/>
              </w:rPr>
              <w:t>Verilen örnek olaydan yola çıkarak temiz bir çevrede yaşama hakkını tanımlayınız.</w:t>
            </w:r>
          </w:p>
          <w:p w14:paraId="15A05516" w14:textId="2EEB2044" w:rsidR="002B1BBD" w:rsidRPr="00901551" w:rsidRDefault="002B1BBD" w:rsidP="00901551">
            <w:pPr>
              <w:rPr>
                <w:rFonts w:ascii="Times New Roman" w:hAnsi="Times New Roman" w:cs="Times New Roman"/>
                <w:b/>
                <w:bCs/>
                <w:noProof/>
                <w:sz w:val="24"/>
                <w:szCs w:val="24"/>
              </w:rPr>
            </w:pPr>
            <w:r w:rsidRPr="00901551">
              <w:rPr>
                <w:rFonts w:ascii="Segoe UI Symbol" w:hAnsi="Segoe UI Symbol" w:cs="Segoe UI Symbol"/>
                <w:noProof/>
                <w:sz w:val="24"/>
                <w:szCs w:val="24"/>
              </w:rPr>
              <w:t>✎</w:t>
            </w:r>
            <w:r w:rsidRPr="00901551">
              <w:rPr>
                <w:rFonts w:ascii="Times New Roman" w:hAnsi="Times New Roman" w:cs="Times New Roman"/>
                <w:noProof/>
                <w:sz w:val="24"/>
                <w:szCs w:val="24"/>
              </w:rPr>
              <w:t>...</w:t>
            </w:r>
          </w:p>
          <w:p w14:paraId="6E8207C6" w14:textId="77777777" w:rsidR="00901551" w:rsidRDefault="00901551" w:rsidP="00BA40A0">
            <w:pPr>
              <w:rPr>
                <w:rFonts w:ascii="Times New Roman" w:hAnsi="Times New Roman" w:cs="Times New Roman"/>
                <w:b/>
                <w:bCs/>
                <w:noProof/>
                <w:sz w:val="24"/>
                <w:szCs w:val="24"/>
              </w:rPr>
            </w:pPr>
          </w:p>
          <w:p w14:paraId="67948F32" w14:textId="77777777" w:rsidR="00901551" w:rsidRPr="000040E4" w:rsidRDefault="00901551" w:rsidP="00BA40A0">
            <w:pPr>
              <w:rPr>
                <w:rFonts w:ascii="Times New Roman" w:hAnsi="Times New Roman" w:cs="Times New Roman"/>
                <w:b/>
                <w:bCs/>
                <w:noProof/>
                <w:sz w:val="24"/>
                <w:szCs w:val="24"/>
              </w:rPr>
            </w:pPr>
          </w:p>
        </w:tc>
      </w:tr>
      <w:tr w:rsidR="002B1BBD" w:rsidRPr="00892587" w14:paraId="27CB2BBD" w14:textId="77777777" w:rsidTr="00BA40A0">
        <w:tc>
          <w:tcPr>
            <w:tcW w:w="568" w:type="dxa"/>
            <w:shd w:val="clear" w:color="auto" w:fill="002060"/>
          </w:tcPr>
          <w:p w14:paraId="044C9791" w14:textId="1AA051F9" w:rsidR="002B1BBD" w:rsidRPr="002B1BBD" w:rsidRDefault="002B1BBD" w:rsidP="00BA40A0">
            <w:pPr>
              <w:rPr>
                <w:rFonts w:ascii="Times New Roman" w:hAnsi="Times New Roman" w:cs="Times New Roman"/>
                <w:sz w:val="20"/>
                <w:szCs w:val="20"/>
              </w:rPr>
            </w:pPr>
            <w:r w:rsidRPr="002B1BBD">
              <w:rPr>
                <w:rFonts w:ascii="Times New Roman" w:hAnsi="Times New Roman" w:cs="Times New Roman"/>
                <w:sz w:val="20"/>
                <w:szCs w:val="20"/>
              </w:rPr>
              <w:t>S</w:t>
            </w:r>
            <w:r w:rsidRPr="002B1BBD">
              <w:rPr>
                <w:rFonts w:ascii="Times New Roman" w:hAnsi="Times New Roman" w:cs="Times New Roman"/>
                <w:sz w:val="20"/>
                <w:szCs w:val="20"/>
              </w:rPr>
              <w:t>10</w:t>
            </w:r>
          </w:p>
        </w:tc>
        <w:tc>
          <w:tcPr>
            <w:tcW w:w="10206" w:type="dxa"/>
            <w:shd w:val="clear" w:color="auto" w:fill="F2F2F2" w:themeFill="background1" w:themeFillShade="F2"/>
          </w:tcPr>
          <w:p w14:paraId="095F4AF4" w14:textId="77777777" w:rsidR="002B1BBD" w:rsidRPr="00892587" w:rsidRDefault="002B1BBD" w:rsidP="00BA40A0">
            <w:pPr>
              <w:rPr>
                <w:rFonts w:ascii="Times New Roman" w:hAnsi="Times New Roman" w:cs="Times New Roman"/>
                <w:sz w:val="24"/>
                <w:szCs w:val="24"/>
              </w:rPr>
            </w:pPr>
          </w:p>
        </w:tc>
      </w:tr>
      <w:tr w:rsidR="002B1BBD" w:rsidRPr="000040E4" w14:paraId="28F818F9" w14:textId="77777777" w:rsidTr="00BA40A0">
        <w:tc>
          <w:tcPr>
            <w:tcW w:w="10774" w:type="dxa"/>
            <w:gridSpan w:val="2"/>
          </w:tcPr>
          <w:p w14:paraId="2CD29BC6" w14:textId="77777777" w:rsidR="00901551" w:rsidRPr="00901551" w:rsidRDefault="00901551" w:rsidP="00901551">
            <w:pPr>
              <w:rPr>
                <w:rFonts w:ascii="Times New Roman" w:hAnsi="Times New Roman" w:cs="Times New Roman"/>
                <w:noProof/>
                <w:sz w:val="24"/>
                <w:szCs w:val="24"/>
              </w:rPr>
            </w:pPr>
            <w:r w:rsidRPr="00901551">
              <w:rPr>
                <w:rFonts w:ascii="Times New Roman" w:hAnsi="Times New Roman" w:cs="Times New Roman"/>
                <w:noProof/>
                <w:sz w:val="24"/>
                <w:szCs w:val="24"/>
              </w:rPr>
              <w:t>Ayşe, okul çıkışında arkadaşlarıyla mahallesindeki çocuk parkına gitti. Parkta yere atılmış çöpler ve kırılmış oturma alanları olduğunu gördü. Bu durum, çocukların rahat ve güvenli bir şekilde vakit geçirmesini zorlaştırıyordu.</w:t>
            </w:r>
          </w:p>
          <w:p w14:paraId="26AEC539" w14:textId="77777777" w:rsidR="00901551" w:rsidRPr="00901551" w:rsidRDefault="00901551" w:rsidP="00901551">
            <w:pPr>
              <w:rPr>
                <w:rFonts w:ascii="Times New Roman" w:hAnsi="Times New Roman" w:cs="Times New Roman"/>
                <w:b/>
                <w:bCs/>
                <w:noProof/>
                <w:sz w:val="24"/>
                <w:szCs w:val="24"/>
              </w:rPr>
            </w:pPr>
            <w:r w:rsidRPr="00901551">
              <w:rPr>
                <w:rFonts w:ascii="Times New Roman" w:hAnsi="Times New Roman" w:cs="Times New Roman"/>
                <w:b/>
                <w:bCs/>
                <w:noProof/>
                <w:sz w:val="24"/>
                <w:szCs w:val="24"/>
              </w:rPr>
              <w:t>Ayşe’nin parkta gördüğü bu sorun hangi temel insan hakkıyla ilişkilendirilebilir? Bu hakkın korunması neden önemlidir? Açıklayınız.</w:t>
            </w:r>
          </w:p>
          <w:p w14:paraId="53650F69" w14:textId="670D1F29" w:rsidR="00901551" w:rsidRDefault="002B1BBD" w:rsidP="00901551">
            <w:pPr>
              <w:spacing w:line="312" w:lineRule="auto"/>
              <w:ind w:right="18" w:hanging="1"/>
              <w:jc w:val="both"/>
              <w:rPr>
                <w:rFonts w:ascii="Times New Roman" w:hAnsi="Times New Roman" w:cs="Times New Roman"/>
                <w:b/>
                <w:bCs/>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624C6CD5" w14:textId="77777777" w:rsidR="00901551" w:rsidRPr="000040E4" w:rsidRDefault="00901551" w:rsidP="00BA40A0">
            <w:pPr>
              <w:rPr>
                <w:rFonts w:ascii="Times New Roman" w:hAnsi="Times New Roman" w:cs="Times New Roman"/>
                <w:b/>
                <w:bCs/>
                <w:noProof/>
                <w:sz w:val="24"/>
                <w:szCs w:val="24"/>
              </w:rPr>
            </w:pPr>
          </w:p>
        </w:tc>
      </w:tr>
    </w:tbl>
    <w:p w14:paraId="06815387" w14:textId="5E79140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034C493" w14:textId="77777777"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S1</w:t>
      </w:r>
      <w:r w:rsidRPr="00874232">
        <w:rPr>
          <w:rFonts w:ascii="Times New Roman" w:hAnsi="Times New Roman" w:cs="Times New Roman"/>
          <w:iCs/>
          <w:sz w:val="24"/>
          <w:szCs w:val="24"/>
        </w:rPr>
        <w:br/>
        <w:t xml:space="preserve">Kraliçelerine “tavananna” adını vermişlerdir. Soylulardan oluşan bir “Pankuş Meclisi” kurmuşlardır. → </w:t>
      </w:r>
      <w:r w:rsidRPr="00874232">
        <w:rPr>
          <w:rFonts w:ascii="Times New Roman" w:hAnsi="Times New Roman" w:cs="Times New Roman"/>
          <w:b/>
          <w:bCs/>
          <w:iCs/>
          <w:sz w:val="24"/>
          <w:szCs w:val="24"/>
        </w:rPr>
        <w:t>Hititler</w:t>
      </w:r>
      <w:r w:rsidRPr="00874232">
        <w:rPr>
          <w:rFonts w:ascii="Times New Roman" w:hAnsi="Times New Roman" w:cs="Times New Roman"/>
          <w:iCs/>
          <w:sz w:val="24"/>
          <w:szCs w:val="24"/>
        </w:rPr>
        <w:br/>
        <w:t xml:space="preserve">Özgür düşünceye önem vermişlerdir. Hipokrat, Heredot, Pisagor ilk akla gelenlerdir. → </w:t>
      </w:r>
      <w:r w:rsidRPr="00874232">
        <w:rPr>
          <w:rFonts w:ascii="Times New Roman" w:hAnsi="Times New Roman" w:cs="Times New Roman"/>
          <w:b/>
          <w:bCs/>
          <w:iCs/>
          <w:sz w:val="24"/>
          <w:szCs w:val="24"/>
        </w:rPr>
        <w:t>İyonlar</w:t>
      </w:r>
    </w:p>
    <w:p w14:paraId="69743010" w14:textId="1C732921"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2964D604">
          <v:rect id="_x0000_i1039" style="width:0;height:1.5pt" o:hralign="center" o:bullet="t" o:hrstd="t" o:hr="t" fillcolor="#a0a0a0" stroked="f"/>
        </w:pict>
      </w:r>
    </w:p>
    <w:p w14:paraId="73660820" w14:textId="4E2B2D43"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S2</w:t>
      </w:r>
      <w:r w:rsidRPr="00874232">
        <w:rPr>
          <w:rFonts w:ascii="Times New Roman" w:hAnsi="Times New Roman" w:cs="Times New Roman"/>
          <w:iCs/>
          <w:sz w:val="24"/>
          <w:szCs w:val="24"/>
        </w:rPr>
        <w:br/>
      </w:r>
      <w:r w:rsidRPr="00874232">
        <w:rPr>
          <w:rFonts w:ascii="Times New Roman" w:hAnsi="Times New Roman" w:cs="Times New Roman"/>
          <w:b/>
          <w:bCs/>
          <w:iCs/>
          <w:sz w:val="24"/>
          <w:szCs w:val="24"/>
        </w:rPr>
        <w:t>Benzer yönleri:</w:t>
      </w:r>
      <w:r w:rsidRPr="00874232">
        <w:rPr>
          <w:rFonts w:ascii="Times New Roman" w:hAnsi="Times New Roman" w:cs="Times New Roman"/>
          <w:iCs/>
          <w:sz w:val="24"/>
          <w:szCs w:val="24"/>
        </w:rPr>
        <w:br/>
        <w:t>Her iki uygarlıkta da kanunlar toplum düzenini sağlamak ve suçları cezalandırmak için uygulanmıştır.</w:t>
      </w:r>
    </w:p>
    <w:p w14:paraId="2C52B3D4" w14:textId="77777777"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b/>
          <w:bCs/>
          <w:iCs/>
          <w:sz w:val="24"/>
          <w:szCs w:val="24"/>
        </w:rPr>
        <w:t>Farklı yönleri:</w:t>
      </w:r>
      <w:r w:rsidRPr="00874232">
        <w:rPr>
          <w:rFonts w:ascii="Times New Roman" w:hAnsi="Times New Roman" w:cs="Times New Roman"/>
          <w:iCs/>
          <w:sz w:val="24"/>
          <w:szCs w:val="24"/>
        </w:rPr>
        <w:br/>
        <w:t>Hammurabi Kanunları daha serttir. “Kısasa kısas” anlayışı vardır ve cezalar daha ağırdır.</w:t>
      </w:r>
      <w:r w:rsidRPr="00874232">
        <w:rPr>
          <w:rFonts w:ascii="Times New Roman" w:hAnsi="Times New Roman" w:cs="Times New Roman"/>
          <w:iCs/>
          <w:sz w:val="24"/>
          <w:szCs w:val="24"/>
        </w:rPr>
        <w:br/>
        <w:t>Hitit kanunları ise daha yumuşaktır. Ölüm cezası yerine çoğu zaman tazminat uygulanmıştır. Bu nedenle Hitit kanunları daha insancıldır.</w:t>
      </w:r>
    </w:p>
    <w:p w14:paraId="01A489AF" w14:textId="379906B6"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2042A3F7">
          <v:rect id="_x0000_i1040" style="width:0;height:1.5pt" o:hralign="center" o:bullet="t" o:hrstd="t" o:hr="t" fillcolor="#a0a0a0" stroked="f"/>
        </w:pict>
      </w:r>
    </w:p>
    <w:p w14:paraId="7BC99DC2" w14:textId="08FD8A05"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S3</w:t>
      </w:r>
      <w:r w:rsidRPr="00874232">
        <w:rPr>
          <w:rFonts w:ascii="Times New Roman" w:hAnsi="Times New Roman" w:cs="Times New Roman"/>
          <w:iCs/>
          <w:sz w:val="24"/>
          <w:szCs w:val="24"/>
        </w:rPr>
        <w:br/>
        <w:t>Demokrasi, halkın yönetime katılması ve söz sahibi olmasıdır. Cumhuriyet ise bu yetkinin halka ait olduğu ve halkın seçtiği yöneticiler aracılığıyla kullanıldığı yönetim biçimidir.</w:t>
      </w:r>
    </w:p>
    <w:p w14:paraId="04FA33ED" w14:textId="4DFE80B3"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0DA6AB18">
          <v:rect id="_x0000_i1041" style="width:0;height:1.5pt" o:hralign="center" o:bullet="t" o:hrstd="t" o:hr="t" fillcolor="#a0a0a0" stroked="f"/>
        </w:pict>
      </w:r>
    </w:p>
    <w:p w14:paraId="00B62234" w14:textId="04A33A24"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S4</w:t>
      </w:r>
    </w:p>
    <w:p w14:paraId="664AC8C7" w14:textId="77777777" w:rsidR="00874232" w:rsidRPr="00874232" w:rsidRDefault="00874232" w:rsidP="00874232">
      <w:pPr>
        <w:numPr>
          <w:ilvl w:val="0"/>
          <w:numId w:val="89"/>
        </w:numPr>
        <w:rPr>
          <w:rFonts w:ascii="Times New Roman" w:hAnsi="Times New Roman" w:cs="Times New Roman"/>
          <w:iCs/>
          <w:sz w:val="24"/>
          <w:szCs w:val="24"/>
        </w:rPr>
      </w:pPr>
      <w:r w:rsidRPr="00874232">
        <w:rPr>
          <w:rFonts w:ascii="Times New Roman" w:hAnsi="Times New Roman" w:cs="Times New Roman"/>
          <w:b/>
          <w:bCs/>
          <w:iCs/>
          <w:sz w:val="24"/>
          <w:szCs w:val="24"/>
        </w:rPr>
        <w:t>Seçme ve seçilme hakkı</w:t>
      </w:r>
      <w:r w:rsidRPr="00874232">
        <w:rPr>
          <w:rFonts w:ascii="Times New Roman" w:hAnsi="Times New Roman" w:cs="Times New Roman"/>
          <w:iCs/>
          <w:sz w:val="24"/>
          <w:szCs w:val="24"/>
        </w:rPr>
        <w:t xml:space="preserve"> </w:t>
      </w:r>
    </w:p>
    <w:p w14:paraId="5E057AB8" w14:textId="77777777" w:rsidR="00874232" w:rsidRPr="00874232" w:rsidRDefault="00874232" w:rsidP="00874232">
      <w:pPr>
        <w:numPr>
          <w:ilvl w:val="0"/>
          <w:numId w:val="89"/>
        </w:numPr>
        <w:rPr>
          <w:rFonts w:ascii="Times New Roman" w:hAnsi="Times New Roman" w:cs="Times New Roman"/>
          <w:iCs/>
          <w:sz w:val="24"/>
          <w:szCs w:val="24"/>
        </w:rPr>
      </w:pPr>
      <w:r w:rsidRPr="00874232">
        <w:rPr>
          <w:rFonts w:ascii="Times New Roman" w:hAnsi="Times New Roman" w:cs="Times New Roman"/>
          <w:b/>
          <w:bCs/>
          <w:iCs/>
          <w:sz w:val="24"/>
          <w:szCs w:val="24"/>
        </w:rPr>
        <w:t>Eşitlik ilkesi</w:t>
      </w:r>
      <w:r w:rsidRPr="00874232">
        <w:rPr>
          <w:rFonts w:ascii="Times New Roman" w:hAnsi="Times New Roman" w:cs="Times New Roman"/>
          <w:iCs/>
          <w:sz w:val="24"/>
          <w:szCs w:val="24"/>
        </w:rPr>
        <w:t xml:space="preserve"> (herkesin bir oy hakkı olması) </w:t>
      </w:r>
    </w:p>
    <w:p w14:paraId="7CF957C0" w14:textId="47BC637F"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04A84DC6">
          <v:rect id="_x0000_i1042" style="width:0;height:1.5pt" o:hralign="center" o:bullet="t" o:hrstd="t" o:hr="t" fillcolor="#a0a0a0" stroked="f"/>
        </w:pict>
      </w:r>
    </w:p>
    <w:p w14:paraId="1341D6E3" w14:textId="379C29B8"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S5</w:t>
      </w:r>
      <w:r w:rsidRPr="00874232">
        <w:rPr>
          <w:rFonts w:ascii="Times New Roman" w:hAnsi="Times New Roman" w:cs="Times New Roman"/>
          <w:iCs/>
          <w:sz w:val="24"/>
          <w:szCs w:val="24"/>
        </w:rPr>
        <w:br/>
        <w:t xml:space="preserve">Can’ın davranışları; </w:t>
      </w:r>
      <w:r w:rsidRPr="00874232">
        <w:rPr>
          <w:rFonts w:ascii="Times New Roman" w:hAnsi="Times New Roman" w:cs="Times New Roman"/>
          <w:b/>
          <w:bCs/>
          <w:iCs/>
          <w:sz w:val="24"/>
          <w:szCs w:val="24"/>
        </w:rPr>
        <w:t>kurallara uyma, yardımlaşma, saygılı olma, sorumluluk sahibi olma ve toplumsal sorunlara duyarlı olma</w:t>
      </w:r>
      <w:r w:rsidRPr="00874232">
        <w:rPr>
          <w:rFonts w:ascii="Times New Roman" w:hAnsi="Times New Roman" w:cs="Times New Roman"/>
          <w:iCs/>
          <w:sz w:val="24"/>
          <w:szCs w:val="24"/>
        </w:rPr>
        <w:t xml:space="preserve"> özelliklerini göstermektedir. Sıraya girmesi kurallara uyduğunu, yaşlıya yer vermesi yardımsever ve saygılı olduğunu, bozuk çeşmeyi yetkililere bildirmesi ise sorumluluk sahibi ve etkin bir vatandaş olduğunu gösterir.</w:t>
      </w:r>
    </w:p>
    <w:p w14:paraId="7447F658" w14:textId="4EA6D637"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07C293A5">
          <v:rect id="_x0000_i1043" style="width:0;height:1.5pt" o:hralign="center" o:bullet="t" o:hrstd="t" o:hr="t" fillcolor="#a0a0a0" stroked="f"/>
        </w:pict>
      </w:r>
    </w:p>
    <w:p w14:paraId="5FDD8779" w14:textId="2141CC51"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S6</w:t>
      </w:r>
    </w:p>
    <w:p w14:paraId="50A311F6" w14:textId="77777777" w:rsidR="00874232" w:rsidRPr="00874232" w:rsidRDefault="00874232" w:rsidP="00874232">
      <w:pPr>
        <w:numPr>
          <w:ilvl w:val="0"/>
          <w:numId w:val="90"/>
        </w:numPr>
        <w:rPr>
          <w:rFonts w:ascii="Times New Roman" w:hAnsi="Times New Roman" w:cs="Times New Roman"/>
          <w:iCs/>
          <w:sz w:val="24"/>
          <w:szCs w:val="24"/>
        </w:rPr>
      </w:pPr>
      <w:r w:rsidRPr="00874232">
        <w:rPr>
          <w:rFonts w:ascii="Times New Roman" w:hAnsi="Times New Roman" w:cs="Times New Roman"/>
          <w:b/>
          <w:bCs/>
          <w:iCs/>
          <w:sz w:val="24"/>
          <w:szCs w:val="24"/>
        </w:rPr>
        <w:t>Sorumluluk sahibi olmak</w:t>
      </w:r>
      <w:r w:rsidRPr="00874232">
        <w:rPr>
          <w:rFonts w:ascii="Times New Roman" w:hAnsi="Times New Roman" w:cs="Times New Roman"/>
          <w:iCs/>
          <w:sz w:val="24"/>
          <w:szCs w:val="24"/>
        </w:rPr>
        <w:t xml:space="preserve"> </w:t>
      </w:r>
    </w:p>
    <w:p w14:paraId="1AF4DE84" w14:textId="77777777" w:rsidR="00874232" w:rsidRPr="00874232" w:rsidRDefault="00874232" w:rsidP="00874232">
      <w:pPr>
        <w:numPr>
          <w:ilvl w:val="0"/>
          <w:numId w:val="90"/>
        </w:numPr>
        <w:rPr>
          <w:rFonts w:ascii="Times New Roman" w:hAnsi="Times New Roman" w:cs="Times New Roman"/>
          <w:iCs/>
          <w:sz w:val="24"/>
          <w:szCs w:val="24"/>
        </w:rPr>
      </w:pPr>
      <w:r w:rsidRPr="00874232">
        <w:rPr>
          <w:rFonts w:ascii="Times New Roman" w:hAnsi="Times New Roman" w:cs="Times New Roman"/>
          <w:b/>
          <w:bCs/>
          <w:iCs/>
          <w:sz w:val="24"/>
          <w:szCs w:val="24"/>
        </w:rPr>
        <w:t>Kurallara uymak</w:t>
      </w:r>
      <w:r w:rsidRPr="00874232">
        <w:rPr>
          <w:rFonts w:ascii="Times New Roman" w:hAnsi="Times New Roman" w:cs="Times New Roman"/>
          <w:iCs/>
          <w:sz w:val="24"/>
          <w:szCs w:val="24"/>
        </w:rPr>
        <w:t xml:space="preserve"> </w:t>
      </w:r>
    </w:p>
    <w:p w14:paraId="2B134143" w14:textId="5FF5D7C7"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1CBB7EA2">
          <v:rect id="_x0000_i1044" style="width:0;height:1.5pt" o:hralign="center" o:bullet="t" o:hrstd="t" o:hr="t" fillcolor="#a0a0a0" stroked="f"/>
        </w:pict>
      </w:r>
    </w:p>
    <w:p w14:paraId="3F0920C1" w14:textId="7174DB70"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S7</w:t>
      </w:r>
      <w:r w:rsidRPr="00874232">
        <w:rPr>
          <w:rFonts w:ascii="Times New Roman" w:hAnsi="Times New Roman" w:cs="Times New Roman"/>
          <w:iCs/>
          <w:sz w:val="24"/>
          <w:szCs w:val="24"/>
        </w:rPr>
        <w:br/>
        <w:t xml:space="preserve">Buse, etkin bir vatandaşın sahip olduğu birçok özelliği göstermektedir. Servis sırasına düzenli girmesi ve arkadaşlarının hakkına saygı göstermesi, </w:t>
      </w:r>
      <w:r w:rsidRPr="00874232">
        <w:rPr>
          <w:rFonts w:ascii="Times New Roman" w:hAnsi="Times New Roman" w:cs="Times New Roman"/>
          <w:b/>
          <w:bCs/>
          <w:iCs/>
          <w:sz w:val="24"/>
          <w:szCs w:val="24"/>
        </w:rPr>
        <w:t>kurallara uyduğunu ve başkalarının haklarına saygılı olduğunu</w:t>
      </w:r>
      <w:r w:rsidRPr="00874232">
        <w:rPr>
          <w:rFonts w:ascii="Times New Roman" w:hAnsi="Times New Roman" w:cs="Times New Roman"/>
          <w:iCs/>
          <w:sz w:val="24"/>
          <w:szCs w:val="24"/>
        </w:rPr>
        <w:t xml:space="preserve"> gösterir. Trafik ışıklarına dikkat etmesi ve yaya geçidini kullanması, </w:t>
      </w:r>
      <w:r w:rsidRPr="00874232">
        <w:rPr>
          <w:rFonts w:ascii="Times New Roman" w:hAnsi="Times New Roman" w:cs="Times New Roman"/>
          <w:b/>
          <w:bCs/>
          <w:iCs/>
          <w:sz w:val="24"/>
          <w:szCs w:val="24"/>
        </w:rPr>
        <w:t>trafik kurallarına uyduğunu</w:t>
      </w:r>
      <w:r w:rsidRPr="00874232">
        <w:rPr>
          <w:rFonts w:ascii="Times New Roman" w:hAnsi="Times New Roman" w:cs="Times New Roman"/>
          <w:iCs/>
          <w:sz w:val="24"/>
          <w:szCs w:val="24"/>
        </w:rPr>
        <w:t xml:space="preserve"> gösterir. Ders sırasında parmak kaldırması ve sınıf kurallarına uyması, </w:t>
      </w:r>
      <w:r w:rsidRPr="00874232">
        <w:rPr>
          <w:rFonts w:ascii="Times New Roman" w:hAnsi="Times New Roman" w:cs="Times New Roman"/>
          <w:b/>
          <w:bCs/>
          <w:iCs/>
          <w:sz w:val="24"/>
          <w:szCs w:val="24"/>
        </w:rPr>
        <w:t>disiplinli ve sorumlu</w:t>
      </w:r>
      <w:r w:rsidRPr="00874232">
        <w:rPr>
          <w:rFonts w:ascii="Times New Roman" w:hAnsi="Times New Roman" w:cs="Times New Roman"/>
          <w:iCs/>
          <w:sz w:val="24"/>
          <w:szCs w:val="24"/>
        </w:rPr>
        <w:t xml:space="preserve"> olduğunu gösterir. Okul meclisi seçimlerinde oy kullanması ise </w:t>
      </w:r>
      <w:r w:rsidRPr="00874232">
        <w:rPr>
          <w:rFonts w:ascii="Times New Roman" w:hAnsi="Times New Roman" w:cs="Times New Roman"/>
          <w:b/>
          <w:bCs/>
          <w:iCs/>
          <w:sz w:val="24"/>
          <w:szCs w:val="24"/>
        </w:rPr>
        <w:t>demokratik katılım sağladığını</w:t>
      </w:r>
      <w:r w:rsidRPr="00874232">
        <w:rPr>
          <w:rFonts w:ascii="Times New Roman" w:hAnsi="Times New Roman" w:cs="Times New Roman"/>
          <w:iCs/>
          <w:sz w:val="24"/>
          <w:szCs w:val="24"/>
        </w:rPr>
        <w:t xml:space="preserve"> gösterir.</w:t>
      </w:r>
    </w:p>
    <w:p w14:paraId="138A0A9C" w14:textId="07853184"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31C5ACDC">
          <v:rect id="_x0000_i1045" style="width:0;height:1.5pt" o:hralign="center" o:bullet="t" o:hrstd="t" o:hr="t" fillcolor="#a0a0a0" stroked="f"/>
        </w:pict>
      </w:r>
    </w:p>
    <w:p w14:paraId="5C3A6BCC" w14:textId="7563DFB5"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lastRenderedPageBreak/>
        <w:t>S8</w:t>
      </w:r>
      <w:r w:rsidRPr="00874232">
        <w:rPr>
          <w:rFonts w:ascii="Times New Roman" w:hAnsi="Times New Roman" w:cs="Times New Roman"/>
          <w:iCs/>
          <w:sz w:val="24"/>
          <w:szCs w:val="24"/>
        </w:rPr>
        <w:br/>
        <w:t xml:space="preserve">Bu olay </w:t>
      </w:r>
      <w:r w:rsidRPr="00874232">
        <w:rPr>
          <w:rFonts w:ascii="Times New Roman" w:hAnsi="Times New Roman" w:cs="Times New Roman"/>
          <w:b/>
          <w:bCs/>
          <w:iCs/>
          <w:sz w:val="24"/>
          <w:szCs w:val="24"/>
        </w:rPr>
        <w:t>sağlık hakkına</w:t>
      </w:r>
      <w:r w:rsidRPr="00874232">
        <w:rPr>
          <w:rFonts w:ascii="Times New Roman" w:hAnsi="Times New Roman" w:cs="Times New Roman"/>
          <w:iCs/>
          <w:sz w:val="24"/>
          <w:szCs w:val="24"/>
        </w:rPr>
        <w:t xml:space="preserve"> örnek oluşturur.</w:t>
      </w:r>
    </w:p>
    <w:p w14:paraId="15B2A134" w14:textId="057515CA"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00DEFBF8">
          <v:rect id="_x0000_i1046" style="width:0;height:1.5pt" o:hralign="center" o:bullet="t" o:hrstd="t" o:hr="t" fillcolor="#a0a0a0" stroked="f"/>
        </w:pict>
      </w:r>
    </w:p>
    <w:p w14:paraId="4846493A" w14:textId="1BC95445"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S9</w:t>
      </w:r>
      <w:r w:rsidRPr="00874232">
        <w:rPr>
          <w:rFonts w:ascii="Times New Roman" w:hAnsi="Times New Roman" w:cs="Times New Roman"/>
          <w:iCs/>
          <w:sz w:val="24"/>
          <w:szCs w:val="24"/>
        </w:rPr>
        <w:br/>
        <w:t>Temiz bir çevrede yaşama hakkı, insanların sağlıklı, güvenli ve temiz bir ortamda yaşamalarını sağlayan temel bir haktır. Herkes, çevreyi kirletmeyen ve insan sağlığına zarar vermeyen bir ortamda yaşama hakkına sahiptir.</w:t>
      </w:r>
    </w:p>
    <w:p w14:paraId="3FC6218E" w14:textId="7FCEC7D6" w:rsidR="00874232" w:rsidRDefault="00874232" w:rsidP="00874232">
      <w:pPr>
        <w:rPr>
          <w:rFonts w:ascii="Times New Roman" w:hAnsi="Times New Roman" w:cs="Times New Roman"/>
          <w:iCs/>
          <w:sz w:val="24"/>
          <w:szCs w:val="24"/>
        </w:rPr>
      </w:pPr>
      <w:r>
        <w:rPr>
          <w:rFonts w:ascii="Times New Roman" w:hAnsi="Times New Roman" w:cs="Times New Roman"/>
          <w:iCs/>
          <w:sz w:val="24"/>
          <w:szCs w:val="24"/>
        </w:rPr>
        <w:pict w14:anchorId="2F022193">
          <v:rect id="_x0000_i1047" style="width:0;height:1.5pt" o:hralign="center" o:bullet="t" o:hrstd="t" o:hr="t" fillcolor="#a0a0a0" stroked="f"/>
        </w:pict>
      </w:r>
    </w:p>
    <w:p w14:paraId="4B7400EC" w14:textId="77D19ECD" w:rsidR="00874232" w:rsidRPr="00874232" w:rsidRDefault="00874232" w:rsidP="00874232">
      <w:pPr>
        <w:rPr>
          <w:rFonts w:ascii="Times New Roman" w:hAnsi="Times New Roman" w:cs="Times New Roman"/>
          <w:iCs/>
          <w:sz w:val="24"/>
          <w:szCs w:val="24"/>
        </w:rPr>
      </w:pPr>
      <w:r w:rsidRPr="00874232">
        <w:rPr>
          <w:rFonts w:ascii="Times New Roman" w:hAnsi="Times New Roman" w:cs="Times New Roman"/>
          <w:iCs/>
          <w:sz w:val="24"/>
          <w:szCs w:val="24"/>
        </w:rPr>
        <w:t>S10</w:t>
      </w:r>
      <w:r w:rsidRPr="00874232">
        <w:rPr>
          <w:rFonts w:ascii="Times New Roman" w:hAnsi="Times New Roman" w:cs="Times New Roman"/>
          <w:iCs/>
          <w:sz w:val="24"/>
          <w:szCs w:val="24"/>
        </w:rPr>
        <w:br/>
        <w:t xml:space="preserve">Bu durum, </w:t>
      </w:r>
      <w:r w:rsidRPr="00874232">
        <w:rPr>
          <w:rFonts w:ascii="Times New Roman" w:hAnsi="Times New Roman" w:cs="Times New Roman"/>
          <w:b/>
          <w:bCs/>
          <w:iCs/>
          <w:sz w:val="24"/>
          <w:szCs w:val="24"/>
        </w:rPr>
        <w:t>sağlıklı ve temiz bir çevrede yaşama hakkı</w:t>
      </w:r>
      <w:r w:rsidRPr="00874232">
        <w:rPr>
          <w:rFonts w:ascii="Times New Roman" w:hAnsi="Times New Roman" w:cs="Times New Roman"/>
          <w:iCs/>
          <w:sz w:val="24"/>
          <w:szCs w:val="24"/>
        </w:rPr>
        <w:t xml:space="preserve"> ile ilgilidir. Bu hakkın korunması önemlidir çünkü insanlar temiz, güvenli ve düzenli alanlarda yaşamalı ve ortak kullanım alanlarından sağlıklı şekilde yararlanabilmelidir. Bu hak korunursa hem insan sağlığı korunur hem de toplum daha düzenli olur.</w:t>
      </w:r>
    </w:p>
    <w:p w14:paraId="175F52BA" w14:textId="77777777" w:rsidR="00874232" w:rsidRPr="00BA0283" w:rsidRDefault="00874232" w:rsidP="00E07CDD">
      <w:pPr>
        <w:rPr>
          <w:rFonts w:ascii="Times New Roman" w:hAnsi="Times New Roman" w:cs="Times New Roman"/>
          <w:iCs/>
          <w:sz w:val="24"/>
          <w:szCs w:val="24"/>
        </w:rPr>
      </w:pPr>
    </w:p>
    <w:sectPr w:rsidR="00874232" w:rsidRPr="00BA028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97536" w14:textId="77777777" w:rsidR="000646CC" w:rsidRDefault="000646CC" w:rsidP="00804A3F">
      <w:pPr>
        <w:spacing w:after="0" w:line="240" w:lineRule="auto"/>
      </w:pPr>
      <w:r>
        <w:separator/>
      </w:r>
    </w:p>
  </w:endnote>
  <w:endnote w:type="continuationSeparator" w:id="0">
    <w:p w14:paraId="57634801" w14:textId="77777777" w:rsidR="000646CC" w:rsidRDefault="000646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52E5E" w14:textId="77777777" w:rsidR="000646CC" w:rsidRDefault="000646CC" w:rsidP="00804A3F">
      <w:pPr>
        <w:spacing w:after="0" w:line="240" w:lineRule="auto"/>
      </w:pPr>
      <w:r>
        <w:separator/>
      </w:r>
    </w:p>
  </w:footnote>
  <w:footnote w:type="continuationSeparator" w:id="0">
    <w:p w14:paraId="6EA9E184" w14:textId="77777777" w:rsidR="000646CC" w:rsidRDefault="000646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402F58"/>
    <w:multiLevelType w:val="multilevel"/>
    <w:tmpl w:val="FFE23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4" w15:restartNumberingAfterBreak="0">
    <w:nsid w:val="76CC45CA"/>
    <w:multiLevelType w:val="multilevel"/>
    <w:tmpl w:val="577C8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9"/>
  </w:num>
  <w:num w:numId="2" w16cid:durableId="1290553658">
    <w:abstractNumId w:val="73"/>
  </w:num>
  <w:num w:numId="3" w16cid:durableId="931087092">
    <w:abstractNumId w:val="61"/>
  </w:num>
  <w:num w:numId="4" w16cid:durableId="1730376091">
    <w:abstractNumId w:val="58"/>
  </w:num>
  <w:num w:numId="5" w16cid:durableId="1214778717">
    <w:abstractNumId w:val="44"/>
  </w:num>
  <w:num w:numId="6" w16cid:durableId="913975450">
    <w:abstractNumId w:val="63"/>
  </w:num>
  <w:num w:numId="7" w16cid:durableId="2147041067">
    <w:abstractNumId w:val="76"/>
  </w:num>
  <w:num w:numId="8" w16cid:durableId="1745445622">
    <w:abstractNumId w:val="52"/>
  </w:num>
  <w:num w:numId="9" w16cid:durableId="1087112472">
    <w:abstractNumId w:val="22"/>
  </w:num>
  <w:num w:numId="10" w16cid:durableId="1809782972">
    <w:abstractNumId w:val="66"/>
  </w:num>
  <w:num w:numId="11" w16cid:durableId="883712457">
    <w:abstractNumId w:val="83"/>
  </w:num>
  <w:num w:numId="12" w16cid:durableId="459615219">
    <w:abstractNumId w:val="28"/>
  </w:num>
  <w:num w:numId="13" w16cid:durableId="706832223">
    <w:abstractNumId w:val="86"/>
  </w:num>
  <w:num w:numId="14" w16cid:durableId="1501115524">
    <w:abstractNumId w:val="29"/>
  </w:num>
  <w:num w:numId="15" w16cid:durableId="1948730572">
    <w:abstractNumId w:val="65"/>
  </w:num>
  <w:num w:numId="16" w16cid:durableId="568274058">
    <w:abstractNumId w:val="40"/>
  </w:num>
  <w:num w:numId="17" w16cid:durableId="1010529932">
    <w:abstractNumId w:val="48"/>
  </w:num>
  <w:num w:numId="18" w16cid:durableId="1624926406">
    <w:abstractNumId w:val="13"/>
  </w:num>
  <w:num w:numId="19" w16cid:durableId="951280546">
    <w:abstractNumId w:val="78"/>
  </w:num>
  <w:num w:numId="20" w16cid:durableId="955015884">
    <w:abstractNumId w:val="70"/>
  </w:num>
  <w:num w:numId="21" w16cid:durableId="1236746338">
    <w:abstractNumId w:val="36"/>
  </w:num>
  <w:num w:numId="22" w16cid:durableId="1957908656">
    <w:abstractNumId w:val="38"/>
  </w:num>
  <w:num w:numId="23" w16cid:durableId="2001691490">
    <w:abstractNumId w:val="75"/>
  </w:num>
  <w:num w:numId="24" w16cid:durableId="1896575001">
    <w:abstractNumId w:val="24"/>
  </w:num>
  <w:num w:numId="25" w16cid:durableId="615409564">
    <w:abstractNumId w:val="6"/>
  </w:num>
  <w:num w:numId="26" w16cid:durableId="1414430348">
    <w:abstractNumId w:val="14"/>
  </w:num>
  <w:num w:numId="27" w16cid:durableId="860511937">
    <w:abstractNumId w:val="57"/>
  </w:num>
  <w:num w:numId="28" w16cid:durableId="233004570">
    <w:abstractNumId w:val="8"/>
  </w:num>
  <w:num w:numId="29" w16cid:durableId="1703550026">
    <w:abstractNumId w:val="71"/>
  </w:num>
  <w:num w:numId="30" w16cid:durableId="696082085">
    <w:abstractNumId w:val="4"/>
  </w:num>
  <w:num w:numId="31" w16cid:durableId="377625666">
    <w:abstractNumId w:val="59"/>
  </w:num>
  <w:num w:numId="32" w16cid:durableId="553010463">
    <w:abstractNumId w:val="3"/>
  </w:num>
  <w:num w:numId="33" w16cid:durableId="1067848775">
    <w:abstractNumId w:val="72"/>
  </w:num>
  <w:num w:numId="34" w16cid:durableId="531768972">
    <w:abstractNumId w:val="41"/>
  </w:num>
  <w:num w:numId="35" w16cid:durableId="1766534852">
    <w:abstractNumId w:val="15"/>
  </w:num>
  <w:num w:numId="36" w16cid:durableId="1916864338">
    <w:abstractNumId w:val="56"/>
  </w:num>
  <w:num w:numId="37" w16cid:durableId="1603298381">
    <w:abstractNumId w:val="87"/>
  </w:num>
  <w:num w:numId="38" w16cid:durableId="1641617108">
    <w:abstractNumId w:val="53"/>
  </w:num>
  <w:num w:numId="39" w16cid:durableId="50542409">
    <w:abstractNumId w:val="0"/>
  </w:num>
  <w:num w:numId="40" w16cid:durableId="1797407963">
    <w:abstractNumId w:val="34"/>
  </w:num>
  <w:num w:numId="41" w16cid:durableId="1469661825">
    <w:abstractNumId w:val="81"/>
  </w:num>
  <w:num w:numId="42" w16cid:durableId="329606632">
    <w:abstractNumId w:val="9"/>
  </w:num>
  <w:num w:numId="43" w16cid:durableId="1435636592">
    <w:abstractNumId w:val="82"/>
  </w:num>
  <w:num w:numId="44" w16cid:durableId="1742168784">
    <w:abstractNumId w:val="5"/>
  </w:num>
  <w:num w:numId="45" w16cid:durableId="1589582854">
    <w:abstractNumId w:val="55"/>
  </w:num>
  <w:num w:numId="46" w16cid:durableId="1008681168">
    <w:abstractNumId w:val="20"/>
  </w:num>
  <w:num w:numId="47" w16cid:durableId="1496649700">
    <w:abstractNumId w:val="64"/>
  </w:num>
  <w:num w:numId="48" w16cid:durableId="48310386">
    <w:abstractNumId w:val="62"/>
  </w:num>
  <w:num w:numId="49" w16cid:durableId="1375496535">
    <w:abstractNumId w:val="68"/>
  </w:num>
  <w:num w:numId="50" w16cid:durableId="1591432440">
    <w:abstractNumId w:val="23"/>
  </w:num>
  <w:num w:numId="51" w16cid:durableId="2064406534">
    <w:abstractNumId w:val="77"/>
  </w:num>
  <w:num w:numId="52" w16cid:durableId="1357540628">
    <w:abstractNumId w:val="35"/>
  </w:num>
  <w:num w:numId="53" w16cid:durableId="225148056">
    <w:abstractNumId w:val="69"/>
  </w:num>
  <w:num w:numId="54" w16cid:durableId="678654754">
    <w:abstractNumId w:val="30"/>
  </w:num>
  <w:num w:numId="55" w16cid:durableId="1647929859">
    <w:abstractNumId w:val="31"/>
  </w:num>
  <w:num w:numId="56" w16cid:durableId="1935479658">
    <w:abstractNumId w:val="26"/>
  </w:num>
  <w:num w:numId="57" w16cid:durableId="822963593">
    <w:abstractNumId w:val="11"/>
  </w:num>
  <w:num w:numId="58" w16cid:durableId="325406096">
    <w:abstractNumId w:val="67"/>
  </w:num>
  <w:num w:numId="59" w16cid:durableId="552499239">
    <w:abstractNumId w:val="50"/>
  </w:num>
  <w:num w:numId="60" w16cid:durableId="1377389716">
    <w:abstractNumId w:val="45"/>
  </w:num>
  <w:num w:numId="61" w16cid:durableId="1310668404">
    <w:abstractNumId w:val="2"/>
  </w:num>
  <w:num w:numId="62" w16cid:durableId="652682638">
    <w:abstractNumId w:val="79"/>
  </w:num>
  <w:num w:numId="63" w16cid:durableId="529949818">
    <w:abstractNumId w:val="25"/>
  </w:num>
  <w:num w:numId="64" w16cid:durableId="2075541280">
    <w:abstractNumId w:val="60"/>
  </w:num>
  <w:num w:numId="65" w16cid:durableId="932475700">
    <w:abstractNumId w:val="85"/>
  </w:num>
  <w:num w:numId="66" w16cid:durableId="1866207425">
    <w:abstractNumId w:val="80"/>
  </w:num>
  <w:num w:numId="67" w16cid:durableId="1231891212">
    <w:abstractNumId w:val="17"/>
  </w:num>
  <w:num w:numId="68" w16cid:durableId="1775127032">
    <w:abstractNumId w:val="43"/>
  </w:num>
  <w:num w:numId="69" w16cid:durableId="1784809776">
    <w:abstractNumId w:val="74"/>
  </w:num>
  <w:num w:numId="70" w16cid:durableId="566690964">
    <w:abstractNumId w:val="19"/>
  </w:num>
  <w:num w:numId="71" w16cid:durableId="1007556450">
    <w:abstractNumId w:val="7"/>
  </w:num>
  <w:num w:numId="72" w16cid:durableId="1537810315">
    <w:abstractNumId w:val="16"/>
  </w:num>
  <w:num w:numId="73" w16cid:durableId="530918613">
    <w:abstractNumId w:val="88"/>
  </w:num>
  <w:num w:numId="74" w16cid:durableId="2120640354">
    <w:abstractNumId w:val="33"/>
  </w:num>
  <w:num w:numId="75" w16cid:durableId="305476998">
    <w:abstractNumId w:val="21"/>
  </w:num>
  <w:num w:numId="76" w16cid:durableId="1311446044">
    <w:abstractNumId w:val="18"/>
  </w:num>
  <w:num w:numId="77" w16cid:durableId="275719916">
    <w:abstractNumId w:val="10"/>
  </w:num>
  <w:num w:numId="78" w16cid:durableId="30034906">
    <w:abstractNumId w:val="32"/>
  </w:num>
  <w:num w:numId="79" w16cid:durableId="1720857945">
    <w:abstractNumId w:val="39"/>
  </w:num>
  <w:num w:numId="80" w16cid:durableId="1155222216">
    <w:abstractNumId w:val="12"/>
  </w:num>
  <w:num w:numId="81" w16cid:durableId="876620637">
    <w:abstractNumId w:val="42"/>
  </w:num>
  <w:num w:numId="82" w16cid:durableId="1859273607">
    <w:abstractNumId w:val="46"/>
  </w:num>
  <w:num w:numId="83" w16cid:durableId="1053584081">
    <w:abstractNumId w:val="49"/>
  </w:num>
  <w:num w:numId="84" w16cid:durableId="453913621">
    <w:abstractNumId w:val="27"/>
  </w:num>
  <w:num w:numId="85" w16cid:durableId="1291984436">
    <w:abstractNumId w:val="51"/>
  </w:num>
  <w:num w:numId="86" w16cid:durableId="71390270">
    <w:abstractNumId w:val="37"/>
  </w:num>
  <w:num w:numId="87" w16cid:durableId="1459030533">
    <w:abstractNumId w:val="1"/>
  </w:num>
  <w:num w:numId="88" w16cid:durableId="877160156">
    <w:abstractNumId w:val="54"/>
  </w:num>
  <w:num w:numId="89" w16cid:durableId="1710909623">
    <w:abstractNumId w:val="47"/>
  </w:num>
  <w:num w:numId="90" w16cid:durableId="1349016879">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6CC"/>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1BBD"/>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B000A"/>
    <w:rsid w:val="004B3BBE"/>
    <w:rsid w:val="004B4A5B"/>
    <w:rsid w:val="004B5340"/>
    <w:rsid w:val="004C1B9A"/>
    <w:rsid w:val="004C3582"/>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4232"/>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A6FD0"/>
    <w:rsid w:val="008B47D9"/>
    <w:rsid w:val="008B5411"/>
    <w:rsid w:val="008C0580"/>
    <w:rsid w:val="008C2C8E"/>
    <w:rsid w:val="008C3E91"/>
    <w:rsid w:val="008C499A"/>
    <w:rsid w:val="008C7D8E"/>
    <w:rsid w:val="008D07AC"/>
    <w:rsid w:val="008D1F25"/>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155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4</Pages>
  <Words>994</Words>
  <Characters>5670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19</cp:revision>
  <cp:lastPrinted>2024-11-08T20:18:00Z</cp:lastPrinted>
  <dcterms:created xsi:type="dcterms:W3CDTF">2025-11-04T16:43:00Z</dcterms:created>
  <dcterms:modified xsi:type="dcterms:W3CDTF">2026-03-28T13:35:00Z</dcterms:modified>
</cp:coreProperties>
</file>