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6"/>
        <w:gridCol w:w="1316"/>
        <w:gridCol w:w="1316"/>
        <w:gridCol w:w="1317"/>
        <w:gridCol w:w="1316"/>
        <w:gridCol w:w="1316"/>
        <w:gridCol w:w="1317"/>
        <w:gridCol w:w="1317"/>
      </w:tblGrid>
      <w:tr w:rsidR="00F06EB8" w14:paraId="5F4B3517" w14:textId="77777777" w:rsidTr="00F06EB8">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F06EB8" w:rsidRPr="00360852" w:rsidRDefault="00F06EB8" w:rsidP="005E478A">
            <w:pPr>
              <w:jc w:val="center"/>
              <w:rPr>
                <w:b w:val="0"/>
                <w:bCs w:val="0"/>
                <w:color w:val="FFFFFF" w:themeColor="background1"/>
                <w:sz w:val="18"/>
                <w:szCs w:val="18"/>
              </w:rPr>
            </w:pPr>
            <w:r w:rsidRPr="00360852">
              <w:rPr>
                <w:sz w:val="18"/>
                <w:szCs w:val="18"/>
              </w:rPr>
              <w:t>1. Soru</w:t>
            </w:r>
          </w:p>
          <w:p w14:paraId="33DCD0C1" w14:textId="5EEACCFB" w:rsidR="00F06EB8" w:rsidRPr="00360852" w:rsidRDefault="00F06EB8"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6" w:type="dxa"/>
          </w:tcPr>
          <w:p w14:paraId="394139A1" w14:textId="77777777" w:rsidR="00F06EB8" w:rsidRPr="00C23F75" w:rsidRDefault="00F06EB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E36B104" w:rsidR="00F06EB8" w:rsidRPr="00C23F75"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316" w:type="dxa"/>
          </w:tcPr>
          <w:p w14:paraId="17A9D2C9" w14:textId="77777777" w:rsidR="00F06EB8" w:rsidRPr="00C23F75" w:rsidRDefault="00F06EB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C5304A" w:rsidR="00F06EB8" w:rsidRPr="00C23F75"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7" w:type="dxa"/>
          </w:tcPr>
          <w:p w14:paraId="7742A56B" w14:textId="77777777"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48C0C0" w:rsidR="00F06EB8" w:rsidRPr="00360852"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16" w:type="dxa"/>
          </w:tcPr>
          <w:p w14:paraId="342AF2B1" w14:textId="77777777"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F06EB8" w:rsidRPr="00360852"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16" w:type="dxa"/>
          </w:tcPr>
          <w:p w14:paraId="3D0F0A33" w14:textId="77777777"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3B94832"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7" w:type="dxa"/>
          </w:tcPr>
          <w:p w14:paraId="6BD20610" w14:textId="5FF83E18" w:rsidR="00F06EB8" w:rsidRDefault="00F06EB8"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51F982B" w:rsidR="00F06EB8" w:rsidRDefault="00F06EB8"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7" w:type="dxa"/>
          </w:tcPr>
          <w:p w14:paraId="319DC1CE" w14:textId="11911D3D"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06EB8" w:rsidRDefault="00F06EB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06EB8" w14:paraId="4025E7B9" w14:textId="77777777" w:rsidTr="00F06EB8">
        <w:trPr>
          <w:trHeight w:val="232"/>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F06EB8" w:rsidRPr="00360852" w:rsidRDefault="00F06EB8" w:rsidP="005E478A">
            <w:pPr>
              <w:jc w:val="center"/>
              <w:rPr>
                <w:sz w:val="18"/>
                <w:szCs w:val="18"/>
              </w:rPr>
            </w:pPr>
            <w:r w:rsidRPr="00421441">
              <w:rPr>
                <w:sz w:val="18"/>
                <w:szCs w:val="18"/>
              </w:rPr>
              <w:t>…………</w:t>
            </w:r>
          </w:p>
        </w:tc>
        <w:tc>
          <w:tcPr>
            <w:tcW w:w="1316" w:type="dxa"/>
          </w:tcPr>
          <w:p w14:paraId="40D40D8C" w14:textId="77777777" w:rsidR="00F06EB8" w:rsidRPr="00360852"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F06EB8" w:rsidRPr="00360852"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F06EB8" w:rsidRPr="00360852"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F06EB8" w:rsidRPr="00360852"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44667371" w14:textId="51092D0C" w:rsidR="00F06EB8"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E8E677B" w14:textId="73C3DBFB" w:rsidR="00F06EB8"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339F8D1A" w:rsidR="00F06EB8" w:rsidRPr="00421441" w:rsidRDefault="00F06EB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3D751557"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Aşağıdaki hâl değişimi ile ilgili ifadelerin yanındaki kutulara uygun kavramları yazınız.</w:t>
            </w:r>
          </w:p>
          <w:tbl>
            <w:tblPr>
              <w:tblStyle w:val="TabloKlavuzu"/>
              <w:tblW w:w="10593" w:type="dxa"/>
              <w:tblInd w:w="0" w:type="dxa"/>
              <w:tblLook w:val="04A0" w:firstRow="1" w:lastRow="0" w:firstColumn="1" w:lastColumn="0" w:noHBand="0" w:noVBand="1"/>
            </w:tblPr>
            <w:tblGrid>
              <w:gridCol w:w="6552"/>
              <w:gridCol w:w="4041"/>
            </w:tblGrid>
            <w:tr w:rsidR="00787964" w:rsidRPr="00787964" w14:paraId="3E913469" w14:textId="77777777" w:rsidTr="00787964">
              <w:trPr>
                <w:trHeight w:val="329"/>
              </w:trPr>
              <w:tc>
                <w:tcPr>
                  <w:tcW w:w="6552" w:type="dxa"/>
                  <w:shd w:val="clear" w:color="auto" w:fill="FFF2CC" w:themeFill="accent4" w:themeFillTint="33"/>
                  <w:hideMark/>
                </w:tcPr>
                <w:p w14:paraId="4FC07C34" w14:textId="77777777" w:rsidR="00787964" w:rsidRPr="00787964" w:rsidRDefault="00787964" w:rsidP="00787964">
                  <w:pPr>
                    <w:rPr>
                      <w:rFonts w:ascii="Times New Roman" w:hAnsi="Times New Roman" w:cs="Times New Roman"/>
                      <w:b/>
                      <w:bCs/>
                      <w:noProof/>
                      <w:sz w:val="24"/>
                      <w:szCs w:val="24"/>
                    </w:rPr>
                  </w:pPr>
                  <w:r w:rsidRPr="00787964">
                    <w:rPr>
                      <w:rFonts w:ascii="Times New Roman" w:hAnsi="Times New Roman" w:cs="Times New Roman"/>
                      <w:b/>
                      <w:bCs/>
                      <w:noProof/>
                      <w:sz w:val="24"/>
                      <w:szCs w:val="24"/>
                    </w:rPr>
                    <w:t>Açıklama</w:t>
                  </w:r>
                </w:p>
              </w:tc>
              <w:tc>
                <w:tcPr>
                  <w:tcW w:w="4041" w:type="dxa"/>
                  <w:shd w:val="clear" w:color="auto" w:fill="FFF2CC" w:themeFill="accent4" w:themeFillTint="33"/>
                  <w:hideMark/>
                </w:tcPr>
                <w:p w14:paraId="2669A950" w14:textId="77777777" w:rsidR="00787964" w:rsidRPr="00787964" w:rsidRDefault="00787964" w:rsidP="00787964">
                  <w:pPr>
                    <w:rPr>
                      <w:rFonts w:ascii="Times New Roman" w:hAnsi="Times New Roman" w:cs="Times New Roman"/>
                      <w:b/>
                      <w:bCs/>
                      <w:noProof/>
                      <w:sz w:val="24"/>
                      <w:szCs w:val="24"/>
                    </w:rPr>
                  </w:pPr>
                  <w:r w:rsidRPr="00787964">
                    <w:rPr>
                      <w:rFonts w:ascii="Times New Roman" w:hAnsi="Times New Roman" w:cs="Times New Roman"/>
                      <w:b/>
                      <w:bCs/>
                      <w:noProof/>
                      <w:sz w:val="24"/>
                      <w:szCs w:val="24"/>
                    </w:rPr>
                    <w:t>Kavram</w:t>
                  </w:r>
                </w:p>
              </w:tc>
            </w:tr>
            <w:tr w:rsidR="00787964" w:rsidRPr="00787964" w14:paraId="6F658AD5" w14:textId="77777777" w:rsidTr="00787964">
              <w:trPr>
                <w:trHeight w:val="370"/>
              </w:trPr>
              <w:tc>
                <w:tcPr>
                  <w:tcW w:w="6552" w:type="dxa"/>
                  <w:hideMark/>
                </w:tcPr>
                <w:p w14:paraId="63946B85"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Katı bir maddenin ısı alarak sıvı hâle geçmesi olayıdır.</w:t>
                  </w:r>
                </w:p>
              </w:tc>
              <w:tc>
                <w:tcPr>
                  <w:tcW w:w="4041" w:type="dxa"/>
                  <w:hideMark/>
                </w:tcPr>
                <w:p w14:paraId="4FEDC32E" w14:textId="77777777" w:rsidR="00787964" w:rsidRPr="00787964" w:rsidRDefault="00787964" w:rsidP="00787964">
                  <w:pPr>
                    <w:rPr>
                      <w:rFonts w:ascii="Times New Roman" w:hAnsi="Times New Roman" w:cs="Times New Roman"/>
                      <w:noProof/>
                      <w:sz w:val="24"/>
                      <w:szCs w:val="24"/>
                    </w:rPr>
                  </w:pPr>
                  <w:r w:rsidRPr="00787964">
                    <w:rPr>
                      <w:rFonts w:ascii="Segoe UI Emoji" w:hAnsi="Segoe UI Emoji" w:cs="Segoe UI Emoji"/>
                      <w:noProof/>
                      <w:sz w:val="24"/>
                      <w:szCs w:val="24"/>
                    </w:rPr>
                    <w:t>⬜⬜⬜⬜⬜</w:t>
                  </w:r>
                </w:p>
              </w:tc>
            </w:tr>
            <w:tr w:rsidR="00787964" w:rsidRPr="00787964" w14:paraId="6798623A" w14:textId="77777777" w:rsidTr="00787964">
              <w:trPr>
                <w:trHeight w:val="370"/>
              </w:trPr>
              <w:tc>
                <w:tcPr>
                  <w:tcW w:w="6552" w:type="dxa"/>
                  <w:hideMark/>
                </w:tcPr>
                <w:p w14:paraId="258C0664"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Sıvı bir maddenin ısı vererek katı hâle geçmesi olayıdır.</w:t>
                  </w:r>
                </w:p>
              </w:tc>
              <w:tc>
                <w:tcPr>
                  <w:tcW w:w="4041" w:type="dxa"/>
                  <w:hideMark/>
                </w:tcPr>
                <w:p w14:paraId="07DDEB4B" w14:textId="77777777" w:rsidR="00787964" w:rsidRPr="00787964" w:rsidRDefault="00787964" w:rsidP="00787964">
                  <w:pPr>
                    <w:rPr>
                      <w:rFonts w:ascii="Times New Roman" w:hAnsi="Times New Roman" w:cs="Times New Roman"/>
                      <w:noProof/>
                      <w:sz w:val="24"/>
                      <w:szCs w:val="24"/>
                    </w:rPr>
                  </w:pPr>
                  <w:r w:rsidRPr="00787964">
                    <w:rPr>
                      <w:rFonts w:ascii="Segoe UI Emoji" w:hAnsi="Segoe UI Emoji" w:cs="Segoe UI Emoji"/>
                      <w:noProof/>
                      <w:sz w:val="24"/>
                      <w:szCs w:val="24"/>
                    </w:rPr>
                    <w:t>⬜⬜⬜⬜⬜</w:t>
                  </w:r>
                </w:p>
              </w:tc>
            </w:tr>
            <w:tr w:rsidR="00787964" w:rsidRPr="00787964" w14:paraId="6A8BB44B" w14:textId="77777777" w:rsidTr="00787964">
              <w:trPr>
                <w:trHeight w:val="370"/>
              </w:trPr>
              <w:tc>
                <w:tcPr>
                  <w:tcW w:w="6552" w:type="dxa"/>
                  <w:hideMark/>
                </w:tcPr>
                <w:p w14:paraId="5BFD3DEF"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Sıvının her yerinde gerçekleşen hızlı buharlaşma olayıdır.</w:t>
                  </w:r>
                </w:p>
              </w:tc>
              <w:tc>
                <w:tcPr>
                  <w:tcW w:w="4041" w:type="dxa"/>
                  <w:hideMark/>
                </w:tcPr>
                <w:p w14:paraId="1D3DE520" w14:textId="77777777" w:rsidR="00787964" w:rsidRPr="00787964" w:rsidRDefault="00787964" w:rsidP="00787964">
                  <w:pPr>
                    <w:rPr>
                      <w:rFonts w:ascii="Times New Roman" w:hAnsi="Times New Roman" w:cs="Times New Roman"/>
                      <w:noProof/>
                      <w:sz w:val="24"/>
                      <w:szCs w:val="24"/>
                    </w:rPr>
                  </w:pPr>
                  <w:r w:rsidRPr="00787964">
                    <w:rPr>
                      <w:rFonts w:ascii="Segoe UI Emoji" w:hAnsi="Segoe UI Emoji" w:cs="Segoe UI Emoji"/>
                      <w:noProof/>
                      <w:sz w:val="24"/>
                      <w:szCs w:val="24"/>
                    </w:rPr>
                    <w:t>⬜⬜⬜⬜⬜⬜⬜</w:t>
                  </w:r>
                </w:p>
              </w:tc>
            </w:tr>
            <w:tr w:rsidR="00787964" w:rsidRPr="00787964" w14:paraId="229B8777" w14:textId="77777777" w:rsidTr="00920347">
              <w:trPr>
                <w:trHeight w:val="243"/>
              </w:trPr>
              <w:tc>
                <w:tcPr>
                  <w:tcW w:w="6552" w:type="dxa"/>
                  <w:hideMark/>
                </w:tcPr>
                <w:p w14:paraId="0C909FE1"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Gaz hâlindeki bir maddenin ısı vererek sıvı hâle geçmesi olayıdır.</w:t>
                  </w:r>
                </w:p>
              </w:tc>
              <w:tc>
                <w:tcPr>
                  <w:tcW w:w="4041" w:type="dxa"/>
                  <w:hideMark/>
                </w:tcPr>
                <w:p w14:paraId="23522D2B" w14:textId="77777777" w:rsidR="00787964" w:rsidRPr="00787964" w:rsidRDefault="00787964" w:rsidP="00787964">
                  <w:pPr>
                    <w:rPr>
                      <w:rFonts w:ascii="Times New Roman" w:hAnsi="Times New Roman" w:cs="Times New Roman"/>
                      <w:noProof/>
                      <w:sz w:val="24"/>
                      <w:szCs w:val="24"/>
                    </w:rPr>
                  </w:pPr>
                  <w:r w:rsidRPr="00787964">
                    <w:rPr>
                      <w:rFonts w:ascii="Segoe UI Emoji" w:hAnsi="Segoe UI Emoji" w:cs="Segoe UI Emoji"/>
                      <w:noProof/>
                      <w:sz w:val="24"/>
                      <w:szCs w:val="24"/>
                    </w:rPr>
                    <w:t>⬜⬜⬜⬜⬜⬜⬜</w:t>
                  </w:r>
                </w:p>
              </w:tc>
            </w:tr>
            <w:tr w:rsidR="00787964" w:rsidRPr="00787964" w14:paraId="3498636F" w14:textId="77777777" w:rsidTr="00787964">
              <w:trPr>
                <w:trHeight w:val="370"/>
              </w:trPr>
              <w:tc>
                <w:tcPr>
                  <w:tcW w:w="6552" w:type="dxa"/>
                  <w:hideMark/>
                </w:tcPr>
                <w:p w14:paraId="43A8A697" w14:textId="77777777" w:rsidR="00787964" w:rsidRPr="00787964" w:rsidRDefault="00787964" w:rsidP="00787964">
                  <w:pPr>
                    <w:rPr>
                      <w:rFonts w:ascii="Times New Roman" w:hAnsi="Times New Roman" w:cs="Times New Roman"/>
                      <w:noProof/>
                      <w:sz w:val="24"/>
                      <w:szCs w:val="24"/>
                    </w:rPr>
                  </w:pPr>
                  <w:r w:rsidRPr="00787964">
                    <w:rPr>
                      <w:rFonts w:ascii="Times New Roman" w:hAnsi="Times New Roman" w:cs="Times New Roman"/>
                      <w:noProof/>
                      <w:sz w:val="24"/>
                      <w:szCs w:val="24"/>
                    </w:rPr>
                    <w:t>Isı alan sıvı maddenin gaz hâline geçmesi olayıdır.</w:t>
                  </w:r>
                </w:p>
              </w:tc>
              <w:tc>
                <w:tcPr>
                  <w:tcW w:w="4041" w:type="dxa"/>
                  <w:hideMark/>
                </w:tcPr>
                <w:p w14:paraId="380BB7D6" w14:textId="4F8281DC" w:rsidR="00787964" w:rsidRPr="00787964" w:rsidRDefault="00787964" w:rsidP="00787964">
                  <w:pPr>
                    <w:rPr>
                      <w:rFonts w:ascii="Times New Roman" w:hAnsi="Times New Roman" w:cs="Times New Roman"/>
                      <w:noProof/>
                      <w:sz w:val="24"/>
                      <w:szCs w:val="24"/>
                    </w:rPr>
                  </w:pPr>
                  <w:r w:rsidRPr="00787964">
                    <w:rPr>
                      <w:rFonts w:ascii="Segoe UI Emoji" w:hAnsi="Segoe UI Emoji" w:cs="Segoe UI Emoji"/>
                      <w:noProof/>
                      <w:sz w:val="24"/>
                      <w:szCs w:val="24"/>
                    </w:rPr>
                    <w:t>⬜⬜⬜⬜⬜⬜⬜⬜⬜⬜</w:t>
                  </w:r>
                </w:p>
              </w:tc>
            </w:tr>
          </w:tbl>
          <w:p w14:paraId="182A9E7E" w14:textId="6D3FD5BF" w:rsidR="00F21971" w:rsidRPr="00CC5197" w:rsidRDefault="00F21971" w:rsidP="00E27EF8">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4C46ED2C" w14:textId="1FECF1D3" w:rsidR="00787964" w:rsidRPr="00787964" w:rsidRDefault="00787964" w:rsidP="00787964">
            <w:pPr>
              <w:rPr>
                <w:rFonts w:ascii="Times New Roman" w:hAnsi="Times New Roman" w:cs="Times New Roman"/>
                <w:b/>
                <w:bCs/>
                <w:noProof/>
                <w:sz w:val="24"/>
                <w:szCs w:val="24"/>
              </w:rPr>
            </w:pPr>
            <w:r w:rsidRPr="00787964">
              <w:rPr>
                <w:rFonts w:ascii="Times New Roman" w:hAnsi="Times New Roman" w:cs="Times New Roman"/>
                <w:b/>
                <w:bCs/>
                <w:noProof/>
                <w:sz w:val="24"/>
                <w:szCs w:val="24"/>
              </w:rPr>
              <w:t>Günlük hayatta kullandığımız bazı maddelere ait liste aşağıdaki gibidir.</w:t>
            </w:r>
            <w:r w:rsidR="00341920">
              <w:rPr>
                <w:rFonts w:ascii="Times New Roman" w:hAnsi="Times New Roman" w:cs="Times New Roman"/>
                <w:b/>
                <w:bCs/>
                <w:noProof/>
                <w:sz w:val="24"/>
                <w:szCs w:val="24"/>
              </w:rPr>
              <w:t xml:space="preserve"> </w:t>
            </w:r>
            <w:r w:rsidR="00341920" w:rsidRPr="00787964">
              <w:rPr>
                <w:rFonts w:ascii="Times New Roman" w:hAnsi="Times New Roman" w:cs="Times New Roman"/>
                <w:b/>
                <w:bCs/>
                <w:noProof/>
                <w:sz w:val="24"/>
                <w:szCs w:val="24"/>
              </w:rPr>
              <w:t>Verilen maddeleri ısı iletkeni ve yalıtkanı olarak sınıflandırınız.</w:t>
            </w:r>
          </w:p>
          <w:tbl>
            <w:tblPr>
              <w:tblStyle w:val="TabloKlavuzu"/>
              <w:tblpPr w:leftFromText="141" w:rightFromText="141" w:vertAnchor="text" w:horzAnchor="page" w:tblpX="2929" w:tblpY="394"/>
              <w:tblOverlap w:val="never"/>
              <w:tblW w:w="0" w:type="auto"/>
              <w:tblInd w:w="0" w:type="dxa"/>
              <w:tblLook w:val="04A0" w:firstRow="1" w:lastRow="0" w:firstColumn="1" w:lastColumn="0" w:noHBand="0" w:noVBand="1"/>
            </w:tblPr>
            <w:tblGrid>
              <w:gridCol w:w="3546"/>
              <w:gridCol w:w="4019"/>
            </w:tblGrid>
            <w:tr w:rsidR="00787964" w:rsidRPr="00787964" w14:paraId="0E004D83" w14:textId="77777777" w:rsidTr="00787964">
              <w:trPr>
                <w:trHeight w:val="335"/>
              </w:trPr>
              <w:tc>
                <w:tcPr>
                  <w:tcW w:w="3546" w:type="dxa"/>
                  <w:shd w:val="clear" w:color="auto" w:fill="FFF2CC" w:themeFill="accent4" w:themeFillTint="33"/>
                  <w:hideMark/>
                </w:tcPr>
                <w:p w14:paraId="7C99A2B5" w14:textId="77777777" w:rsidR="00787964" w:rsidRPr="00787964" w:rsidRDefault="00787964" w:rsidP="00787964">
                  <w:pPr>
                    <w:jc w:val="center"/>
                    <w:rPr>
                      <w:rFonts w:ascii="Times New Roman" w:hAnsi="Times New Roman" w:cs="Times New Roman"/>
                      <w:b/>
                      <w:bCs/>
                      <w:noProof/>
                      <w:sz w:val="24"/>
                      <w:szCs w:val="24"/>
                    </w:rPr>
                  </w:pPr>
                  <w:r w:rsidRPr="00787964">
                    <w:rPr>
                      <w:rFonts w:ascii="Times New Roman" w:hAnsi="Times New Roman" w:cs="Times New Roman"/>
                      <w:b/>
                      <w:bCs/>
                      <w:noProof/>
                      <w:sz w:val="24"/>
                      <w:szCs w:val="24"/>
                    </w:rPr>
                    <w:t>Isı iletkeni</w:t>
                  </w:r>
                </w:p>
              </w:tc>
              <w:tc>
                <w:tcPr>
                  <w:tcW w:w="4019" w:type="dxa"/>
                  <w:shd w:val="clear" w:color="auto" w:fill="FFF2CC" w:themeFill="accent4" w:themeFillTint="33"/>
                  <w:hideMark/>
                </w:tcPr>
                <w:p w14:paraId="2D040353" w14:textId="77777777" w:rsidR="00787964" w:rsidRPr="00787964" w:rsidRDefault="00787964" w:rsidP="00787964">
                  <w:pPr>
                    <w:jc w:val="center"/>
                    <w:rPr>
                      <w:rFonts w:ascii="Times New Roman" w:hAnsi="Times New Roman" w:cs="Times New Roman"/>
                      <w:b/>
                      <w:bCs/>
                      <w:noProof/>
                      <w:sz w:val="24"/>
                      <w:szCs w:val="24"/>
                    </w:rPr>
                  </w:pPr>
                  <w:r w:rsidRPr="00787964">
                    <w:rPr>
                      <w:rFonts w:ascii="Times New Roman" w:hAnsi="Times New Roman" w:cs="Times New Roman"/>
                      <w:b/>
                      <w:bCs/>
                      <w:noProof/>
                      <w:sz w:val="24"/>
                      <w:szCs w:val="24"/>
                    </w:rPr>
                    <w:t>Isı yalıtkanı</w:t>
                  </w:r>
                </w:p>
              </w:tc>
            </w:tr>
            <w:tr w:rsidR="00787964" w:rsidRPr="00787964" w14:paraId="0289D428" w14:textId="77777777" w:rsidTr="00787964">
              <w:trPr>
                <w:trHeight w:val="1284"/>
              </w:trPr>
              <w:tc>
                <w:tcPr>
                  <w:tcW w:w="3546" w:type="dxa"/>
                </w:tcPr>
                <w:p w14:paraId="426E85D1" w14:textId="77777777" w:rsidR="00787964" w:rsidRPr="00787964" w:rsidRDefault="00787964" w:rsidP="00787964">
                  <w:pPr>
                    <w:rPr>
                      <w:rFonts w:ascii="Times New Roman" w:hAnsi="Times New Roman" w:cs="Times New Roman"/>
                      <w:b/>
                      <w:bCs/>
                      <w:noProof/>
                      <w:sz w:val="24"/>
                      <w:szCs w:val="24"/>
                    </w:rPr>
                  </w:pPr>
                </w:p>
              </w:tc>
              <w:tc>
                <w:tcPr>
                  <w:tcW w:w="4019" w:type="dxa"/>
                </w:tcPr>
                <w:p w14:paraId="25106F48" w14:textId="77777777" w:rsidR="00787964" w:rsidRPr="00787964" w:rsidRDefault="00787964" w:rsidP="00787964">
                  <w:pPr>
                    <w:rPr>
                      <w:rFonts w:ascii="Times New Roman" w:hAnsi="Times New Roman" w:cs="Times New Roman"/>
                      <w:b/>
                      <w:bCs/>
                      <w:noProof/>
                      <w:sz w:val="24"/>
                      <w:szCs w:val="24"/>
                    </w:rPr>
                  </w:pPr>
                </w:p>
              </w:tc>
            </w:tr>
          </w:tbl>
          <w:p w14:paraId="24F570A5" w14:textId="6005F00F" w:rsidR="00787964" w:rsidRPr="000040E4" w:rsidRDefault="00787964" w:rsidP="00341920">
            <w:pPr>
              <w:rPr>
                <w:rFonts w:ascii="Times New Roman" w:hAnsi="Times New Roman" w:cs="Times New Roman"/>
                <w:b/>
                <w:bCs/>
                <w:noProof/>
                <w:sz w:val="24"/>
                <w:szCs w:val="24"/>
              </w:rPr>
            </w:pPr>
            <w:r w:rsidRPr="00787964">
              <w:rPr>
                <w:rFonts w:ascii="Times New Roman" w:hAnsi="Times New Roman" w:cs="Times New Roman"/>
                <w:noProof/>
                <w:sz w:val="24"/>
                <w:szCs w:val="24"/>
              </w:rPr>
              <w:t>a. Demir kaşık</w:t>
            </w:r>
            <w:r w:rsidRPr="00787964">
              <w:rPr>
                <w:rFonts w:ascii="Times New Roman" w:hAnsi="Times New Roman" w:cs="Times New Roman"/>
                <w:noProof/>
                <w:sz w:val="24"/>
                <w:szCs w:val="24"/>
              </w:rPr>
              <w:br/>
              <w:t>b. Cam bardak</w:t>
            </w:r>
            <w:r w:rsidRPr="00787964">
              <w:rPr>
                <w:rFonts w:ascii="Times New Roman" w:hAnsi="Times New Roman" w:cs="Times New Roman"/>
                <w:noProof/>
                <w:sz w:val="24"/>
                <w:szCs w:val="24"/>
              </w:rPr>
              <w:br/>
              <w:t>c. Tahta spatula</w:t>
            </w:r>
            <w:r w:rsidRPr="00787964">
              <w:rPr>
                <w:rFonts w:ascii="Times New Roman" w:hAnsi="Times New Roman" w:cs="Times New Roman"/>
                <w:noProof/>
                <w:sz w:val="24"/>
                <w:szCs w:val="24"/>
              </w:rPr>
              <w:br/>
              <w:t>d. Çelik tencere</w:t>
            </w:r>
            <w:r w:rsidRPr="00787964">
              <w:rPr>
                <w:rFonts w:ascii="Times New Roman" w:hAnsi="Times New Roman" w:cs="Times New Roman"/>
                <w:noProof/>
                <w:sz w:val="24"/>
                <w:szCs w:val="24"/>
              </w:rPr>
              <w:br/>
              <w:t>e. Plastik tabak</w:t>
            </w:r>
            <w:r w:rsidRPr="00787964">
              <w:rPr>
                <w:rFonts w:ascii="Times New Roman" w:hAnsi="Times New Roman" w:cs="Times New Roman"/>
                <w:noProof/>
                <w:sz w:val="24"/>
                <w:szCs w:val="24"/>
              </w:rPr>
              <w:br/>
              <w:t>f. Alüminyum tencere</w:t>
            </w:r>
            <w:r w:rsidRPr="00787964">
              <w:rPr>
                <w:rFonts w:ascii="Times New Roman" w:hAnsi="Times New Roman" w:cs="Times New Roman"/>
                <w:noProof/>
                <w:sz w:val="24"/>
                <w:szCs w:val="24"/>
              </w:rPr>
              <w:br/>
              <w:t>g. Strafor bardak</w:t>
            </w:r>
            <w:r w:rsidRPr="00787964">
              <w:rPr>
                <w:rFonts w:ascii="Times New Roman" w:hAnsi="Times New Roman" w:cs="Times New Roman"/>
                <w:noProof/>
                <w:sz w:val="24"/>
                <w:szCs w:val="24"/>
              </w:rPr>
              <w:br/>
              <w:t>h. Yün eldiven</w:t>
            </w: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2A469306" w14:textId="387DBFE6" w:rsidR="00B0559B" w:rsidRPr="00087DD8" w:rsidRDefault="00087DD8" w:rsidP="00E11ED4">
            <w:pPr>
              <w:rPr>
                <w:rFonts w:ascii="Times New Roman" w:hAnsi="Times New Roman" w:cs="Times New Roman"/>
                <w:b/>
                <w:bCs/>
                <w:sz w:val="24"/>
                <w:szCs w:val="24"/>
              </w:rPr>
            </w:pPr>
            <w:r w:rsidRPr="00087DD8">
              <w:rPr>
                <w:rFonts w:ascii="Times New Roman" w:hAnsi="Times New Roman" w:cs="Times New Roman"/>
                <w:b/>
                <w:bCs/>
                <w:sz w:val="24"/>
                <w:szCs w:val="24"/>
              </w:rPr>
              <w:t>Aşağıda görselleri verilen devre elemanlarının isimlerini görsellerin alt kısımlarındaki yaz</w:t>
            </w:r>
            <w:r w:rsidR="00341920">
              <w:rPr>
                <w:rFonts w:ascii="Times New Roman" w:hAnsi="Times New Roman" w:cs="Times New Roman"/>
                <w:b/>
                <w:bCs/>
                <w:sz w:val="24"/>
                <w:szCs w:val="24"/>
              </w:rPr>
              <w:t>ınız.</w:t>
            </w:r>
          </w:p>
          <w:p w14:paraId="78E0E744" w14:textId="2EBCF1F6" w:rsidR="00087DD8" w:rsidRDefault="00087DD8" w:rsidP="00E11ED4">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19B40D6" wp14:editId="7762755C">
                  <wp:extent cx="6704330" cy="1223010"/>
                  <wp:effectExtent l="0" t="0" r="1270" b="0"/>
                  <wp:docPr id="80409169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91690" name="Resim 804091690"/>
                          <pic:cNvPicPr/>
                        </pic:nvPicPr>
                        <pic:blipFill>
                          <a:blip r:embed="rId19">
                            <a:extLst>
                              <a:ext uri="{28A0092B-C50C-407E-A947-70E740481C1C}">
                                <a14:useLocalDpi xmlns:a14="http://schemas.microsoft.com/office/drawing/2010/main" val="0"/>
                              </a:ext>
                            </a:extLst>
                          </a:blip>
                          <a:stretch>
                            <a:fillRect/>
                          </a:stretch>
                        </pic:blipFill>
                        <pic:spPr>
                          <a:xfrm>
                            <a:off x="0" y="0"/>
                            <a:ext cx="6704330" cy="1223010"/>
                          </a:xfrm>
                          <a:prstGeom prst="rect">
                            <a:avLst/>
                          </a:prstGeom>
                        </pic:spPr>
                      </pic:pic>
                    </a:graphicData>
                  </a:graphic>
                </wp:inline>
              </w:drawing>
            </w:r>
          </w:p>
          <w:p w14:paraId="01A4AAC2" w14:textId="77777777" w:rsidR="00E11ED4" w:rsidRDefault="00E11ED4" w:rsidP="00E11ED4">
            <w:pPr>
              <w:rPr>
                <w:rFonts w:ascii="Times New Roman" w:hAnsi="Times New Roman" w:cs="Times New Roman"/>
                <w:b/>
                <w:bCs/>
                <w:noProof/>
                <w:sz w:val="24"/>
                <w:szCs w:val="24"/>
              </w:rPr>
            </w:pPr>
          </w:p>
          <w:p w14:paraId="330AF363" w14:textId="77777777" w:rsidR="00341920" w:rsidRDefault="00341920" w:rsidP="00E11ED4">
            <w:pPr>
              <w:rPr>
                <w:rFonts w:ascii="Times New Roman" w:hAnsi="Times New Roman" w:cs="Times New Roman"/>
                <w:b/>
                <w:bCs/>
                <w:noProof/>
                <w:sz w:val="24"/>
                <w:szCs w:val="24"/>
              </w:rPr>
            </w:pPr>
          </w:p>
          <w:p w14:paraId="049BE0E0" w14:textId="77777777" w:rsidR="00341920" w:rsidRDefault="00341920" w:rsidP="00E11ED4">
            <w:pPr>
              <w:rPr>
                <w:rFonts w:ascii="Times New Roman" w:hAnsi="Times New Roman" w:cs="Times New Roman"/>
                <w:b/>
                <w:bCs/>
                <w:noProof/>
                <w:sz w:val="24"/>
                <w:szCs w:val="24"/>
              </w:rPr>
            </w:pPr>
          </w:p>
          <w:p w14:paraId="2D3B80D5" w14:textId="77777777" w:rsidR="00341920" w:rsidRDefault="00341920" w:rsidP="00E11ED4">
            <w:pPr>
              <w:rPr>
                <w:rFonts w:ascii="Times New Roman" w:hAnsi="Times New Roman" w:cs="Times New Roman"/>
                <w:b/>
                <w:bCs/>
                <w:noProof/>
                <w:sz w:val="24"/>
                <w:szCs w:val="24"/>
              </w:rPr>
            </w:pPr>
          </w:p>
          <w:p w14:paraId="0EEB5CBF" w14:textId="77777777" w:rsidR="00341920" w:rsidRDefault="00341920" w:rsidP="00E11ED4">
            <w:pPr>
              <w:rPr>
                <w:rFonts w:ascii="Times New Roman" w:hAnsi="Times New Roman" w:cs="Times New Roman"/>
                <w:b/>
                <w:bCs/>
                <w:noProof/>
                <w:sz w:val="24"/>
                <w:szCs w:val="24"/>
              </w:rPr>
            </w:pPr>
          </w:p>
          <w:p w14:paraId="3947B3A1" w14:textId="77777777" w:rsidR="00341920" w:rsidRDefault="00341920" w:rsidP="00E11ED4">
            <w:pPr>
              <w:rPr>
                <w:rFonts w:ascii="Times New Roman" w:hAnsi="Times New Roman" w:cs="Times New Roman"/>
                <w:b/>
                <w:bCs/>
                <w:noProof/>
                <w:sz w:val="24"/>
                <w:szCs w:val="24"/>
              </w:rPr>
            </w:pPr>
          </w:p>
          <w:p w14:paraId="5D9AA7EB" w14:textId="77777777" w:rsidR="00341920" w:rsidRDefault="00341920" w:rsidP="00E11ED4">
            <w:pPr>
              <w:rPr>
                <w:rFonts w:ascii="Times New Roman" w:hAnsi="Times New Roman" w:cs="Times New Roman"/>
                <w:b/>
                <w:bCs/>
                <w:noProof/>
                <w:sz w:val="24"/>
                <w:szCs w:val="24"/>
              </w:rPr>
            </w:pPr>
          </w:p>
          <w:p w14:paraId="47164276" w14:textId="1CB63FC0" w:rsidR="00341920" w:rsidRPr="000040E4" w:rsidRDefault="00341920"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56689602" w14:textId="501A2F0F" w:rsidR="00B0559B" w:rsidRDefault="00341920" w:rsidP="0034192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lastRenderedPageBreak/>
              <w:drawing>
                <wp:anchor distT="0" distB="0" distL="114300" distR="114300" simplePos="0" relativeHeight="251675648" behindDoc="0" locked="0" layoutInCell="1" allowOverlap="1" wp14:anchorId="3918D5DB" wp14:editId="3E761874">
                  <wp:simplePos x="0" y="0"/>
                  <wp:positionH relativeFrom="column">
                    <wp:posOffset>-62230</wp:posOffset>
                  </wp:positionH>
                  <wp:positionV relativeFrom="paragraph">
                    <wp:posOffset>2540</wp:posOffset>
                  </wp:positionV>
                  <wp:extent cx="2301240" cy="1606550"/>
                  <wp:effectExtent l="0" t="0" r="3810" b="0"/>
                  <wp:wrapSquare wrapText="bothSides"/>
                  <wp:docPr id="29660822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08226" name="Resim 296608226"/>
                          <pic:cNvPicPr/>
                        </pic:nvPicPr>
                        <pic:blipFill>
                          <a:blip r:embed="rId20">
                            <a:extLst>
                              <a:ext uri="{28A0092B-C50C-407E-A947-70E740481C1C}">
                                <a14:useLocalDpi xmlns:a14="http://schemas.microsoft.com/office/drawing/2010/main" val="0"/>
                              </a:ext>
                            </a:extLst>
                          </a:blip>
                          <a:stretch>
                            <a:fillRect/>
                          </a:stretch>
                        </pic:blipFill>
                        <pic:spPr>
                          <a:xfrm>
                            <a:off x="0" y="0"/>
                            <a:ext cx="2301240" cy="1606550"/>
                          </a:xfrm>
                          <a:prstGeom prst="rect">
                            <a:avLst/>
                          </a:prstGeom>
                        </pic:spPr>
                      </pic:pic>
                    </a:graphicData>
                  </a:graphic>
                  <wp14:sizeRelH relativeFrom="page">
                    <wp14:pctWidth>0</wp14:pctWidth>
                  </wp14:sizeRelH>
                  <wp14:sizeRelV relativeFrom="page">
                    <wp14:pctHeight>0</wp14:pctHeight>
                  </wp14:sizeRelV>
                </wp:anchor>
              </w:drawing>
            </w:r>
            <w:r w:rsidRPr="00341920">
              <w:rPr>
                <w:rFonts w:ascii="Times New Roman" w:hAnsi="Times New Roman" w:cs="Times New Roman"/>
                <w:noProof/>
                <w:sz w:val="24"/>
                <w:szCs w:val="24"/>
              </w:rPr>
              <w:t>Yandaki şekilde verilen elektrik devre şemasını, devre</w:t>
            </w:r>
            <w:r>
              <w:rPr>
                <w:rFonts w:ascii="Times New Roman" w:hAnsi="Times New Roman" w:cs="Times New Roman"/>
                <w:noProof/>
                <w:sz w:val="24"/>
                <w:szCs w:val="24"/>
              </w:rPr>
              <w:t xml:space="preserve"> </w:t>
            </w:r>
            <w:r w:rsidRPr="00341920">
              <w:rPr>
                <w:rFonts w:ascii="Times New Roman" w:hAnsi="Times New Roman" w:cs="Times New Roman"/>
                <w:noProof/>
                <w:sz w:val="24"/>
                <w:szCs w:val="24"/>
              </w:rPr>
              <w:t>elemanlarının sembollerini kullanarak çiziniz.</w:t>
            </w:r>
          </w:p>
          <w:p w14:paraId="1050BCAC" w14:textId="69CBF245" w:rsidR="00341920" w:rsidRDefault="00341920" w:rsidP="00341920">
            <w:pPr>
              <w:rPr>
                <w:rFonts w:ascii="Times New Roman" w:hAnsi="Times New Roman" w:cs="Times New Roman"/>
                <w:noProof/>
                <w:sz w:val="24"/>
                <w:szCs w:val="24"/>
              </w:rPr>
            </w:pPr>
          </w:p>
          <w:p w14:paraId="5DCA84EE" w14:textId="0EA69A45" w:rsidR="00341920" w:rsidRDefault="00341920" w:rsidP="00341920">
            <w:pPr>
              <w:rPr>
                <w:rFonts w:ascii="Times New Roman" w:hAnsi="Times New Roman" w:cs="Times New Roman"/>
                <w:noProof/>
                <w:sz w:val="24"/>
                <w:szCs w:val="24"/>
              </w:rPr>
            </w:pPr>
          </w:p>
          <w:p w14:paraId="5402256B" w14:textId="77777777" w:rsidR="00341920" w:rsidRDefault="00341920" w:rsidP="00341920">
            <w:pPr>
              <w:rPr>
                <w:rFonts w:ascii="Times New Roman" w:hAnsi="Times New Roman" w:cs="Times New Roman"/>
                <w:noProof/>
                <w:sz w:val="24"/>
                <w:szCs w:val="24"/>
              </w:rPr>
            </w:pPr>
          </w:p>
          <w:p w14:paraId="652F3368" w14:textId="77777777" w:rsidR="00341920" w:rsidRDefault="00341920" w:rsidP="00341920">
            <w:pPr>
              <w:rPr>
                <w:rFonts w:ascii="Times New Roman" w:hAnsi="Times New Roman" w:cs="Times New Roman"/>
                <w:noProof/>
                <w:sz w:val="24"/>
                <w:szCs w:val="24"/>
              </w:rPr>
            </w:pPr>
          </w:p>
          <w:p w14:paraId="0FA6B7AD" w14:textId="77777777" w:rsidR="00341920" w:rsidRDefault="00341920" w:rsidP="00341920">
            <w:pPr>
              <w:rPr>
                <w:rFonts w:ascii="Times New Roman" w:hAnsi="Times New Roman" w:cs="Times New Roman"/>
                <w:noProof/>
                <w:sz w:val="24"/>
                <w:szCs w:val="24"/>
              </w:rPr>
            </w:pPr>
          </w:p>
          <w:p w14:paraId="1D7D1E55" w14:textId="77777777" w:rsidR="00920347" w:rsidRDefault="00920347" w:rsidP="00341920">
            <w:pPr>
              <w:rPr>
                <w:rFonts w:ascii="Times New Roman" w:hAnsi="Times New Roman" w:cs="Times New Roman"/>
                <w:noProof/>
                <w:sz w:val="24"/>
                <w:szCs w:val="24"/>
              </w:rPr>
            </w:pPr>
          </w:p>
          <w:p w14:paraId="25F56938" w14:textId="77777777" w:rsidR="00920347" w:rsidRDefault="00920347" w:rsidP="00341920">
            <w:pPr>
              <w:rPr>
                <w:rFonts w:ascii="Times New Roman" w:hAnsi="Times New Roman" w:cs="Times New Roman"/>
                <w:noProof/>
                <w:sz w:val="24"/>
                <w:szCs w:val="24"/>
              </w:rPr>
            </w:pPr>
          </w:p>
          <w:p w14:paraId="695C9477" w14:textId="77777777" w:rsidR="00920347" w:rsidRDefault="00920347" w:rsidP="00341920">
            <w:pPr>
              <w:rPr>
                <w:rFonts w:ascii="Times New Roman" w:hAnsi="Times New Roman" w:cs="Times New Roman"/>
                <w:noProof/>
                <w:sz w:val="24"/>
                <w:szCs w:val="24"/>
              </w:rPr>
            </w:pPr>
          </w:p>
          <w:p w14:paraId="41F26C18" w14:textId="108F7593" w:rsidR="00920347" w:rsidRPr="000040E4" w:rsidRDefault="00920347" w:rsidP="00341920">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0CA7A0A1" w14:textId="6F03C7DF" w:rsidR="00341920" w:rsidRDefault="00341920" w:rsidP="00341920">
            <w:pPr>
              <w:rPr>
                <w:rFonts w:ascii="Times New Roman" w:hAnsi="Times New Roman" w:cs="Times New Roman"/>
                <w:noProof/>
                <w:sz w:val="24"/>
                <w:szCs w:val="24"/>
              </w:rPr>
            </w:pPr>
            <w:r w:rsidRPr="00341920">
              <w:rPr>
                <w:rFonts w:ascii="Times New Roman" w:hAnsi="Times New Roman" w:cs="Times New Roman"/>
                <w:noProof/>
                <w:sz w:val="24"/>
                <w:szCs w:val="24"/>
              </w:rPr>
              <w:t xml:space="preserve">Bir devrede ampul sayısını değiştirmeden sadece pil sayısını artırdığınızda </w:t>
            </w:r>
            <w:r>
              <w:rPr>
                <w:rFonts w:ascii="Times New Roman" w:hAnsi="Times New Roman" w:cs="Times New Roman"/>
                <w:noProof/>
                <w:sz w:val="24"/>
                <w:szCs w:val="24"/>
              </w:rPr>
              <w:t xml:space="preserve"> </w:t>
            </w:r>
            <w:r w:rsidRPr="00341920">
              <w:rPr>
                <w:rFonts w:ascii="Times New Roman" w:hAnsi="Times New Roman" w:cs="Times New Roman"/>
                <w:noProof/>
                <w:sz w:val="24"/>
                <w:szCs w:val="24"/>
              </w:rPr>
              <w:t xml:space="preserve">ampulün parlaklığı nasıl değişir? </w:t>
            </w:r>
            <w:r w:rsidRPr="00341920">
              <w:rPr>
                <w:rFonts w:ascii="Times New Roman" w:hAnsi="Times New Roman" w:cs="Times New Roman"/>
                <w:b/>
                <w:bCs/>
                <w:noProof/>
                <w:sz w:val="24"/>
                <w:szCs w:val="24"/>
              </w:rPr>
              <w:t>Bu deneydeki bağımsız değişkeni ve bağımlı değişkeni yazınız.</w:t>
            </w:r>
          </w:p>
          <w:tbl>
            <w:tblPr>
              <w:tblStyle w:val="TabloKlavuzu"/>
              <w:tblW w:w="10558" w:type="dxa"/>
              <w:tblInd w:w="0" w:type="dxa"/>
              <w:tblLook w:val="0000" w:firstRow="0" w:lastRow="0" w:firstColumn="0" w:lastColumn="0" w:noHBand="0" w:noVBand="0"/>
            </w:tblPr>
            <w:tblGrid>
              <w:gridCol w:w="3717"/>
              <w:gridCol w:w="6841"/>
            </w:tblGrid>
            <w:tr w:rsidR="00341920" w14:paraId="7BC56899" w14:textId="77777777" w:rsidTr="00341920">
              <w:tc>
                <w:tcPr>
                  <w:tcW w:w="3717" w:type="dxa"/>
                  <w:shd w:val="clear" w:color="auto" w:fill="FFF2CC" w:themeFill="accent4" w:themeFillTint="33"/>
                </w:tcPr>
                <w:p w14:paraId="19CA55B7" w14:textId="385B0D70" w:rsidR="00341920" w:rsidRPr="00341920" w:rsidRDefault="00341920" w:rsidP="00341920">
                  <w:pPr>
                    <w:rPr>
                      <w:rFonts w:ascii="Times New Roman" w:hAnsi="Times New Roman" w:cs="Times New Roman"/>
                      <w:noProof/>
                      <w:sz w:val="24"/>
                      <w:szCs w:val="24"/>
                    </w:rPr>
                  </w:pPr>
                  <w:r w:rsidRPr="00341920">
                    <w:rPr>
                      <w:rFonts w:ascii="Times New Roman" w:hAnsi="Times New Roman" w:cs="Times New Roman"/>
                      <w:noProof/>
                      <w:sz w:val="24"/>
                      <w:szCs w:val="24"/>
                    </w:rPr>
                    <w:t>Sadece pil sayısını artırdığımızda</w:t>
                  </w:r>
                </w:p>
              </w:tc>
              <w:tc>
                <w:tcPr>
                  <w:tcW w:w="6841" w:type="dxa"/>
                </w:tcPr>
                <w:p w14:paraId="1C6DB7F6" w14:textId="77777777" w:rsidR="00341920" w:rsidRDefault="00341920" w:rsidP="00341920">
                  <w:pPr>
                    <w:rPr>
                      <w:rFonts w:ascii="Times New Roman" w:hAnsi="Times New Roman" w:cs="Times New Roman"/>
                      <w:noProof/>
                      <w:sz w:val="24"/>
                      <w:szCs w:val="24"/>
                    </w:rPr>
                  </w:pPr>
                </w:p>
                <w:p w14:paraId="0247138B" w14:textId="77777777" w:rsidR="00341920" w:rsidRDefault="00341920" w:rsidP="00341920">
                  <w:pPr>
                    <w:rPr>
                      <w:rFonts w:ascii="Times New Roman" w:hAnsi="Times New Roman" w:cs="Times New Roman"/>
                      <w:noProof/>
                      <w:sz w:val="24"/>
                      <w:szCs w:val="24"/>
                    </w:rPr>
                  </w:pPr>
                </w:p>
              </w:tc>
            </w:tr>
            <w:tr w:rsidR="00341920" w14:paraId="0E11C587" w14:textId="77777777" w:rsidTr="00341920">
              <w:tc>
                <w:tcPr>
                  <w:tcW w:w="3717" w:type="dxa"/>
                  <w:shd w:val="clear" w:color="auto" w:fill="FFF2CC" w:themeFill="accent4" w:themeFillTint="33"/>
                </w:tcPr>
                <w:p w14:paraId="5F4AC31F" w14:textId="60A9D29E" w:rsidR="00341920" w:rsidRPr="00341920" w:rsidRDefault="00341920" w:rsidP="00341920">
                  <w:pPr>
                    <w:rPr>
                      <w:rFonts w:ascii="Times New Roman" w:hAnsi="Times New Roman" w:cs="Times New Roman"/>
                      <w:noProof/>
                      <w:sz w:val="24"/>
                      <w:szCs w:val="24"/>
                    </w:rPr>
                  </w:pPr>
                  <w:r w:rsidRPr="00341920">
                    <w:rPr>
                      <w:rFonts w:ascii="Times New Roman" w:hAnsi="Times New Roman" w:cs="Times New Roman"/>
                      <w:noProof/>
                      <w:sz w:val="24"/>
                      <w:szCs w:val="24"/>
                    </w:rPr>
                    <w:t>Bağımsız değişken</w:t>
                  </w:r>
                </w:p>
              </w:tc>
              <w:tc>
                <w:tcPr>
                  <w:tcW w:w="6841" w:type="dxa"/>
                </w:tcPr>
                <w:p w14:paraId="3521345F" w14:textId="77777777" w:rsidR="00341920" w:rsidRDefault="00341920" w:rsidP="00341920">
                  <w:pPr>
                    <w:rPr>
                      <w:rFonts w:ascii="Times New Roman" w:hAnsi="Times New Roman" w:cs="Times New Roman"/>
                      <w:noProof/>
                      <w:sz w:val="24"/>
                      <w:szCs w:val="24"/>
                    </w:rPr>
                  </w:pPr>
                </w:p>
                <w:p w14:paraId="522C71AC" w14:textId="77777777" w:rsidR="00341920" w:rsidRDefault="00341920" w:rsidP="00341920">
                  <w:pPr>
                    <w:rPr>
                      <w:rFonts w:ascii="Times New Roman" w:hAnsi="Times New Roman" w:cs="Times New Roman"/>
                      <w:noProof/>
                      <w:sz w:val="24"/>
                      <w:szCs w:val="24"/>
                    </w:rPr>
                  </w:pPr>
                </w:p>
              </w:tc>
            </w:tr>
            <w:tr w:rsidR="00341920" w14:paraId="54A0A7B7" w14:textId="77777777" w:rsidTr="00341920">
              <w:tc>
                <w:tcPr>
                  <w:tcW w:w="3717" w:type="dxa"/>
                  <w:shd w:val="clear" w:color="auto" w:fill="FFF2CC" w:themeFill="accent4" w:themeFillTint="33"/>
                </w:tcPr>
                <w:p w14:paraId="5AD3910D" w14:textId="6CB0977B" w:rsidR="00341920" w:rsidRPr="00341920" w:rsidRDefault="00341920" w:rsidP="00341920">
                  <w:pPr>
                    <w:rPr>
                      <w:rFonts w:ascii="Times New Roman" w:hAnsi="Times New Roman" w:cs="Times New Roman"/>
                      <w:noProof/>
                      <w:sz w:val="24"/>
                      <w:szCs w:val="24"/>
                    </w:rPr>
                  </w:pPr>
                  <w:r w:rsidRPr="00341920">
                    <w:rPr>
                      <w:rFonts w:ascii="Times New Roman" w:hAnsi="Times New Roman" w:cs="Times New Roman"/>
                      <w:noProof/>
                      <w:sz w:val="24"/>
                      <w:szCs w:val="24"/>
                    </w:rPr>
                    <w:t>Bağımlı değişken</w:t>
                  </w:r>
                </w:p>
              </w:tc>
              <w:tc>
                <w:tcPr>
                  <w:tcW w:w="6841" w:type="dxa"/>
                </w:tcPr>
                <w:p w14:paraId="7E3E10CA" w14:textId="77777777" w:rsidR="00341920" w:rsidRDefault="00341920" w:rsidP="00341920">
                  <w:pPr>
                    <w:rPr>
                      <w:rFonts w:ascii="Times New Roman" w:hAnsi="Times New Roman" w:cs="Times New Roman"/>
                      <w:noProof/>
                      <w:sz w:val="24"/>
                      <w:szCs w:val="24"/>
                    </w:rPr>
                  </w:pPr>
                </w:p>
                <w:p w14:paraId="017084BB" w14:textId="77777777" w:rsidR="00341920" w:rsidRDefault="00341920" w:rsidP="00341920">
                  <w:pPr>
                    <w:rPr>
                      <w:rFonts w:ascii="Times New Roman" w:hAnsi="Times New Roman" w:cs="Times New Roman"/>
                      <w:noProof/>
                      <w:sz w:val="24"/>
                      <w:szCs w:val="24"/>
                    </w:rPr>
                  </w:pPr>
                </w:p>
              </w:tc>
            </w:tr>
            <w:tr w:rsidR="00341920" w14:paraId="6565A374" w14:textId="77777777" w:rsidTr="00341920">
              <w:tc>
                <w:tcPr>
                  <w:tcW w:w="3717" w:type="dxa"/>
                  <w:shd w:val="clear" w:color="auto" w:fill="FFF2CC" w:themeFill="accent4" w:themeFillTint="33"/>
                </w:tcPr>
                <w:p w14:paraId="324EF0A6" w14:textId="573B52AA" w:rsidR="00341920" w:rsidRPr="00341920" w:rsidRDefault="00341920" w:rsidP="00341920">
                  <w:pPr>
                    <w:rPr>
                      <w:rFonts w:ascii="Times New Roman" w:hAnsi="Times New Roman" w:cs="Times New Roman"/>
                      <w:noProof/>
                      <w:sz w:val="24"/>
                      <w:szCs w:val="24"/>
                    </w:rPr>
                  </w:pPr>
                  <w:r w:rsidRPr="00341920">
                    <w:rPr>
                      <w:rFonts w:ascii="Times New Roman" w:hAnsi="Times New Roman" w:cs="Times New Roman"/>
                      <w:noProof/>
                      <w:sz w:val="24"/>
                      <w:szCs w:val="24"/>
                    </w:rPr>
                    <w:t>Kontrol edilen değişken</w:t>
                  </w:r>
                </w:p>
              </w:tc>
              <w:tc>
                <w:tcPr>
                  <w:tcW w:w="6841" w:type="dxa"/>
                </w:tcPr>
                <w:p w14:paraId="4484A5C2" w14:textId="77777777" w:rsidR="00341920" w:rsidRDefault="00341920" w:rsidP="00341920">
                  <w:pPr>
                    <w:rPr>
                      <w:rFonts w:ascii="Times New Roman" w:hAnsi="Times New Roman" w:cs="Times New Roman"/>
                      <w:noProof/>
                      <w:sz w:val="24"/>
                      <w:szCs w:val="24"/>
                    </w:rPr>
                  </w:pPr>
                </w:p>
                <w:p w14:paraId="1972D517" w14:textId="77777777" w:rsidR="00341920" w:rsidRDefault="00341920" w:rsidP="00341920">
                  <w:pPr>
                    <w:rPr>
                      <w:rFonts w:ascii="Times New Roman" w:hAnsi="Times New Roman" w:cs="Times New Roman"/>
                      <w:noProof/>
                      <w:sz w:val="24"/>
                      <w:szCs w:val="24"/>
                    </w:rPr>
                  </w:pPr>
                </w:p>
              </w:tc>
            </w:tr>
          </w:tbl>
          <w:p w14:paraId="46B02811" w14:textId="6B969E2E" w:rsidR="00341920" w:rsidRPr="000040E4" w:rsidRDefault="00341920" w:rsidP="00341920">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59CF6E8D" w14:textId="532A38BB" w:rsidR="00754008" w:rsidRPr="000040E4" w:rsidRDefault="00060DF8" w:rsidP="00920347">
            <w:pPr>
              <w:rPr>
                <w:rFonts w:ascii="Times New Roman" w:hAnsi="Times New Roman" w:cs="Times New Roman"/>
                <w:b/>
                <w:bCs/>
                <w:noProof/>
                <w:sz w:val="24"/>
                <w:szCs w:val="24"/>
              </w:rPr>
            </w:pPr>
            <w:r w:rsidRPr="00060DF8">
              <w:rPr>
                <w:rFonts w:ascii="Times New Roman" w:hAnsi="Times New Roman" w:cs="Times New Roman"/>
                <w:noProof/>
                <w:sz w:val="24"/>
                <w:szCs w:val="24"/>
              </w:rPr>
              <w:t>Aşağıdaki görsel üzerinde bazı evsel atıklar işaretlenmiştir.</w:t>
            </w:r>
            <w:r w:rsidR="00920347">
              <w:rPr>
                <w:rFonts w:ascii="Times New Roman" w:hAnsi="Times New Roman" w:cs="Times New Roman"/>
                <w:b/>
                <w:bCs/>
                <w:noProof/>
                <w:sz w:val="24"/>
                <w:szCs w:val="24"/>
                <w14:ligatures w14:val="standardContextual"/>
              </w:rPr>
              <w:drawing>
                <wp:inline distT="0" distB="0" distL="0" distR="0" wp14:anchorId="7349A9A4" wp14:editId="1D6F555B">
                  <wp:extent cx="6704330" cy="2124075"/>
                  <wp:effectExtent l="0" t="0" r="1270" b="9525"/>
                  <wp:docPr id="141617839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78397" name="Resim 1416178397"/>
                          <pic:cNvPicPr/>
                        </pic:nvPicPr>
                        <pic:blipFill>
                          <a:blip r:embed="rId21">
                            <a:extLst>
                              <a:ext uri="{28A0092B-C50C-407E-A947-70E740481C1C}">
                                <a14:useLocalDpi xmlns:a14="http://schemas.microsoft.com/office/drawing/2010/main" val="0"/>
                              </a:ext>
                            </a:extLst>
                          </a:blip>
                          <a:stretch>
                            <a:fillRect/>
                          </a:stretch>
                        </pic:blipFill>
                        <pic:spPr>
                          <a:xfrm>
                            <a:off x="0" y="0"/>
                            <a:ext cx="6704330" cy="2124075"/>
                          </a:xfrm>
                          <a:prstGeom prst="rect">
                            <a:avLst/>
                          </a:prstGeom>
                        </pic:spPr>
                      </pic:pic>
                    </a:graphicData>
                  </a:graphic>
                </wp:inline>
              </w:drawing>
            </w: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05FCD0E7" w14:textId="77777777" w:rsidR="00920347" w:rsidRDefault="00920347" w:rsidP="00702A2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0ADE17C4" wp14:editId="2DAE16F0">
                  <wp:simplePos x="0" y="0"/>
                  <wp:positionH relativeFrom="column">
                    <wp:posOffset>-62229</wp:posOffset>
                  </wp:positionH>
                  <wp:positionV relativeFrom="paragraph">
                    <wp:posOffset>182880</wp:posOffset>
                  </wp:positionV>
                  <wp:extent cx="3352800" cy="1560996"/>
                  <wp:effectExtent l="0" t="0" r="0" b="1270"/>
                  <wp:wrapSquare wrapText="bothSides"/>
                  <wp:docPr id="155590244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902447" name="Resim 1555902447"/>
                          <pic:cNvPicPr/>
                        </pic:nvPicPr>
                        <pic:blipFill>
                          <a:blip r:embed="rId22">
                            <a:extLst>
                              <a:ext uri="{28A0092B-C50C-407E-A947-70E740481C1C}">
                                <a14:useLocalDpi xmlns:a14="http://schemas.microsoft.com/office/drawing/2010/main" val="0"/>
                              </a:ext>
                            </a:extLst>
                          </a:blip>
                          <a:stretch>
                            <a:fillRect/>
                          </a:stretch>
                        </pic:blipFill>
                        <pic:spPr>
                          <a:xfrm>
                            <a:off x="0" y="0"/>
                            <a:ext cx="3352800" cy="1560996"/>
                          </a:xfrm>
                          <a:prstGeom prst="rect">
                            <a:avLst/>
                          </a:prstGeom>
                        </pic:spPr>
                      </pic:pic>
                    </a:graphicData>
                  </a:graphic>
                  <wp14:sizeRelH relativeFrom="page">
                    <wp14:pctWidth>0</wp14:pctWidth>
                  </wp14:sizeRelH>
                  <wp14:sizeRelV relativeFrom="page">
                    <wp14:pctHeight>0</wp14:pctHeight>
                  </wp14:sizeRelV>
                </wp:anchor>
              </w:drawing>
            </w:r>
            <w:r w:rsidRPr="00920347">
              <w:rPr>
                <w:rFonts w:ascii="Times New Roman" w:hAnsi="Times New Roman" w:cs="Times New Roman"/>
                <w:noProof/>
                <w:sz w:val="24"/>
                <w:szCs w:val="24"/>
              </w:rPr>
              <w:t xml:space="preserve">Plastik şişelerin geri dönüşüm kutularına atılmak yerine doğaya bırakılması çevreyi nasıl etkiler? </w:t>
            </w:r>
          </w:p>
          <w:p w14:paraId="0A5676EF" w14:textId="0AB2BCAC" w:rsidR="00754008" w:rsidRDefault="00920347" w:rsidP="00702A2E">
            <w:pPr>
              <w:rPr>
                <w:rFonts w:ascii="Times New Roman" w:hAnsi="Times New Roman" w:cs="Times New Roman"/>
                <w:noProof/>
                <w:sz w:val="24"/>
                <w:szCs w:val="24"/>
              </w:rPr>
            </w:pPr>
            <w:r w:rsidRPr="00920347">
              <w:rPr>
                <w:rFonts w:ascii="Times New Roman" w:hAnsi="Times New Roman" w:cs="Times New Roman"/>
                <w:noProof/>
                <w:sz w:val="24"/>
                <w:szCs w:val="24"/>
              </w:rPr>
              <w:t>Bilimsel bir çıkarımda bulunarak kısaca açıklayınız.</w:t>
            </w:r>
          </w:p>
          <w:p w14:paraId="0317A039" w14:textId="2E8486FD" w:rsidR="00920347" w:rsidRDefault="00920347" w:rsidP="00702A2E">
            <w:pPr>
              <w:rPr>
                <w:rFonts w:ascii="Times New Roman" w:hAnsi="Times New Roman" w:cs="Times New Roman"/>
                <w:noProof/>
                <w:sz w:val="24"/>
                <w:szCs w:val="24"/>
              </w:rPr>
            </w:pPr>
          </w:p>
          <w:p w14:paraId="651A6982" w14:textId="77777777" w:rsidR="00920347" w:rsidRDefault="00920347" w:rsidP="00702A2E">
            <w:pPr>
              <w:rPr>
                <w:rFonts w:ascii="Times New Roman" w:hAnsi="Times New Roman" w:cs="Times New Roman"/>
                <w:noProof/>
                <w:sz w:val="24"/>
                <w:szCs w:val="24"/>
              </w:rPr>
            </w:pPr>
          </w:p>
          <w:p w14:paraId="6464F60E" w14:textId="77777777" w:rsidR="00920347" w:rsidRDefault="00920347" w:rsidP="00702A2E">
            <w:pPr>
              <w:rPr>
                <w:rFonts w:ascii="Times New Roman" w:hAnsi="Times New Roman" w:cs="Times New Roman"/>
                <w:noProof/>
                <w:sz w:val="24"/>
                <w:szCs w:val="24"/>
              </w:rPr>
            </w:pPr>
          </w:p>
          <w:p w14:paraId="0C24FD10" w14:textId="77777777" w:rsidR="00920347" w:rsidRDefault="00920347" w:rsidP="00702A2E">
            <w:pPr>
              <w:rPr>
                <w:rFonts w:ascii="Times New Roman" w:hAnsi="Times New Roman" w:cs="Times New Roman"/>
                <w:noProof/>
                <w:sz w:val="24"/>
                <w:szCs w:val="24"/>
              </w:rPr>
            </w:pPr>
          </w:p>
          <w:p w14:paraId="56EE99A0" w14:textId="77777777" w:rsidR="00754008" w:rsidRDefault="00754008" w:rsidP="00702A2E">
            <w:pPr>
              <w:rPr>
                <w:rFonts w:ascii="Times New Roman" w:hAnsi="Times New Roman" w:cs="Times New Roman"/>
                <w:noProof/>
                <w:sz w:val="24"/>
                <w:szCs w:val="24"/>
              </w:rPr>
            </w:pPr>
          </w:p>
          <w:p w14:paraId="0A33F741" w14:textId="77777777" w:rsidR="00060DF8" w:rsidRDefault="00060DF8" w:rsidP="00702A2E">
            <w:pPr>
              <w:rPr>
                <w:rFonts w:ascii="Times New Roman" w:hAnsi="Times New Roman" w:cs="Times New Roman"/>
                <w:noProof/>
                <w:sz w:val="24"/>
                <w:szCs w:val="24"/>
              </w:rPr>
            </w:pPr>
          </w:p>
          <w:p w14:paraId="72B1C2AB" w14:textId="77777777" w:rsidR="00060DF8" w:rsidRDefault="00060DF8" w:rsidP="00702A2E">
            <w:pPr>
              <w:rPr>
                <w:rFonts w:ascii="Times New Roman" w:hAnsi="Times New Roman" w:cs="Times New Roman"/>
                <w:noProof/>
                <w:sz w:val="24"/>
                <w:szCs w:val="24"/>
              </w:rPr>
            </w:pPr>
          </w:p>
          <w:p w14:paraId="51DC61F8" w14:textId="02DA3496" w:rsidR="00754008" w:rsidRPr="00702A2E" w:rsidRDefault="00754008" w:rsidP="00702A2E">
            <w:pPr>
              <w:rPr>
                <w:rFonts w:ascii="Times New Roman" w:hAnsi="Times New Roman" w:cs="Times New Roman"/>
                <w:noProof/>
                <w:sz w:val="24"/>
                <w:szCs w:val="24"/>
              </w:rPr>
            </w:pPr>
          </w:p>
        </w:tc>
      </w:tr>
    </w:tbl>
    <w:p w14:paraId="06815387" w14:textId="012B5E5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E62452B" w14:textId="77777777" w:rsidR="00920347" w:rsidRDefault="00920347" w:rsidP="00EF1D31">
      <w:pPr>
        <w:rPr>
          <w:rFonts w:ascii="Times New Roman" w:hAnsi="Times New Roman" w:cs="Times New Roman"/>
          <w:b/>
          <w:bCs/>
          <w:iCs/>
          <w:sz w:val="24"/>
          <w:szCs w:val="24"/>
          <w:highlight w:val="yellow"/>
        </w:rPr>
      </w:pPr>
    </w:p>
    <w:p w14:paraId="26822040" w14:textId="727B4D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52" style="width:0;height:1.5pt" o:hralign="center" o:bullet="t" o:hrstd="t" o:hr="t" fillcolor="#a0a0a0" stroked="f"/>
        </w:pict>
      </w:r>
    </w:p>
    <w:p w14:paraId="204400CA"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S1 Cevapları</w:t>
      </w:r>
    </w:p>
    <w:p w14:paraId="6BDF1A93" w14:textId="77777777" w:rsidR="00A0192A" w:rsidRPr="00A0192A" w:rsidRDefault="00A0192A" w:rsidP="00A0192A">
      <w:pPr>
        <w:numPr>
          <w:ilvl w:val="0"/>
          <w:numId w:val="108"/>
        </w:numPr>
        <w:rPr>
          <w:rFonts w:ascii="Times New Roman" w:hAnsi="Times New Roman" w:cs="Times New Roman"/>
          <w:iCs/>
          <w:sz w:val="24"/>
          <w:szCs w:val="24"/>
        </w:rPr>
      </w:pPr>
      <w:r w:rsidRPr="00A0192A">
        <w:rPr>
          <w:rFonts w:ascii="Times New Roman" w:hAnsi="Times New Roman" w:cs="Times New Roman"/>
          <w:iCs/>
          <w:sz w:val="24"/>
          <w:szCs w:val="24"/>
        </w:rPr>
        <w:t xml:space="preserve">Katı bir maddenin ısı alarak sıvı hâle geçmesi: </w:t>
      </w:r>
      <w:r w:rsidRPr="00A0192A">
        <w:rPr>
          <w:rFonts w:ascii="Times New Roman" w:hAnsi="Times New Roman" w:cs="Times New Roman"/>
          <w:b/>
          <w:bCs/>
          <w:iCs/>
          <w:sz w:val="24"/>
          <w:szCs w:val="24"/>
        </w:rPr>
        <w:t>Erime</w:t>
      </w:r>
      <w:r w:rsidRPr="00A0192A">
        <w:rPr>
          <w:rFonts w:ascii="Times New Roman" w:hAnsi="Times New Roman" w:cs="Times New Roman"/>
          <w:iCs/>
          <w:sz w:val="24"/>
          <w:szCs w:val="24"/>
        </w:rPr>
        <w:t xml:space="preserve"> </w:t>
      </w:r>
    </w:p>
    <w:p w14:paraId="690B6765" w14:textId="77777777" w:rsidR="00A0192A" w:rsidRPr="00A0192A" w:rsidRDefault="00A0192A" w:rsidP="00A0192A">
      <w:pPr>
        <w:numPr>
          <w:ilvl w:val="0"/>
          <w:numId w:val="108"/>
        </w:numPr>
        <w:rPr>
          <w:rFonts w:ascii="Times New Roman" w:hAnsi="Times New Roman" w:cs="Times New Roman"/>
          <w:iCs/>
          <w:sz w:val="24"/>
          <w:szCs w:val="24"/>
        </w:rPr>
      </w:pPr>
      <w:r w:rsidRPr="00A0192A">
        <w:rPr>
          <w:rFonts w:ascii="Times New Roman" w:hAnsi="Times New Roman" w:cs="Times New Roman"/>
          <w:iCs/>
          <w:sz w:val="24"/>
          <w:szCs w:val="24"/>
        </w:rPr>
        <w:t xml:space="preserve">Sıvı bir maddenin ısı vererek katı hâle geçmesi: </w:t>
      </w:r>
      <w:r w:rsidRPr="00A0192A">
        <w:rPr>
          <w:rFonts w:ascii="Times New Roman" w:hAnsi="Times New Roman" w:cs="Times New Roman"/>
          <w:b/>
          <w:bCs/>
          <w:iCs/>
          <w:sz w:val="24"/>
          <w:szCs w:val="24"/>
        </w:rPr>
        <w:t>Donma</w:t>
      </w:r>
      <w:r w:rsidRPr="00A0192A">
        <w:rPr>
          <w:rFonts w:ascii="Times New Roman" w:hAnsi="Times New Roman" w:cs="Times New Roman"/>
          <w:iCs/>
          <w:sz w:val="24"/>
          <w:szCs w:val="24"/>
        </w:rPr>
        <w:t xml:space="preserve"> </w:t>
      </w:r>
    </w:p>
    <w:p w14:paraId="758A8067" w14:textId="77777777" w:rsidR="00A0192A" w:rsidRPr="00A0192A" w:rsidRDefault="00A0192A" w:rsidP="00A0192A">
      <w:pPr>
        <w:numPr>
          <w:ilvl w:val="0"/>
          <w:numId w:val="108"/>
        </w:numPr>
        <w:rPr>
          <w:rFonts w:ascii="Times New Roman" w:hAnsi="Times New Roman" w:cs="Times New Roman"/>
          <w:iCs/>
          <w:sz w:val="24"/>
          <w:szCs w:val="24"/>
        </w:rPr>
      </w:pPr>
      <w:r w:rsidRPr="00A0192A">
        <w:rPr>
          <w:rFonts w:ascii="Times New Roman" w:hAnsi="Times New Roman" w:cs="Times New Roman"/>
          <w:iCs/>
          <w:sz w:val="24"/>
          <w:szCs w:val="24"/>
        </w:rPr>
        <w:t xml:space="preserve">Sıvının her yerinde gerçekleşen hızlı buharlaşma: </w:t>
      </w:r>
      <w:r w:rsidRPr="00A0192A">
        <w:rPr>
          <w:rFonts w:ascii="Times New Roman" w:hAnsi="Times New Roman" w:cs="Times New Roman"/>
          <w:b/>
          <w:bCs/>
          <w:iCs/>
          <w:sz w:val="24"/>
          <w:szCs w:val="24"/>
        </w:rPr>
        <w:t>Kaynama</w:t>
      </w:r>
      <w:r w:rsidRPr="00A0192A">
        <w:rPr>
          <w:rFonts w:ascii="Times New Roman" w:hAnsi="Times New Roman" w:cs="Times New Roman"/>
          <w:iCs/>
          <w:sz w:val="24"/>
          <w:szCs w:val="24"/>
        </w:rPr>
        <w:t xml:space="preserve"> </w:t>
      </w:r>
    </w:p>
    <w:p w14:paraId="5D6CF324" w14:textId="77777777" w:rsidR="00A0192A" w:rsidRPr="00A0192A" w:rsidRDefault="00A0192A" w:rsidP="00A0192A">
      <w:pPr>
        <w:numPr>
          <w:ilvl w:val="0"/>
          <w:numId w:val="108"/>
        </w:numPr>
        <w:rPr>
          <w:rFonts w:ascii="Times New Roman" w:hAnsi="Times New Roman" w:cs="Times New Roman"/>
          <w:iCs/>
          <w:sz w:val="24"/>
          <w:szCs w:val="24"/>
        </w:rPr>
      </w:pPr>
      <w:r w:rsidRPr="00A0192A">
        <w:rPr>
          <w:rFonts w:ascii="Times New Roman" w:hAnsi="Times New Roman" w:cs="Times New Roman"/>
          <w:iCs/>
          <w:sz w:val="24"/>
          <w:szCs w:val="24"/>
        </w:rPr>
        <w:t xml:space="preserve">Gaz hâlindeki maddenin ısı vererek sıvı hâle geçmesi: </w:t>
      </w:r>
      <w:r w:rsidRPr="00A0192A">
        <w:rPr>
          <w:rFonts w:ascii="Times New Roman" w:hAnsi="Times New Roman" w:cs="Times New Roman"/>
          <w:b/>
          <w:bCs/>
          <w:iCs/>
          <w:sz w:val="24"/>
          <w:szCs w:val="24"/>
        </w:rPr>
        <w:t>Yoğuşma</w:t>
      </w:r>
      <w:r w:rsidRPr="00A0192A">
        <w:rPr>
          <w:rFonts w:ascii="Times New Roman" w:hAnsi="Times New Roman" w:cs="Times New Roman"/>
          <w:iCs/>
          <w:sz w:val="24"/>
          <w:szCs w:val="24"/>
        </w:rPr>
        <w:t xml:space="preserve"> </w:t>
      </w:r>
    </w:p>
    <w:p w14:paraId="37B89282" w14:textId="77777777" w:rsidR="00A0192A" w:rsidRPr="00A0192A" w:rsidRDefault="00A0192A" w:rsidP="00A0192A">
      <w:pPr>
        <w:numPr>
          <w:ilvl w:val="0"/>
          <w:numId w:val="108"/>
        </w:numPr>
        <w:rPr>
          <w:rFonts w:ascii="Times New Roman" w:hAnsi="Times New Roman" w:cs="Times New Roman"/>
          <w:iCs/>
          <w:sz w:val="24"/>
          <w:szCs w:val="24"/>
        </w:rPr>
      </w:pPr>
      <w:r w:rsidRPr="00A0192A">
        <w:rPr>
          <w:rFonts w:ascii="Times New Roman" w:hAnsi="Times New Roman" w:cs="Times New Roman"/>
          <w:iCs/>
          <w:sz w:val="24"/>
          <w:szCs w:val="24"/>
        </w:rPr>
        <w:t xml:space="preserve">Isı alan sıvı maddenin gaz hâline geçmesi: </w:t>
      </w:r>
      <w:r w:rsidRPr="00A0192A">
        <w:rPr>
          <w:rFonts w:ascii="Times New Roman" w:hAnsi="Times New Roman" w:cs="Times New Roman"/>
          <w:b/>
          <w:bCs/>
          <w:iCs/>
          <w:sz w:val="24"/>
          <w:szCs w:val="24"/>
        </w:rPr>
        <w:t>Buharlaşma</w:t>
      </w:r>
      <w:r w:rsidRPr="00A0192A">
        <w:rPr>
          <w:rFonts w:ascii="Times New Roman" w:hAnsi="Times New Roman" w:cs="Times New Roman"/>
          <w:iCs/>
          <w:sz w:val="24"/>
          <w:szCs w:val="24"/>
        </w:rPr>
        <w:t xml:space="preserve"> </w:t>
      </w:r>
    </w:p>
    <w:p w14:paraId="3ED94451"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pict w14:anchorId="5D145817">
          <v:rect id="_x0000_i1107" style="width:0;height:1.5pt" o:hralign="center" o:hrstd="t" o:hr="t" fillcolor="#a0a0a0" stroked="f"/>
        </w:pict>
      </w:r>
    </w:p>
    <w:p w14:paraId="301EAF05"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S2 Cevapları</w:t>
      </w:r>
    </w:p>
    <w:tbl>
      <w:tblPr>
        <w:tblStyle w:val="TabloKlavuzu"/>
        <w:tblW w:w="5994" w:type="dxa"/>
        <w:tblInd w:w="-5" w:type="dxa"/>
        <w:tblLook w:val="04A0" w:firstRow="1" w:lastRow="0" w:firstColumn="1" w:lastColumn="0" w:noHBand="0" w:noVBand="1"/>
      </w:tblPr>
      <w:tblGrid>
        <w:gridCol w:w="3426"/>
        <w:gridCol w:w="2568"/>
      </w:tblGrid>
      <w:tr w:rsidR="00A0192A" w:rsidRPr="00A0192A" w14:paraId="295E6BD9" w14:textId="77777777" w:rsidTr="00A0192A">
        <w:trPr>
          <w:trHeight w:val="396"/>
        </w:trPr>
        <w:tc>
          <w:tcPr>
            <w:tcW w:w="0" w:type="auto"/>
            <w:hideMark/>
          </w:tcPr>
          <w:p w14:paraId="242D1342" w14:textId="77777777" w:rsidR="00A0192A" w:rsidRPr="00A0192A" w:rsidRDefault="00A0192A" w:rsidP="00A0192A">
            <w:pPr>
              <w:spacing w:after="160"/>
              <w:rPr>
                <w:rFonts w:ascii="Times New Roman" w:hAnsi="Times New Roman" w:cs="Times New Roman"/>
                <w:b/>
                <w:bCs/>
                <w:iCs/>
                <w:sz w:val="24"/>
                <w:szCs w:val="24"/>
              </w:rPr>
            </w:pPr>
            <w:r w:rsidRPr="00A0192A">
              <w:rPr>
                <w:rFonts w:ascii="Times New Roman" w:hAnsi="Times New Roman" w:cs="Times New Roman"/>
                <w:b/>
                <w:bCs/>
                <w:iCs/>
                <w:sz w:val="24"/>
                <w:szCs w:val="24"/>
              </w:rPr>
              <w:t>Isı iletkeni</w:t>
            </w:r>
          </w:p>
        </w:tc>
        <w:tc>
          <w:tcPr>
            <w:tcW w:w="0" w:type="auto"/>
            <w:hideMark/>
          </w:tcPr>
          <w:p w14:paraId="7048868B" w14:textId="77777777" w:rsidR="00A0192A" w:rsidRPr="00A0192A" w:rsidRDefault="00A0192A" w:rsidP="00A0192A">
            <w:pPr>
              <w:spacing w:after="160"/>
              <w:rPr>
                <w:rFonts w:ascii="Times New Roman" w:hAnsi="Times New Roman" w:cs="Times New Roman"/>
                <w:b/>
                <w:bCs/>
                <w:iCs/>
                <w:sz w:val="24"/>
                <w:szCs w:val="24"/>
              </w:rPr>
            </w:pPr>
            <w:r w:rsidRPr="00A0192A">
              <w:rPr>
                <w:rFonts w:ascii="Times New Roman" w:hAnsi="Times New Roman" w:cs="Times New Roman"/>
                <w:b/>
                <w:bCs/>
                <w:iCs/>
                <w:sz w:val="24"/>
                <w:szCs w:val="24"/>
              </w:rPr>
              <w:t>Isı yalıtkanı</w:t>
            </w:r>
          </w:p>
        </w:tc>
      </w:tr>
      <w:tr w:rsidR="00A0192A" w:rsidRPr="00A0192A" w14:paraId="074BE70A" w14:textId="77777777" w:rsidTr="00A0192A">
        <w:trPr>
          <w:trHeight w:val="386"/>
        </w:trPr>
        <w:tc>
          <w:tcPr>
            <w:tcW w:w="0" w:type="auto"/>
            <w:hideMark/>
          </w:tcPr>
          <w:p w14:paraId="265C264C"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Demir kaşık</w:t>
            </w:r>
          </w:p>
        </w:tc>
        <w:tc>
          <w:tcPr>
            <w:tcW w:w="0" w:type="auto"/>
            <w:hideMark/>
          </w:tcPr>
          <w:p w14:paraId="3835E982"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Cam bardak</w:t>
            </w:r>
          </w:p>
        </w:tc>
      </w:tr>
      <w:tr w:rsidR="00A0192A" w:rsidRPr="00A0192A" w14:paraId="7851D26D" w14:textId="77777777" w:rsidTr="00A0192A">
        <w:trPr>
          <w:trHeight w:val="396"/>
        </w:trPr>
        <w:tc>
          <w:tcPr>
            <w:tcW w:w="0" w:type="auto"/>
            <w:hideMark/>
          </w:tcPr>
          <w:p w14:paraId="05EB10B3"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Çelik tencere</w:t>
            </w:r>
          </w:p>
        </w:tc>
        <w:tc>
          <w:tcPr>
            <w:tcW w:w="0" w:type="auto"/>
            <w:hideMark/>
          </w:tcPr>
          <w:p w14:paraId="25EC60FF"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Tahta spatula</w:t>
            </w:r>
          </w:p>
        </w:tc>
      </w:tr>
      <w:tr w:rsidR="00A0192A" w:rsidRPr="00A0192A" w14:paraId="75AD7C9E" w14:textId="77777777" w:rsidTr="00A0192A">
        <w:trPr>
          <w:trHeight w:val="386"/>
        </w:trPr>
        <w:tc>
          <w:tcPr>
            <w:tcW w:w="0" w:type="auto"/>
            <w:hideMark/>
          </w:tcPr>
          <w:p w14:paraId="76029DD9"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Alüminyum tencere</w:t>
            </w:r>
          </w:p>
        </w:tc>
        <w:tc>
          <w:tcPr>
            <w:tcW w:w="0" w:type="auto"/>
            <w:hideMark/>
          </w:tcPr>
          <w:p w14:paraId="5D6E9095"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Plastik tabak</w:t>
            </w:r>
          </w:p>
        </w:tc>
      </w:tr>
      <w:tr w:rsidR="00A0192A" w:rsidRPr="00A0192A" w14:paraId="6504CDCB" w14:textId="77777777" w:rsidTr="00A0192A">
        <w:trPr>
          <w:trHeight w:val="396"/>
        </w:trPr>
        <w:tc>
          <w:tcPr>
            <w:tcW w:w="0" w:type="auto"/>
            <w:hideMark/>
          </w:tcPr>
          <w:p w14:paraId="1B92A719" w14:textId="77777777" w:rsidR="00A0192A" w:rsidRPr="00A0192A" w:rsidRDefault="00A0192A" w:rsidP="00A0192A">
            <w:pPr>
              <w:spacing w:after="160"/>
              <w:rPr>
                <w:rFonts w:ascii="Times New Roman" w:hAnsi="Times New Roman" w:cs="Times New Roman"/>
                <w:iCs/>
                <w:sz w:val="24"/>
                <w:szCs w:val="24"/>
              </w:rPr>
            </w:pPr>
          </w:p>
        </w:tc>
        <w:tc>
          <w:tcPr>
            <w:tcW w:w="0" w:type="auto"/>
            <w:hideMark/>
          </w:tcPr>
          <w:p w14:paraId="64211A8F"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Strafor bardak</w:t>
            </w:r>
          </w:p>
        </w:tc>
      </w:tr>
      <w:tr w:rsidR="00A0192A" w:rsidRPr="00A0192A" w14:paraId="0A8052B0" w14:textId="77777777" w:rsidTr="00A0192A">
        <w:trPr>
          <w:trHeight w:val="386"/>
        </w:trPr>
        <w:tc>
          <w:tcPr>
            <w:tcW w:w="0" w:type="auto"/>
            <w:hideMark/>
          </w:tcPr>
          <w:p w14:paraId="0457C987" w14:textId="77777777" w:rsidR="00A0192A" w:rsidRPr="00A0192A" w:rsidRDefault="00A0192A" w:rsidP="00A0192A">
            <w:pPr>
              <w:spacing w:after="160"/>
              <w:rPr>
                <w:rFonts w:ascii="Times New Roman" w:hAnsi="Times New Roman" w:cs="Times New Roman"/>
                <w:iCs/>
                <w:sz w:val="24"/>
                <w:szCs w:val="24"/>
              </w:rPr>
            </w:pPr>
          </w:p>
        </w:tc>
        <w:tc>
          <w:tcPr>
            <w:tcW w:w="0" w:type="auto"/>
            <w:hideMark/>
          </w:tcPr>
          <w:p w14:paraId="36DAFF49"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Yün eldiven</w:t>
            </w:r>
          </w:p>
        </w:tc>
      </w:tr>
    </w:tbl>
    <w:p w14:paraId="77F0E221"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pict w14:anchorId="7084587F">
          <v:rect id="_x0000_i1108" style="width:0;height:1.5pt" o:hralign="center" o:hrstd="t" o:hr="t" fillcolor="#a0a0a0" stroked="f"/>
        </w:pict>
      </w:r>
    </w:p>
    <w:p w14:paraId="6F201508"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S3 Cevapları</w:t>
      </w:r>
    </w:p>
    <w:p w14:paraId="3CD3B64A"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t>Soldan sağa doğru:</w:t>
      </w:r>
    </w:p>
    <w:p w14:paraId="2104FB64" w14:textId="77777777" w:rsidR="00A0192A" w:rsidRPr="00A0192A" w:rsidRDefault="00A0192A" w:rsidP="00A0192A">
      <w:pPr>
        <w:numPr>
          <w:ilvl w:val="0"/>
          <w:numId w:val="109"/>
        </w:numPr>
        <w:rPr>
          <w:rFonts w:ascii="Times New Roman" w:hAnsi="Times New Roman" w:cs="Times New Roman"/>
          <w:iCs/>
          <w:sz w:val="24"/>
          <w:szCs w:val="24"/>
        </w:rPr>
      </w:pPr>
      <w:r w:rsidRPr="00A0192A">
        <w:rPr>
          <w:rFonts w:ascii="Times New Roman" w:hAnsi="Times New Roman" w:cs="Times New Roman"/>
          <w:b/>
          <w:bCs/>
          <w:iCs/>
          <w:sz w:val="24"/>
          <w:szCs w:val="24"/>
        </w:rPr>
        <w:t>Ampul</w:t>
      </w:r>
      <w:r w:rsidRPr="00A0192A">
        <w:rPr>
          <w:rFonts w:ascii="Times New Roman" w:hAnsi="Times New Roman" w:cs="Times New Roman"/>
          <w:iCs/>
          <w:sz w:val="24"/>
          <w:szCs w:val="24"/>
        </w:rPr>
        <w:t xml:space="preserve"> </w:t>
      </w:r>
    </w:p>
    <w:p w14:paraId="572D023E" w14:textId="77777777" w:rsidR="00A0192A" w:rsidRPr="00A0192A" w:rsidRDefault="00A0192A" w:rsidP="00A0192A">
      <w:pPr>
        <w:numPr>
          <w:ilvl w:val="0"/>
          <w:numId w:val="109"/>
        </w:numPr>
        <w:rPr>
          <w:rFonts w:ascii="Times New Roman" w:hAnsi="Times New Roman" w:cs="Times New Roman"/>
          <w:iCs/>
          <w:sz w:val="24"/>
          <w:szCs w:val="24"/>
        </w:rPr>
      </w:pPr>
      <w:r w:rsidRPr="00A0192A">
        <w:rPr>
          <w:rFonts w:ascii="Times New Roman" w:hAnsi="Times New Roman" w:cs="Times New Roman"/>
          <w:b/>
          <w:bCs/>
          <w:iCs/>
          <w:sz w:val="24"/>
          <w:szCs w:val="24"/>
        </w:rPr>
        <w:t>Pil</w:t>
      </w:r>
      <w:r w:rsidRPr="00A0192A">
        <w:rPr>
          <w:rFonts w:ascii="Times New Roman" w:hAnsi="Times New Roman" w:cs="Times New Roman"/>
          <w:iCs/>
          <w:sz w:val="24"/>
          <w:szCs w:val="24"/>
        </w:rPr>
        <w:t xml:space="preserve"> </w:t>
      </w:r>
    </w:p>
    <w:p w14:paraId="74BBF955" w14:textId="77777777" w:rsidR="00A0192A" w:rsidRPr="00A0192A" w:rsidRDefault="00A0192A" w:rsidP="00A0192A">
      <w:pPr>
        <w:numPr>
          <w:ilvl w:val="0"/>
          <w:numId w:val="109"/>
        </w:numPr>
        <w:rPr>
          <w:rFonts w:ascii="Times New Roman" w:hAnsi="Times New Roman" w:cs="Times New Roman"/>
          <w:iCs/>
          <w:sz w:val="24"/>
          <w:szCs w:val="24"/>
        </w:rPr>
      </w:pPr>
      <w:r w:rsidRPr="00A0192A">
        <w:rPr>
          <w:rFonts w:ascii="Times New Roman" w:hAnsi="Times New Roman" w:cs="Times New Roman"/>
          <w:b/>
          <w:bCs/>
          <w:iCs/>
          <w:sz w:val="24"/>
          <w:szCs w:val="24"/>
        </w:rPr>
        <w:t>Bağlantı kablosu</w:t>
      </w:r>
      <w:r w:rsidRPr="00A0192A">
        <w:rPr>
          <w:rFonts w:ascii="Times New Roman" w:hAnsi="Times New Roman" w:cs="Times New Roman"/>
          <w:iCs/>
          <w:sz w:val="24"/>
          <w:szCs w:val="24"/>
        </w:rPr>
        <w:t xml:space="preserve"> </w:t>
      </w:r>
    </w:p>
    <w:p w14:paraId="6A5938E6" w14:textId="77777777" w:rsidR="00A0192A" w:rsidRPr="00A0192A" w:rsidRDefault="00A0192A" w:rsidP="00A0192A">
      <w:pPr>
        <w:numPr>
          <w:ilvl w:val="0"/>
          <w:numId w:val="109"/>
        </w:numPr>
        <w:rPr>
          <w:rFonts w:ascii="Times New Roman" w:hAnsi="Times New Roman" w:cs="Times New Roman"/>
          <w:iCs/>
          <w:sz w:val="24"/>
          <w:szCs w:val="24"/>
        </w:rPr>
      </w:pPr>
      <w:r w:rsidRPr="00A0192A">
        <w:rPr>
          <w:rFonts w:ascii="Times New Roman" w:hAnsi="Times New Roman" w:cs="Times New Roman"/>
          <w:b/>
          <w:bCs/>
          <w:iCs/>
          <w:sz w:val="24"/>
          <w:szCs w:val="24"/>
        </w:rPr>
        <w:t>Anahtar</w:t>
      </w:r>
      <w:r w:rsidRPr="00A0192A">
        <w:rPr>
          <w:rFonts w:ascii="Times New Roman" w:hAnsi="Times New Roman" w:cs="Times New Roman"/>
          <w:iCs/>
          <w:sz w:val="24"/>
          <w:szCs w:val="24"/>
        </w:rPr>
        <w:t xml:space="preserve"> </w:t>
      </w:r>
    </w:p>
    <w:p w14:paraId="7BE8B5AE" w14:textId="77777777" w:rsidR="00A0192A" w:rsidRPr="00A0192A" w:rsidRDefault="00A0192A" w:rsidP="00A0192A">
      <w:pPr>
        <w:numPr>
          <w:ilvl w:val="0"/>
          <w:numId w:val="109"/>
        </w:numPr>
        <w:rPr>
          <w:rFonts w:ascii="Times New Roman" w:hAnsi="Times New Roman" w:cs="Times New Roman"/>
          <w:iCs/>
          <w:sz w:val="24"/>
          <w:szCs w:val="24"/>
        </w:rPr>
      </w:pPr>
      <w:r w:rsidRPr="00A0192A">
        <w:rPr>
          <w:rFonts w:ascii="Times New Roman" w:hAnsi="Times New Roman" w:cs="Times New Roman"/>
          <w:b/>
          <w:bCs/>
          <w:iCs/>
          <w:sz w:val="24"/>
          <w:szCs w:val="24"/>
        </w:rPr>
        <w:t>Duy</w:t>
      </w:r>
    </w:p>
    <w:p w14:paraId="63B76F50" w14:textId="77777777" w:rsidR="00A0192A" w:rsidRPr="00A0192A" w:rsidRDefault="00A0192A" w:rsidP="0054011B">
      <w:pPr>
        <w:rPr>
          <w:rFonts w:ascii="Times New Roman" w:hAnsi="Times New Roman" w:cs="Times New Roman"/>
          <w:iCs/>
          <w:sz w:val="24"/>
          <w:szCs w:val="24"/>
        </w:rPr>
      </w:pPr>
      <w:r w:rsidRPr="00A0192A">
        <w:rPr>
          <w:rFonts w:ascii="Times New Roman" w:hAnsi="Times New Roman" w:cs="Times New Roman"/>
          <w:iCs/>
          <w:sz w:val="24"/>
          <w:szCs w:val="24"/>
        </w:rPr>
        <w:pict w14:anchorId="1F5B5D96">
          <v:rect id="_x0000_i1135" style="width:0;height:1.5pt" o:hralign="center" o:hrstd="t" o:hr="t" fillcolor="#a0a0a0" stroked="f"/>
        </w:pict>
      </w:r>
    </w:p>
    <w:p w14:paraId="67636741"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S4 Cevap:</w:t>
      </w:r>
    </w:p>
    <w:p w14:paraId="6B7D28D0"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t xml:space="preserve">Şekildeki devre </w:t>
      </w:r>
      <w:r w:rsidRPr="00A0192A">
        <w:rPr>
          <w:rFonts w:ascii="Times New Roman" w:hAnsi="Times New Roman" w:cs="Times New Roman"/>
          <w:b/>
          <w:bCs/>
          <w:iCs/>
          <w:sz w:val="24"/>
          <w:szCs w:val="24"/>
        </w:rPr>
        <w:t>açık devredir</w:t>
      </w:r>
      <w:r w:rsidRPr="00A0192A">
        <w:rPr>
          <w:rFonts w:ascii="Times New Roman" w:hAnsi="Times New Roman" w:cs="Times New Roman"/>
          <w:iCs/>
          <w:sz w:val="24"/>
          <w:szCs w:val="24"/>
        </w:rPr>
        <w:t xml:space="preserve">. Çünkü anahtar açık durumdadır. Bu nedenle devreden elektrik akımı geçmez ve </w:t>
      </w:r>
      <w:r w:rsidRPr="00A0192A">
        <w:rPr>
          <w:rFonts w:ascii="Times New Roman" w:hAnsi="Times New Roman" w:cs="Times New Roman"/>
          <w:b/>
          <w:bCs/>
          <w:iCs/>
          <w:sz w:val="24"/>
          <w:szCs w:val="24"/>
        </w:rPr>
        <w:t>ampul yanmaz</w:t>
      </w:r>
      <w:r w:rsidRPr="00A0192A">
        <w:rPr>
          <w:rFonts w:ascii="Times New Roman" w:hAnsi="Times New Roman" w:cs="Times New Roman"/>
          <w:iCs/>
          <w:sz w:val="24"/>
          <w:szCs w:val="24"/>
        </w:rPr>
        <w:t>.</w:t>
      </w:r>
    </w:p>
    <w:p w14:paraId="3B93AB99" w14:textId="77777777" w:rsid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t>Devre şeması çizilirken şu semboller kullanılmalıdır:</w:t>
      </w:r>
    </w:p>
    <w:p w14:paraId="7960E1C0" w14:textId="105D859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drawing>
          <wp:inline distT="0" distB="0" distL="0" distR="0" wp14:anchorId="6EDA990A" wp14:editId="375A7053">
            <wp:extent cx="2346960" cy="1157493"/>
            <wp:effectExtent l="0" t="0" r="0" b="5080"/>
            <wp:docPr id="12674946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494679" name=""/>
                    <pic:cNvPicPr/>
                  </pic:nvPicPr>
                  <pic:blipFill>
                    <a:blip r:embed="rId23"/>
                    <a:stretch>
                      <a:fillRect/>
                    </a:stretch>
                  </pic:blipFill>
                  <pic:spPr>
                    <a:xfrm>
                      <a:off x="0" y="0"/>
                      <a:ext cx="2351725" cy="1159843"/>
                    </a:xfrm>
                    <a:prstGeom prst="rect">
                      <a:avLst/>
                    </a:prstGeom>
                  </pic:spPr>
                </pic:pic>
              </a:graphicData>
            </a:graphic>
          </wp:inline>
        </w:drawing>
      </w:r>
    </w:p>
    <w:p w14:paraId="2B2AE61F"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lastRenderedPageBreak/>
        <w:t>Pil — Açık anahtar — Ampul — Bağlantı kablosu</w:t>
      </w:r>
    </w:p>
    <w:p w14:paraId="27CB0F6D"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pict w14:anchorId="3BD14C28">
          <v:rect id="_x0000_i1143" style="width:0;height:1.5pt" o:hralign="center" o:hrstd="t" o:hr="t" fillcolor="#a0a0a0" stroked="f"/>
        </w:pict>
      </w:r>
    </w:p>
    <w:p w14:paraId="341B8C1C" w14:textId="783EA6F6"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S5 Cevapları</w:t>
      </w:r>
    </w:p>
    <w:tbl>
      <w:tblPr>
        <w:tblStyle w:val="TabloKlavuzu"/>
        <w:tblW w:w="0" w:type="auto"/>
        <w:tblInd w:w="-5" w:type="dxa"/>
        <w:tblLook w:val="04A0" w:firstRow="1" w:lastRow="0" w:firstColumn="1" w:lastColumn="0" w:noHBand="0" w:noVBand="1"/>
      </w:tblPr>
      <w:tblGrid>
        <w:gridCol w:w="3422"/>
        <w:gridCol w:w="2662"/>
      </w:tblGrid>
      <w:tr w:rsidR="00A0192A" w:rsidRPr="00A0192A" w14:paraId="3D198B5D" w14:textId="77777777" w:rsidTr="00A0192A">
        <w:tc>
          <w:tcPr>
            <w:tcW w:w="0" w:type="auto"/>
            <w:hideMark/>
          </w:tcPr>
          <w:p w14:paraId="1FDADAE7" w14:textId="77777777" w:rsidR="00A0192A" w:rsidRPr="00A0192A" w:rsidRDefault="00A0192A" w:rsidP="00A0192A">
            <w:pPr>
              <w:spacing w:after="160"/>
              <w:rPr>
                <w:rFonts w:ascii="Times New Roman" w:hAnsi="Times New Roman" w:cs="Times New Roman"/>
                <w:b/>
                <w:bCs/>
                <w:iCs/>
                <w:sz w:val="24"/>
                <w:szCs w:val="24"/>
              </w:rPr>
            </w:pPr>
            <w:r w:rsidRPr="00A0192A">
              <w:rPr>
                <w:rFonts w:ascii="Times New Roman" w:hAnsi="Times New Roman" w:cs="Times New Roman"/>
                <w:b/>
                <w:bCs/>
                <w:iCs/>
                <w:sz w:val="24"/>
                <w:szCs w:val="24"/>
              </w:rPr>
              <w:t>Soru</w:t>
            </w:r>
          </w:p>
        </w:tc>
        <w:tc>
          <w:tcPr>
            <w:tcW w:w="0" w:type="auto"/>
            <w:hideMark/>
          </w:tcPr>
          <w:p w14:paraId="2A0C8365" w14:textId="77777777" w:rsidR="00A0192A" w:rsidRPr="00A0192A" w:rsidRDefault="00A0192A" w:rsidP="00A0192A">
            <w:pPr>
              <w:spacing w:after="160"/>
              <w:rPr>
                <w:rFonts w:ascii="Times New Roman" w:hAnsi="Times New Roman" w:cs="Times New Roman"/>
                <w:b/>
                <w:bCs/>
                <w:iCs/>
                <w:sz w:val="24"/>
                <w:szCs w:val="24"/>
              </w:rPr>
            </w:pPr>
            <w:r w:rsidRPr="00A0192A">
              <w:rPr>
                <w:rFonts w:ascii="Times New Roman" w:hAnsi="Times New Roman" w:cs="Times New Roman"/>
                <w:b/>
                <w:bCs/>
                <w:iCs/>
                <w:sz w:val="24"/>
                <w:szCs w:val="24"/>
              </w:rPr>
              <w:t>Cevap</w:t>
            </w:r>
          </w:p>
        </w:tc>
      </w:tr>
      <w:tr w:rsidR="00A0192A" w:rsidRPr="00A0192A" w14:paraId="14893728" w14:textId="77777777" w:rsidTr="00A0192A">
        <w:tc>
          <w:tcPr>
            <w:tcW w:w="0" w:type="auto"/>
            <w:hideMark/>
          </w:tcPr>
          <w:p w14:paraId="1804482D"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Sadece pil sayısını artırdığımızda</w:t>
            </w:r>
          </w:p>
        </w:tc>
        <w:tc>
          <w:tcPr>
            <w:tcW w:w="0" w:type="auto"/>
            <w:hideMark/>
          </w:tcPr>
          <w:p w14:paraId="7751B492"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Ampulün parlaklığı artar.</w:t>
            </w:r>
          </w:p>
        </w:tc>
      </w:tr>
      <w:tr w:rsidR="00A0192A" w:rsidRPr="00A0192A" w14:paraId="774989BA" w14:textId="77777777" w:rsidTr="00A0192A">
        <w:tc>
          <w:tcPr>
            <w:tcW w:w="0" w:type="auto"/>
            <w:hideMark/>
          </w:tcPr>
          <w:p w14:paraId="6F15C595"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Bağımsız değişken</w:t>
            </w:r>
          </w:p>
        </w:tc>
        <w:tc>
          <w:tcPr>
            <w:tcW w:w="0" w:type="auto"/>
            <w:hideMark/>
          </w:tcPr>
          <w:p w14:paraId="3149CCFB"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Pil sayısı</w:t>
            </w:r>
          </w:p>
        </w:tc>
      </w:tr>
      <w:tr w:rsidR="00A0192A" w:rsidRPr="00A0192A" w14:paraId="027AB152" w14:textId="77777777" w:rsidTr="00A0192A">
        <w:tc>
          <w:tcPr>
            <w:tcW w:w="0" w:type="auto"/>
            <w:hideMark/>
          </w:tcPr>
          <w:p w14:paraId="5B35AEE3"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Bağımlı değişken</w:t>
            </w:r>
          </w:p>
        </w:tc>
        <w:tc>
          <w:tcPr>
            <w:tcW w:w="0" w:type="auto"/>
            <w:hideMark/>
          </w:tcPr>
          <w:p w14:paraId="3583204B"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Ampulün parlaklığı</w:t>
            </w:r>
          </w:p>
        </w:tc>
      </w:tr>
      <w:tr w:rsidR="00A0192A" w:rsidRPr="00A0192A" w14:paraId="32C9F66C" w14:textId="77777777" w:rsidTr="00A0192A">
        <w:tc>
          <w:tcPr>
            <w:tcW w:w="0" w:type="auto"/>
            <w:hideMark/>
          </w:tcPr>
          <w:p w14:paraId="37F1429F"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Kontrol edilen değişken</w:t>
            </w:r>
          </w:p>
        </w:tc>
        <w:tc>
          <w:tcPr>
            <w:tcW w:w="0" w:type="auto"/>
            <w:hideMark/>
          </w:tcPr>
          <w:p w14:paraId="3D95B192" w14:textId="77777777" w:rsidR="00A0192A" w:rsidRPr="00A0192A" w:rsidRDefault="00A0192A" w:rsidP="00A0192A">
            <w:pPr>
              <w:spacing w:after="160"/>
              <w:rPr>
                <w:rFonts w:ascii="Times New Roman" w:hAnsi="Times New Roman" w:cs="Times New Roman"/>
                <w:iCs/>
                <w:sz w:val="24"/>
                <w:szCs w:val="24"/>
              </w:rPr>
            </w:pPr>
            <w:r w:rsidRPr="00A0192A">
              <w:rPr>
                <w:rFonts w:ascii="Times New Roman" w:hAnsi="Times New Roman" w:cs="Times New Roman"/>
                <w:iCs/>
                <w:sz w:val="24"/>
                <w:szCs w:val="24"/>
              </w:rPr>
              <w:t>Ampul sayısı</w:t>
            </w:r>
          </w:p>
        </w:tc>
      </w:tr>
    </w:tbl>
    <w:p w14:paraId="08FF528C"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Kısa açıklama:</w:t>
      </w:r>
      <w:r w:rsidRPr="00A0192A">
        <w:rPr>
          <w:rFonts w:ascii="Times New Roman" w:hAnsi="Times New Roman" w:cs="Times New Roman"/>
          <w:iCs/>
          <w:sz w:val="24"/>
          <w:szCs w:val="24"/>
        </w:rPr>
        <w:br/>
        <w:t>Pil sayısı artırıldığında devreye daha fazla elektrik enerjisi sağlanır. Ampul sayısı aynı kaldığı için ampul daha parlak yanar.</w:t>
      </w:r>
    </w:p>
    <w:p w14:paraId="6A1BA6D0" w14:textId="2CC5A3FA" w:rsidR="00A0192A" w:rsidRDefault="00A0192A" w:rsidP="0054011B">
      <w:pPr>
        <w:rPr>
          <w:rFonts w:ascii="Times New Roman" w:hAnsi="Times New Roman" w:cs="Times New Roman"/>
          <w:iCs/>
          <w:sz w:val="24"/>
          <w:szCs w:val="24"/>
        </w:rPr>
      </w:pPr>
      <w:r w:rsidRPr="00A0192A">
        <w:rPr>
          <w:rFonts w:ascii="Times New Roman" w:hAnsi="Times New Roman" w:cs="Times New Roman"/>
          <w:iCs/>
          <w:sz w:val="24"/>
          <w:szCs w:val="24"/>
        </w:rPr>
        <w:pict w14:anchorId="4487E76A">
          <v:rect id="_x0000_i1145" style="width:0;height:1.5pt" o:hralign="center" o:hrstd="t" o:hr="t" fillcolor="#a0a0a0" stroked="f"/>
        </w:pict>
      </w:r>
    </w:p>
    <w:p w14:paraId="6A0F5B51"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S6 Cevapları</w:t>
      </w:r>
    </w:p>
    <w:p w14:paraId="6A2F29EF"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Geri dönüştürülebilenler:</w:t>
      </w:r>
      <w:r w:rsidRPr="00A0192A">
        <w:rPr>
          <w:rFonts w:ascii="Times New Roman" w:hAnsi="Times New Roman" w:cs="Times New Roman"/>
          <w:iCs/>
          <w:sz w:val="24"/>
          <w:szCs w:val="24"/>
        </w:rPr>
        <w:br/>
        <w:t>Cam kavanoz, gazete, metal kutu, plastik şişe</w:t>
      </w:r>
    </w:p>
    <w:p w14:paraId="2E68AB2A"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Geri dönüştürülemeyenler:</w:t>
      </w:r>
      <w:r w:rsidRPr="00A0192A">
        <w:rPr>
          <w:rFonts w:ascii="Times New Roman" w:hAnsi="Times New Roman" w:cs="Times New Roman"/>
          <w:iCs/>
          <w:sz w:val="24"/>
          <w:szCs w:val="24"/>
        </w:rPr>
        <w:br/>
        <w:t>Meyve kabuğu, kirli peçete</w:t>
      </w:r>
    </w:p>
    <w:p w14:paraId="007B2EF9"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pict w14:anchorId="7F22832D">
          <v:rect id="_x0000_i1152" style="width:0;height:1.5pt" o:hralign="center" o:hrstd="t" o:hr="t" fillcolor="#a0a0a0" stroked="f"/>
        </w:pict>
      </w:r>
    </w:p>
    <w:p w14:paraId="10C5A93A"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b/>
          <w:bCs/>
          <w:iCs/>
          <w:sz w:val="24"/>
          <w:szCs w:val="24"/>
        </w:rPr>
        <w:t>S7 Cevap</w:t>
      </w:r>
    </w:p>
    <w:p w14:paraId="09F9D457" w14:textId="77777777" w:rsidR="00A0192A" w:rsidRPr="00A0192A" w:rsidRDefault="00A0192A" w:rsidP="00A0192A">
      <w:pPr>
        <w:rPr>
          <w:rFonts w:ascii="Times New Roman" w:hAnsi="Times New Roman" w:cs="Times New Roman"/>
          <w:iCs/>
          <w:sz w:val="24"/>
          <w:szCs w:val="24"/>
        </w:rPr>
      </w:pPr>
      <w:r w:rsidRPr="00A0192A">
        <w:rPr>
          <w:rFonts w:ascii="Times New Roman" w:hAnsi="Times New Roman" w:cs="Times New Roman"/>
          <w:iCs/>
          <w:sz w:val="24"/>
          <w:szCs w:val="24"/>
        </w:rPr>
        <w:t>Plastik şişelerin doğaya bırakılması çevre kirliliğine neden olur. Plastik maddeler doğada uzun süre yok olmaz ve suya, toprağa, canlılara zarar verebilir. Geri dönüşüm kutularına atıldığında ise yeniden kullanılabilir ve doğal kaynakların korunmasına katkı sağlar. Bu nedenle plastik şişeler doğaya bırakılmamalı, geri dönüşüm kutularına atılmalıdır.</w:t>
      </w:r>
    </w:p>
    <w:sectPr w:rsidR="00A0192A" w:rsidRPr="00A0192A"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158F" w14:textId="77777777" w:rsidR="00EA1AC1" w:rsidRDefault="00EA1AC1" w:rsidP="00804A3F">
      <w:pPr>
        <w:spacing w:after="0" w:line="240" w:lineRule="auto"/>
      </w:pPr>
      <w:r>
        <w:separator/>
      </w:r>
    </w:p>
  </w:endnote>
  <w:endnote w:type="continuationSeparator" w:id="0">
    <w:p w14:paraId="7E6F0A1A" w14:textId="77777777" w:rsidR="00EA1AC1" w:rsidRDefault="00EA1AC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B6BA3" w14:textId="77777777" w:rsidR="00EA1AC1" w:rsidRDefault="00EA1AC1" w:rsidP="00804A3F">
      <w:pPr>
        <w:spacing w:after="0" w:line="240" w:lineRule="auto"/>
      </w:pPr>
      <w:r>
        <w:separator/>
      </w:r>
    </w:p>
  </w:footnote>
  <w:footnote w:type="continuationSeparator" w:id="0">
    <w:p w14:paraId="21141A20" w14:textId="77777777" w:rsidR="00EA1AC1" w:rsidRDefault="00EA1AC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8"/>
  </w:num>
  <w:num w:numId="2" w16cid:durableId="1290553658">
    <w:abstractNumId w:val="88"/>
  </w:num>
  <w:num w:numId="3" w16cid:durableId="931087092">
    <w:abstractNumId w:val="68"/>
  </w:num>
  <w:num w:numId="4" w16cid:durableId="1730376091">
    <w:abstractNumId w:val="65"/>
  </w:num>
  <w:num w:numId="5" w16cid:durableId="1214778717">
    <w:abstractNumId w:val="47"/>
  </w:num>
  <w:num w:numId="6" w16cid:durableId="913975450">
    <w:abstractNumId w:val="71"/>
  </w:num>
  <w:num w:numId="7" w16cid:durableId="2147041067">
    <w:abstractNumId w:val="93"/>
  </w:num>
  <w:num w:numId="8" w16cid:durableId="1745445622">
    <w:abstractNumId w:val="59"/>
  </w:num>
  <w:num w:numId="9" w16cid:durableId="1087112472">
    <w:abstractNumId w:val="26"/>
  </w:num>
  <w:num w:numId="10" w16cid:durableId="1809782972">
    <w:abstractNumId w:val="76"/>
  </w:num>
  <w:num w:numId="11" w16cid:durableId="883712457">
    <w:abstractNumId w:val="100"/>
  </w:num>
  <w:num w:numId="12" w16cid:durableId="459615219">
    <w:abstractNumId w:val="32"/>
  </w:num>
  <w:num w:numId="13" w16cid:durableId="706832223">
    <w:abstractNumId w:val="102"/>
  </w:num>
  <w:num w:numId="14" w16cid:durableId="1501115524">
    <w:abstractNumId w:val="33"/>
  </w:num>
  <w:num w:numId="15" w16cid:durableId="1948730572">
    <w:abstractNumId w:val="75"/>
  </w:num>
  <w:num w:numId="16" w16cid:durableId="568274058">
    <w:abstractNumId w:val="44"/>
  </w:num>
  <w:num w:numId="17" w16cid:durableId="1010529932">
    <w:abstractNumId w:val="54"/>
  </w:num>
  <w:num w:numId="18" w16cid:durableId="1624926406">
    <w:abstractNumId w:val="14"/>
  </w:num>
  <w:num w:numId="19" w16cid:durableId="951280546">
    <w:abstractNumId w:val="95"/>
  </w:num>
  <w:num w:numId="20" w16cid:durableId="955015884">
    <w:abstractNumId w:val="82"/>
  </w:num>
  <w:num w:numId="21" w16cid:durableId="1236746338">
    <w:abstractNumId w:val="39"/>
  </w:num>
  <w:num w:numId="22" w16cid:durableId="1957908656">
    <w:abstractNumId w:val="42"/>
  </w:num>
  <w:num w:numId="23" w16cid:durableId="2001691490">
    <w:abstractNumId w:val="92"/>
  </w:num>
  <w:num w:numId="24" w16cid:durableId="1896575001">
    <w:abstractNumId w:val="28"/>
  </w:num>
  <w:num w:numId="25" w16cid:durableId="615409564">
    <w:abstractNumId w:val="6"/>
  </w:num>
  <w:num w:numId="26" w16cid:durableId="1414430348">
    <w:abstractNumId w:val="15"/>
  </w:num>
  <w:num w:numId="27" w16cid:durableId="860511937">
    <w:abstractNumId w:val="64"/>
  </w:num>
  <w:num w:numId="28" w16cid:durableId="233004570">
    <w:abstractNumId w:val="9"/>
  </w:num>
  <w:num w:numId="29" w16cid:durableId="1703550026">
    <w:abstractNumId w:val="84"/>
  </w:num>
  <w:num w:numId="30" w16cid:durableId="696082085">
    <w:abstractNumId w:val="3"/>
  </w:num>
  <w:num w:numId="31" w16cid:durableId="377625666">
    <w:abstractNumId w:val="66"/>
  </w:num>
  <w:num w:numId="32" w16cid:durableId="553010463">
    <w:abstractNumId w:val="2"/>
  </w:num>
  <w:num w:numId="33" w16cid:durableId="1067848775">
    <w:abstractNumId w:val="86"/>
  </w:num>
  <w:num w:numId="34" w16cid:durableId="531768972">
    <w:abstractNumId w:val="45"/>
  </w:num>
  <w:num w:numId="35" w16cid:durableId="1766534852">
    <w:abstractNumId w:val="16"/>
  </w:num>
  <w:num w:numId="36" w16cid:durableId="1916864338">
    <w:abstractNumId w:val="63"/>
  </w:num>
  <w:num w:numId="37" w16cid:durableId="1603298381">
    <w:abstractNumId w:val="103"/>
  </w:num>
  <w:num w:numId="38" w16cid:durableId="1641617108">
    <w:abstractNumId w:val="61"/>
  </w:num>
  <w:num w:numId="39" w16cid:durableId="50542409">
    <w:abstractNumId w:val="0"/>
  </w:num>
  <w:num w:numId="40" w16cid:durableId="1797407963">
    <w:abstractNumId w:val="37"/>
  </w:num>
  <w:num w:numId="41" w16cid:durableId="1469661825">
    <w:abstractNumId w:val="98"/>
  </w:num>
  <w:num w:numId="42" w16cid:durableId="329606632">
    <w:abstractNumId w:val="10"/>
  </w:num>
  <w:num w:numId="43" w16cid:durableId="1435636592">
    <w:abstractNumId w:val="99"/>
  </w:num>
  <w:num w:numId="44" w16cid:durableId="1742168784">
    <w:abstractNumId w:val="5"/>
  </w:num>
  <w:num w:numId="45" w16cid:durableId="1589582854">
    <w:abstractNumId w:val="62"/>
  </w:num>
  <w:num w:numId="46" w16cid:durableId="1008681168">
    <w:abstractNumId w:val="21"/>
  </w:num>
  <w:num w:numId="47" w16cid:durableId="1496649700">
    <w:abstractNumId w:val="74"/>
  </w:num>
  <w:num w:numId="48" w16cid:durableId="48310386">
    <w:abstractNumId w:val="70"/>
  </w:num>
  <w:num w:numId="49" w16cid:durableId="1375496535">
    <w:abstractNumId w:val="79"/>
  </w:num>
  <w:num w:numId="50" w16cid:durableId="1591432440">
    <w:abstractNumId w:val="27"/>
  </w:num>
  <w:num w:numId="51" w16cid:durableId="2064406534">
    <w:abstractNumId w:val="94"/>
  </w:num>
  <w:num w:numId="52" w16cid:durableId="1357540628">
    <w:abstractNumId w:val="38"/>
  </w:num>
  <w:num w:numId="53" w16cid:durableId="225148056">
    <w:abstractNumId w:val="81"/>
  </w:num>
  <w:num w:numId="54" w16cid:durableId="678654754">
    <w:abstractNumId w:val="34"/>
  </w:num>
  <w:num w:numId="55" w16cid:durableId="1647929859">
    <w:abstractNumId w:val="35"/>
  </w:num>
  <w:num w:numId="56" w16cid:durableId="1935479658">
    <w:abstractNumId w:val="31"/>
  </w:num>
  <w:num w:numId="57" w16cid:durableId="822963593">
    <w:abstractNumId w:val="13"/>
  </w:num>
  <w:num w:numId="58" w16cid:durableId="325406096">
    <w:abstractNumId w:val="77"/>
  </w:num>
  <w:num w:numId="59" w16cid:durableId="552499239">
    <w:abstractNumId w:val="55"/>
  </w:num>
  <w:num w:numId="60" w16cid:durableId="1377389716">
    <w:abstractNumId w:val="49"/>
  </w:num>
  <w:num w:numId="61" w16cid:durableId="1310668404">
    <w:abstractNumId w:val="1"/>
  </w:num>
  <w:num w:numId="62" w16cid:durableId="652682638">
    <w:abstractNumId w:val="96"/>
  </w:num>
  <w:num w:numId="63" w16cid:durableId="529949818">
    <w:abstractNumId w:val="30"/>
  </w:num>
  <w:num w:numId="64" w16cid:durableId="2075541280">
    <w:abstractNumId w:val="67"/>
  </w:num>
  <w:num w:numId="65" w16cid:durableId="932475700">
    <w:abstractNumId w:val="101"/>
  </w:num>
  <w:num w:numId="66" w16cid:durableId="1866207425">
    <w:abstractNumId w:val="97"/>
  </w:num>
  <w:num w:numId="67" w16cid:durableId="1231891212">
    <w:abstractNumId w:val="18"/>
  </w:num>
  <w:num w:numId="68" w16cid:durableId="1775127032">
    <w:abstractNumId w:val="46"/>
  </w:num>
  <w:num w:numId="69" w16cid:durableId="1784809776">
    <w:abstractNumId w:val="89"/>
  </w:num>
  <w:num w:numId="70" w16cid:durableId="566690964">
    <w:abstractNumId w:val="20"/>
  </w:num>
  <w:num w:numId="71" w16cid:durableId="1007556450">
    <w:abstractNumId w:val="8"/>
  </w:num>
  <w:num w:numId="72" w16cid:durableId="1537810315">
    <w:abstractNumId w:val="17"/>
  </w:num>
  <w:num w:numId="73" w16cid:durableId="530918613">
    <w:abstractNumId w:val="106"/>
  </w:num>
  <w:num w:numId="74" w16cid:durableId="2120640354">
    <w:abstractNumId w:val="36"/>
  </w:num>
  <w:num w:numId="75" w16cid:durableId="305476998">
    <w:abstractNumId w:val="22"/>
  </w:num>
  <w:num w:numId="76" w16cid:durableId="1311446044">
    <w:abstractNumId w:val="19"/>
  </w:num>
  <w:num w:numId="77" w16cid:durableId="275719916">
    <w:abstractNumId w:val="11"/>
  </w:num>
  <w:num w:numId="78" w16cid:durableId="686639038">
    <w:abstractNumId w:val="90"/>
  </w:num>
  <w:num w:numId="79" w16cid:durableId="1685352525">
    <w:abstractNumId w:val="40"/>
  </w:num>
  <w:num w:numId="80" w16cid:durableId="1235624258">
    <w:abstractNumId w:val="80"/>
  </w:num>
  <w:num w:numId="81" w16cid:durableId="1001926371">
    <w:abstractNumId w:val="7"/>
  </w:num>
  <w:num w:numId="82" w16cid:durableId="20666404">
    <w:abstractNumId w:val="43"/>
  </w:num>
  <w:num w:numId="83" w16cid:durableId="1681661485">
    <w:abstractNumId w:val="24"/>
  </w:num>
  <w:num w:numId="84" w16cid:durableId="167065999">
    <w:abstractNumId w:val="52"/>
  </w:num>
  <w:num w:numId="85" w16cid:durableId="1935554165">
    <w:abstractNumId w:val="58"/>
  </w:num>
  <w:num w:numId="86" w16cid:durableId="115872135">
    <w:abstractNumId w:val="60"/>
  </w:num>
  <w:num w:numId="87" w16cid:durableId="840199443">
    <w:abstractNumId w:val="23"/>
  </w:num>
  <w:num w:numId="88" w16cid:durableId="464391231">
    <w:abstractNumId w:val="57"/>
  </w:num>
  <w:num w:numId="89" w16cid:durableId="411859606">
    <w:abstractNumId w:val="91"/>
  </w:num>
  <w:num w:numId="90" w16cid:durableId="673609430">
    <w:abstractNumId w:val="104"/>
  </w:num>
  <w:num w:numId="91" w16cid:durableId="1942757536">
    <w:abstractNumId w:val="69"/>
  </w:num>
  <w:num w:numId="92" w16cid:durableId="281115673">
    <w:abstractNumId w:val="105"/>
  </w:num>
  <w:num w:numId="93" w16cid:durableId="278610653">
    <w:abstractNumId w:val="29"/>
  </w:num>
  <w:num w:numId="94" w16cid:durableId="849023887">
    <w:abstractNumId w:val="87"/>
  </w:num>
  <w:num w:numId="95" w16cid:durableId="1212771587">
    <w:abstractNumId w:val="12"/>
  </w:num>
  <w:num w:numId="96" w16cid:durableId="1497115984">
    <w:abstractNumId w:val="85"/>
  </w:num>
  <w:num w:numId="97" w16cid:durableId="1976521625">
    <w:abstractNumId w:val="107"/>
  </w:num>
  <w:num w:numId="98" w16cid:durableId="369840085">
    <w:abstractNumId w:val="73"/>
  </w:num>
  <w:num w:numId="99" w16cid:durableId="790706679">
    <w:abstractNumId w:val="25"/>
  </w:num>
  <w:num w:numId="100" w16cid:durableId="1603956715">
    <w:abstractNumId w:val="72"/>
  </w:num>
  <w:num w:numId="101" w16cid:durableId="1801266249">
    <w:abstractNumId w:val="56"/>
  </w:num>
  <w:num w:numId="102" w16cid:durableId="2100521208">
    <w:abstractNumId w:val="41"/>
  </w:num>
  <w:num w:numId="103" w16cid:durableId="587809044">
    <w:abstractNumId w:val="53"/>
  </w:num>
  <w:num w:numId="104" w16cid:durableId="884608496">
    <w:abstractNumId w:val="83"/>
  </w:num>
  <w:num w:numId="105" w16cid:durableId="615254573">
    <w:abstractNumId w:val="78"/>
  </w:num>
  <w:num w:numId="106" w16cid:durableId="1574705982">
    <w:abstractNumId w:val="50"/>
  </w:num>
  <w:num w:numId="107" w16cid:durableId="1416366776">
    <w:abstractNumId w:val="48"/>
  </w:num>
  <w:num w:numId="108" w16cid:durableId="1736320565">
    <w:abstractNumId w:val="51"/>
  </w:num>
  <w:num w:numId="109" w16cid:durableId="427965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196"/>
    <w:rsid w:val="00C62D42"/>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5.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579</Words>
  <Characters>3304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32</cp:revision>
  <cp:lastPrinted>2024-11-08T20:18:00Z</cp:lastPrinted>
  <dcterms:created xsi:type="dcterms:W3CDTF">2025-11-04T16:43:00Z</dcterms:created>
  <dcterms:modified xsi:type="dcterms:W3CDTF">2026-04-28T22:19:00Z</dcterms:modified>
</cp:coreProperties>
</file>