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D3807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9F769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3" w:type="dxa"/>
        <w:tblInd w:w="-147" w:type="dxa"/>
        <w:tblLook w:val="04A0" w:firstRow="1" w:lastRow="0" w:firstColumn="1" w:lastColumn="0" w:noHBand="0" w:noVBand="1"/>
      </w:tblPr>
      <w:tblGrid>
        <w:gridCol w:w="1073"/>
        <w:gridCol w:w="1073"/>
        <w:gridCol w:w="1073"/>
        <w:gridCol w:w="1074"/>
        <w:gridCol w:w="1073"/>
        <w:gridCol w:w="1073"/>
        <w:gridCol w:w="1074"/>
        <w:gridCol w:w="1073"/>
        <w:gridCol w:w="1073"/>
        <w:gridCol w:w="1074"/>
      </w:tblGrid>
      <w:tr w:rsidR="00F61D3F" w14:paraId="5F4B3517" w14:textId="77777777" w:rsidTr="00F61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3" w:type="dxa"/>
          </w:tcPr>
          <w:p w14:paraId="35C724D5" w14:textId="77777777" w:rsidR="00F61D3F" w:rsidRPr="00360852" w:rsidRDefault="00F61D3F" w:rsidP="00F61D3F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F61D3F" w:rsidRPr="00360852" w:rsidRDefault="00F61D3F" w:rsidP="00F61D3F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73" w:type="dxa"/>
          </w:tcPr>
          <w:p w14:paraId="394139A1" w14:textId="77777777" w:rsidR="00F61D3F" w:rsidRPr="00C23F75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F61D3F" w:rsidRPr="00C23F75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17A9D2C9" w14:textId="77777777" w:rsidR="00F61D3F" w:rsidRPr="00C23F75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F61D3F" w:rsidRPr="00C23F75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4" w:type="dxa"/>
          </w:tcPr>
          <w:p w14:paraId="7742A56B" w14:textId="7777777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F61D3F" w:rsidRPr="00360852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342AF2B1" w14:textId="7777777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F61D3F" w:rsidRPr="00360852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73" w:type="dxa"/>
          </w:tcPr>
          <w:p w14:paraId="3D0F0A33" w14:textId="7777777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4" w:type="dxa"/>
          </w:tcPr>
          <w:p w14:paraId="6BD20610" w14:textId="5FF83E18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3" w:type="dxa"/>
          </w:tcPr>
          <w:p w14:paraId="1B616215" w14:textId="432CBBFE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1FDD295A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3" w:type="dxa"/>
          </w:tcPr>
          <w:p w14:paraId="37DB0906" w14:textId="0108A78B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605FC6B3" w14:textId="3B95342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4" w:type="dxa"/>
          </w:tcPr>
          <w:p w14:paraId="319DC1CE" w14:textId="14E3FDD6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1D3F" w:rsidRDefault="00F61D3F" w:rsidP="00F61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1D3F" w14:paraId="4025E7B9" w14:textId="77777777" w:rsidTr="00F61D3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3" w:type="dxa"/>
          </w:tcPr>
          <w:p w14:paraId="63409D01" w14:textId="4F879921" w:rsidR="00F61D3F" w:rsidRPr="00360852" w:rsidRDefault="00F61D3F" w:rsidP="00F61D3F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3" w:type="dxa"/>
          </w:tcPr>
          <w:p w14:paraId="40D40D8C" w14:textId="77777777" w:rsidR="00F61D3F" w:rsidRPr="00360852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3" w:type="dxa"/>
          </w:tcPr>
          <w:p w14:paraId="22189A10" w14:textId="77777777" w:rsidR="00F61D3F" w:rsidRPr="00360852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4" w:type="dxa"/>
          </w:tcPr>
          <w:p w14:paraId="24DB285D" w14:textId="77777777" w:rsidR="00F61D3F" w:rsidRPr="00360852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3" w:type="dxa"/>
          </w:tcPr>
          <w:p w14:paraId="06A83561" w14:textId="77777777" w:rsidR="00F61D3F" w:rsidRPr="00360852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3" w:type="dxa"/>
          </w:tcPr>
          <w:p w14:paraId="44667371" w14:textId="51092D0C" w:rsidR="00F61D3F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4" w:type="dxa"/>
          </w:tcPr>
          <w:p w14:paraId="2E8E677B" w14:textId="73C3DBFB" w:rsidR="00F61D3F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2A96BBC2" w14:textId="11E22CC8" w:rsidR="00F61D3F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76E1C3EC" w14:textId="40B867A9" w:rsidR="00F61D3F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4" w:type="dxa"/>
          </w:tcPr>
          <w:p w14:paraId="296C7088" w14:textId="1B336E16" w:rsidR="00F61D3F" w:rsidRPr="00421441" w:rsidRDefault="00F61D3F" w:rsidP="00F6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199BC2F" w14:textId="77777777" w:rsidR="00B638EB" w:rsidRPr="00B638EB" w:rsidRDefault="00B638EB" w:rsidP="00B638EB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Cs/>
                <w:color w:val="171615"/>
                <w:sz w:val="24"/>
                <w:szCs w:val="24"/>
              </w:rPr>
            </w:pPr>
            <w:r w:rsidRPr="00B638EB">
              <w:rPr>
                <w:rFonts w:ascii="Times New Roman" w:hAnsi="Times New Roman" w:cs="Times New Roman"/>
                <w:bCs/>
                <w:color w:val="171615"/>
                <w:sz w:val="24"/>
                <w:szCs w:val="24"/>
              </w:rPr>
              <w:t>Destek ve hareket sisteminin sağlığı için olumlu ve</w:t>
            </w:r>
            <w:r w:rsidRPr="00B638EB">
              <w:rPr>
                <w:rFonts w:ascii="Times New Roman" w:hAnsi="Times New Roman" w:cs="Times New Roman"/>
                <w:bCs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Cs/>
                <w:color w:val="171615"/>
                <w:sz w:val="24"/>
                <w:szCs w:val="24"/>
              </w:rPr>
              <w:t xml:space="preserve">olumsuz davranışların neler olduğunu düşünün. </w:t>
            </w:r>
          </w:p>
          <w:p w14:paraId="7F710A94" w14:textId="5386488A" w:rsidR="00B638EB" w:rsidRPr="00B638EB" w:rsidRDefault="00B638EB" w:rsidP="00B638EB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Bu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davranışlara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ikişer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örneği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aşağıdaki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ilgili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yerlere</w:t>
            </w:r>
            <w:r w:rsidRPr="00B638EB">
              <w:rPr>
                <w:rFonts w:ascii="Times New Roman" w:hAnsi="Times New Roman" w:cs="Times New Roman"/>
                <w:b/>
                <w:color w:val="171615"/>
                <w:spacing w:val="1"/>
                <w:sz w:val="24"/>
                <w:szCs w:val="24"/>
              </w:rPr>
              <w:t xml:space="preserve"> </w:t>
            </w:r>
            <w:r w:rsidRPr="00B638EB">
              <w:rPr>
                <w:rFonts w:ascii="Times New Roman" w:hAnsi="Times New Roman" w:cs="Times New Roman"/>
                <w:b/>
                <w:color w:val="171615"/>
                <w:sz w:val="24"/>
                <w:szCs w:val="24"/>
              </w:rPr>
              <w:t>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54"/>
              <w:gridCol w:w="5254"/>
            </w:tblGrid>
            <w:tr w:rsidR="00B638EB" w14:paraId="7B62B0C8" w14:textId="77777777" w:rsidTr="00B638EB">
              <w:trPr>
                <w:trHeight w:val="229"/>
              </w:trPr>
              <w:tc>
                <w:tcPr>
                  <w:tcW w:w="525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EEAF6" w:themeFill="accent5" w:themeFillTint="33"/>
                </w:tcPr>
                <w:p w14:paraId="3A56AE5A" w14:textId="7A913174" w:rsidR="00B638EB" w:rsidRDefault="00B638EB" w:rsidP="00B638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Olumlu Davranışlar</w:t>
                  </w:r>
                </w:p>
              </w:tc>
              <w:tc>
                <w:tcPr>
                  <w:tcW w:w="5254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DEEAF6" w:themeFill="accent5" w:themeFillTint="33"/>
                </w:tcPr>
                <w:p w14:paraId="2A6B8F3C" w14:textId="2AA0183B" w:rsidR="00B638EB" w:rsidRDefault="00B638EB" w:rsidP="00B638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Olum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suz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Davranışlar</w:t>
                  </w:r>
                </w:p>
              </w:tc>
            </w:tr>
            <w:tr w:rsidR="00B638EB" w14:paraId="23EE52B4" w14:textId="77777777" w:rsidTr="00B638EB">
              <w:trPr>
                <w:trHeight w:val="1167"/>
              </w:trPr>
              <w:tc>
                <w:tcPr>
                  <w:tcW w:w="5254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14:paraId="698DD27D" w14:textId="596F16C8" w:rsidR="00B638EB" w:rsidRDefault="00B638EB" w:rsidP="007230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1- </w:t>
                  </w:r>
                </w:p>
                <w:p w14:paraId="6DB18B21" w14:textId="77777777" w:rsidR="00B638EB" w:rsidRDefault="00B638EB" w:rsidP="007230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6A06BFD" w14:textId="3DCD6292" w:rsidR="00B638EB" w:rsidRDefault="00B638EB" w:rsidP="007230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2- </w:t>
                  </w:r>
                </w:p>
                <w:p w14:paraId="1424ED82" w14:textId="77777777" w:rsidR="00B638EB" w:rsidRDefault="00B638EB" w:rsidP="007230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5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3EF6233" w14:textId="77777777" w:rsidR="00B638EB" w:rsidRDefault="00B638EB" w:rsidP="00B638E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1- </w:t>
                  </w:r>
                </w:p>
                <w:p w14:paraId="11AA763A" w14:textId="77777777" w:rsidR="00B638EB" w:rsidRDefault="00B638EB" w:rsidP="00B638E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7B849A6" w14:textId="42F02439" w:rsidR="00B638EB" w:rsidRDefault="00B638EB" w:rsidP="00B638E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2- </w:t>
                  </w:r>
                </w:p>
              </w:tc>
            </w:tr>
          </w:tbl>
          <w:p w14:paraId="4D3B307B" w14:textId="1F84043F" w:rsidR="00B638EB" w:rsidRPr="000040E4" w:rsidRDefault="00B638EB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BBCD833" w14:textId="17AE780D" w:rsidR="00B638EB" w:rsidRPr="00B638EB" w:rsidRDefault="00B638EB" w:rsidP="00B638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38E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592B0DBE" wp14:editId="1FCC3CE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606040" cy="1069145"/>
                  <wp:effectExtent l="0" t="0" r="3810" b="0"/>
                  <wp:wrapSquare wrapText="bothSides"/>
                  <wp:docPr id="195929696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106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38EB">
              <w:rPr>
                <w:rFonts w:ascii="Times New Roman" w:hAnsi="Times New Roman" w:cs="Times New Roman"/>
                <w:noProof/>
                <w:sz w:val="24"/>
                <w:szCs w:val="24"/>
              </w:rPr>
              <w:t>Yanda d</w:t>
            </w:r>
            <w:r w:rsidRPr="00B638EB">
              <w:rPr>
                <w:rFonts w:ascii="Times New Roman" w:hAnsi="Times New Roman" w:cs="Times New Roman"/>
                <w:noProof/>
                <w:sz w:val="24"/>
                <w:szCs w:val="24"/>
              </w:rPr>
              <w:t>üz hortum ve eğri hortum ile yapılan yukarıdaki deney neyi kanıtlamak için yapılmış olabilir? Açıklayınız</w:t>
            </w:r>
          </w:p>
          <w:p w14:paraId="7B97A5C1" w14:textId="7B1F838E" w:rsidR="00B052DB" w:rsidRDefault="00B638E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38E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B638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3787152F" w14:textId="77777777" w:rsidR="00B638EB" w:rsidRDefault="00B638E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3B56C9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0271E2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4E6369D" w:rsidR="00B052DB" w:rsidRPr="000040E4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9F8793C" w14:textId="1F7423C3" w:rsidR="00CB1D64" w:rsidRPr="003A4C42" w:rsidRDefault="00181876" w:rsidP="00181876">
            <w:pPr>
              <w:pStyle w:val="Default"/>
              <w:rPr>
                <w:rFonts w:asciiTheme="minorHAnsi" w:hAnsiTheme="minorHAnsi" w:cstheme="minorHAnsi"/>
                <w:color w:val="221E1F"/>
                <w:sz w:val="22"/>
                <w:szCs w:val="22"/>
              </w:rPr>
            </w:pPr>
            <w:r>
              <w:rPr>
                <w:rFonts w:cstheme="minorHAnsi"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817362A" wp14:editId="375CEBF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15875</wp:posOffset>
                  </wp:positionV>
                  <wp:extent cx="3238781" cy="967824"/>
                  <wp:effectExtent l="0" t="0" r="0" b="3810"/>
                  <wp:wrapSquare wrapText="bothSides"/>
                  <wp:docPr id="394832918" name="Resim 10" descr="ekran görüntüsü, çizgi film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832918" name="Resim 10" descr="ekran görüntüsü, çizgi film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781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1D64">
              <w:rPr>
                <w:rFonts w:asciiTheme="minorHAnsi" w:hAnsiTheme="minorHAnsi" w:cstheme="minorHAnsi"/>
                <w:color w:val="221E1F"/>
                <w:sz w:val="22"/>
                <w:szCs w:val="22"/>
              </w:rPr>
              <w:t xml:space="preserve">Hakan </w:t>
            </w:r>
            <w:r w:rsidR="00CB1D64" w:rsidRPr="003A4C42">
              <w:rPr>
                <w:rFonts w:asciiTheme="minorHAnsi" w:hAnsiTheme="minorHAnsi" w:cstheme="minorHAnsi"/>
                <w:color w:val="221E1F"/>
                <w:sz w:val="22"/>
                <w:szCs w:val="22"/>
              </w:rPr>
              <w:t>mum ve kağıt kullanarak aşağıdaki düzenek</w:t>
            </w:r>
            <w:r w:rsidR="00CB1D64" w:rsidRPr="003A4C42">
              <w:rPr>
                <w:rFonts w:asciiTheme="minorHAnsi" w:hAnsiTheme="minorHAnsi" w:cstheme="minorHAnsi"/>
                <w:color w:val="221E1F"/>
                <w:sz w:val="22"/>
                <w:szCs w:val="22"/>
              </w:rPr>
              <w:softHyphen/>
              <w:t xml:space="preserve">leri hazırlıyor. </w:t>
            </w:r>
            <w:r>
              <w:rPr>
                <w:rFonts w:asciiTheme="minorHAnsi" w:hAnsiTheme="minorHAnsi" w:cstheme="minorHAnsi"/>
                <w:color w:val="221E1F"/>
                <w:sz w:val="22"/>
                <w:szCs w:val="22"/>
              </w:rPr>
              <w:t xml:space="preserve"> </w:t>
            </w:r>
            <w:r w:rsidR="00CB1D64" w:rsidRPr="003A4C42">
              <w:rPr>
                <w:rFonts w:asciiTheme="minorHAnsi" w:hAnsiTheme="minorHAnsi" w:cstheme="minorHAnsi"/>
                <w:color w:val="221E1F"/>
                <w:sz w:val="22"/>
                <w:szCs w:val="22"/>
              </w:rPr>
              <w:t xml:space="preserve">Kağıtlara belirtilen noktalardan delikler açılarak mum ışığını gözlemlemeye çalışıyor. </w:t>
            </w:r>
          </w:p>
          <w:p w14:paraId="39F1F942" w14:textId="458CA8B6" w:rsidR="00B052DB" w:rsidRDefault="00CB1D64" w:rsidP="00181876">
            <w:pPr>
              <w:spacing w:line="276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4C42">
              <w:rPr>
                <w:rFonts w:cstheme="minorHAnsi"/>
                <w:b/>
                <w:bCs/>
                <w:color w:val="221E1F"/>
              </w:rPr>
              <w:t xml:space="preserve">Buna göre </w:t>
            </w:r>
            <w:r>
              <w:rPr>
                <w:rFonts w:cstheme="minorHAnsi"/>
                <w:b/>
                <w:bCs/>
                <w:color w:val="221E1F"/>
              </w:rPr>
              <w:t>Hakan</w:t>
            </w:r>
            <w:r w:rsidRPr="003A4C42">
              <w:rPr>
                <w:rFonts w:cstheme="minorHAnsi"/>
                <w:b/>
                <w:bCs/>
                <w:color w:val="221E1F"/>
              </w:rPr>
              <w:t xml:space="preserve"> mum ışığını gözlemleyebilir mi nedeni ile birlikte yazınız.</w:t>
            </w:r>
            <w:r w:rsidRPr="00E71233">
              <w:rPr>
                <w:rFonts w:cstheme="minorHAnsi"/>
                <w:b/>
                <w:bCs/>
                <w:color w:val="221E1F"/>
              </w:rPr>
              <w:t xml:space="preserve"> </w:t>
            </w:r>
          </w:p>
          <w:p w14:paraId="3AD8C9EC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3A509D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254E13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D3D21D9" w:rsidR="003D6F65" w:rsidRPr="000040E4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9B91982" w14:textId="77777777" w:rsidR="00181876" w:rsidRPr="00D947ED" w:rsidRDefault="00181876" w:rsidP="00181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2B2E9C51" wp14:editId="362FA16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766060" cy="1562735"/>
                  <wp:effectExtent l="0" t="0" r="0" b="0"/>
                  <wp:wrapSquare wrapText="bothSides"/>
                  <wp:docPr id="509434921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D9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yer alan tabloyu inceleyerek aşağıdaki soruları cevaplandırınız.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Hangileri saydam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Hangileri opak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D) Hangileri yarı saydam maddelere örnektir?</w:t>
            </w:r>
          </w:p>
          <w:p w14:paraId="0AE08CB2" w14:textId="60F77AE7" w:rsidR="003D6F65" w:rsidRDefault="0018187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659DDBB2" w14:textId="77777777" w:rsidR="00181876" w:rsidRDefault="0018187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1517B" w14:textId="77777777" w:rsidR="00181876" w:rsidRDefault="0018187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63E0" w14:textId="77777777" w:rsidR="00181876" w:rsidRDefault="0018187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603818F" w14:textId="3DD1A7B1" w:rsidR="006703BC" w:rsidRPr="006703BC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0D73DF03" wp14:editId="65A9CAB0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0</wp:posOffset>
                  </wp:positionV>
                  <wp:extent cx="1836579" cy="1501270"/>
                  <wp:effectExtent l="0" t="0" r="0" b="3810"/>
                  <wp:wrapSquare wrapText="bothSides"/>
                  <wp:docPr id="1630706496" name="Resim 13" descr="ekran görüntüsü, çizgi, diyagram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0706496" name="Resim 13" descr="ekran görüntüsü, çizgi, diyagram, tasarı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79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Hakan Bey bir ev inşası sırasında K, L, M ve N maddelerini kullanacaktır. Bu maddelerin yerleştirildiği kutulara gönderilen özdeş lazer ışığının ilerleme durumları yukarıdaki gibidir.</w:t>
            </w:r>
          </w:p>
          <w:p w14:paraId="640EC4E2" w14:textId="77777777" w:rsidR="006703BC" w:rsidRPr="006703BC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670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Maddelerin ışığı geçirme miktarlarını büyükten küçüğe sıralayınız.</w:t>
            </w:r>
          </w:p>
          <w:p w14:paraId="693189D4" w14:textId="77777777" w:rsidR="006703BC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7BDDB56" w14:textId="77777777" w:rsidR="00BA0283" w:rsidRDefault="00BA0283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EDF5AE" w14:textId="69AB3C34" w:rsidR="006703BC" w:rsidRPr="006703BC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670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Hakan Bey, binanın dış kapısının ışığı geçirmesini istememektedir. Buna göre binanın bu yapısında hangi madde kullanımı uygundur?</w:t>
            </w:r>
          </w:p>
          <w:p w14:paraId="42DAF1ED" w14:textId="4D8A337C" w:rsidR="006703BC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782A6F5" w14:textId="77777777" w:rsidR="00BA0283" w:rsidRDefault="00BA0283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D31F3" w14:textId="5017F9E7" w:rsidR="006703BC" w:rsidRPr="006703BC" w:rsidRDefault="006703BC" w:rsidP="006703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  <w:r w:rsidRPr="00670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Hakan Bey binanın mutfak bölümünün gün ışığından en iyi şekilde yararlanmasını istemektedir. Binanın bu yapısında hangi maddenin kullanılması en uygundur?</w:t>
            </w:r>
          </w:p>
          <w:p w14:paraId="46B02811" w14:textId="73AA77F9" w:rsidR="002F62D1" w:rsidRPr="000040E4" w:rsidRDefault="006703BC" w:rsidP="006703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D828143" w14:textId="77777777" w:rsidR="00BA0283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1AB3872A" wp14:editId="27C8767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205740</wp:posOffset>
                  </wp:positionV>
                  <wp:extent cx="2590800" cy="878947"/>
                  <wp:effectExtent l="0" t="0" r="0" b="0"/>
                  <wp:wrapSquare wrapText="bothSides"/>
                  <wp:docPr id="7149775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878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0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Duvar ile ışık kaynağı arasında duran Neslihan’ın durumu yukarıdaki gibidir.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Neslihan duvarda oluşacak gölgesini büyütmek için hangi yöne ilerlemelidir?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098D1598" w14:textId="6A4BEAFB" w:rsidR="00B052DB" w:rsidRDefault="006703BC" w:rsidP="006703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Neslihan duvarda oluşacak gölgesini küçülmesi için hangi yöne ilerlemelidir?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</w:t>
            </w:r>
          </w:p>
          <w:p w14:paraId="59CF6E8D" w14:textId="51C94C8D" w:rsidR="006703BC" w:rsidRPr="000040E4" w:rsidRDefault="006703BC" w:rsidP="006703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1A9C4E3" w14:textId="77777777" w:rsidR="00BA0283" w:rsidRPr="00BA0283" w:rsidRDefault="00BA0283" w:rsidP="00BA02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0EECD934" wp14:editId="7A9065D0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11430</wp:posOffset>
                  </wp:positionV>
                  <wp:extent cx="3093720" cy="1059180"/>
                  <wp:effectExtent l="0" t="0" r="0" b="7620"/>
                  <wp:wrapSquare wrapText="bothSides"/>
                  <wp:docPr id="187180969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Opak A ve B cisimleri, ışık kaynağı ile ekran arasına yerleştirilecektir. </w:t>
            </w:r>
          </w:p>
          <w:p w14:paraId="28F30AAA" w14:textId="77777777" w:rsidR="00BA0283" w:rsidRP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Cisimlerin ekran üzerinde oluşacak gölgelerini çiziniz.</w:t>
            </w:r>
          </w:p>
          <w:p w14:paraId="005A8090" w14:textId="77777777" w:rsidR="00B052DB" w:rsidRDefault="00B052DB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671130" w14:textId="77777777" w:rsid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BA0283" w:rsidRPr="000040E4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0F43A1C3" w14:textId="77777777" w:rsidR="00BA0283" w:rsidRPr="00BA0283" w:rsidRDefault="00BA0283" w:rsidP="00BA02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3633C251" wp14:editId="7AB279E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148840" cy="846455"/>
                  <wp:effectExtent l="0" t="0" r="3810" b="0"/>
                  <wp:wrapSquare wrapText="bothSides"/>
                  <wp:docPr id="1102566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6692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840" cy="84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t>Yanda K, L ve M maddelerinin tanecik modelleri verilmiştir.</w:t>
            </w:r>
          </w:p>
          <w:p w14:paraId="30A16C2A" w14:textId="77777777" w:rsid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 L ve M maddelerinin bulundukları halleri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 yazınız.</w:t>
            </w:r>
          </w:p>
          <w:p w14:paraId="397BE572" w14:textId="77777777" w:rsid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BF552F" w14:textId="77777777" w:rsid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 </w:t>
            </w: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</w:t>
            </w:r>
            <w:r w:rsidRPr="006703B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703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</w:t>
            </w:r>
          </w:p>
          <w:p w14:paraId="57DB8984" w14:textId="3755AC56" w:rsidR="00BA0283" w:rsidRPr="000040E4" w:rsidRDefault="00BA0283" w:rsidP="00B638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61D3F" w:rsidRPr="00892587" w14:paraId="2D4661F1" w14:textId="77777777" w:rsidTr="0053474B">
        <w:tc>
          <w:tcPr>
            <w:tcW w:w="568" w:type="dxa"/>
            <w:shd w:val="clear" w:color="auto" w:fill="002060"/>
          </w:tcPr>
          <w:p w14:paraId="002CC14B" w14:textId="28D4CD51" w:rsidR="00F61D3F" w:rsidRPr="000040E4" w:rsidRDefault="00F61D3F" w:rsidP="00534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000ED8" w14:textId="77777777" w:rsidR="00F61D3F" w:rsidRPr="00892587" w:rsidRDefault="00F61D3F" w:rsidP="005347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3F" w:rsidRPr="000040E4" w14:paraId="7B74A62F" w14:textId="77777777" w:rsidTr="0053474B">
        <w:tc>
          <w:tcPr>
            <w:tcW w:w="10774" w:type="dxa"/>
            <w:gridSpan w:val="2"/>
          </w:tcPr>
          <w:p w14:paraId="6DE08A6A" w14:textId="3FDC2661" w:rsidR="00BA0283" w:rsidRPr="00BA0283" w:rsidRDefault="00BA0283" w:rsidP="00BA02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140492D2" wp14:editId="6B7B403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320975" cy="1097280"/>
                  <wp:effectExtent l="0" t="0" r="3175" b="7620"/>
                  <wp:wrapSquare wrapText="bothSides"/>
                  <wp:docPr id="5433946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975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t>K ve L kaplarında eşit miktarda su bulunmaktadır. Sular aşağıdaki gibi M kabına boşaltılıyor.</w:t>
            </w: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A02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 kabındaki suyun sıcaklığı 30 °C olarak ölçülüyor. </w:t>
            </w:r>
          </w:p>
          <w:p w14:paraId="3A05FA07" w14:textId="1302CF8A" w:rsidR="00BA0283" w:rsidRP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Sular karıştırılmadan önce K kabındaki suyun sıcaklığının 45 °C olduğu bilindiğine göre L kabındaki suyun sıcaklığı kaç °C’tur?</w:t>
            </w:r>
          </w:p>
          <w:p w14:paraId="5A81B24D" w14:textId="12559F95" w:rsidR="00F61D3F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02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0912CFA9" w14:textId="77777777" w:rsidR="00BA0283" w:rsidRDefault="00BA0283" w:rsidP="00BA02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0972EE" w14:textId="77777777" w:rsidR="00BA0283" w:rsidRDefault="00BA0283" w:rsidP="00B638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38805" w14:textId="77777777" w:rsidR="00BA0283" w:rsidRDefault="00BA0283" w:rsidP="00B638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C0FB46" w14:textId="3C586DD0" w:rsidR="00BA0283" w:rsidRPr="000040E4" w:rsidRDefault="00BA0283" w:rsidP="00B638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5FEA165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Pr="00BA0283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109159A3" w14:textId="77777777" w:rsidR="00181876" w:rsidRPr="00181876" w:rsidRDefault="00181876" w:rsidP="00181876">
      <w:pPr>
        <w:rPr>
          <w:rFonts w:ascii="Times New Roman" w:hAnsi="Times New Roman" w:cs="Times New Roman"/>
          <w:iCs/>
          <w:sz w:val="24"/>
          <w:szCs w:val="24"/>
        </w:rPr>
      </w:pPr>
      <w:r w:rsidRPr="00181876">
        <w:rPr>
          <w:rFonts w:ascii="Times New Roman" w:hAnsi="Times New Roman" w:cs="Times New Roman"/>
          <w:iCs/>
          <w:sz w:val="24"/>
          <w:szCs w:val="24"/>
        </w:rPr>
        <w:t>Olumlu Davranışlar</w:t>
      </w:r>
      <w:r w:rsidRPr="00181876">
        <w:rPr>
          <w:rFonts w:ascii="Times New Roman" w:hAnsi="Times New Roman" w:cs="Times New Roman"/>
          <w:iCs/>
          <w:sz w:val="24"/>
          <w:szCs w:val="24"/>
        </w:rPr>
        <w:br/>
        <w:t>1- Düzenli egzersiz yapmak (yürüyüş, koşu, esneme hareketleri gibi).</w:t>
      </w:r>
      <w:r w:rsidRPr="00181876">
        <w:rPr>
          <w:rFonts w:ascii="Times New Roman" w:hAnsi="Times New Roman" w:cs="Times New Roman"/>
          <w:iCs/>
          <w:sz w:val="24"/>
          <w:szCs w:val="24"/>
        </w:rPr>
        <w:br/>
        <w:t>2- Doğru duruşu korumak ve çantayı iki omuzla taşımak (aşırı ağır çanta taşımamak).</w:t>
      </w:r>
    </w:p>
    <w:p w14:paraId="0BCA2C0A" w14:textId="3D40C134" w:rsidR="009F7690" w:rsidRPr="00BA0283" w:rsidRDefault="00181876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181876">
        <w:rPr>
          <w:rFonts w:ascii="Times New Roman" w:hAnsi="Times New Roman" w:cs="Times New Roman"/>
          <w:iCs/>
          <w:sz w:val="24"/>
          <w:szCs w:val="24"/>
        </w:rPr>
        <w:t>Olumsuz Davranışlar</w:t>
      </w:r>
      <w:r w:rsidRPr="00181876">
        <w:rPr>
          <w:rFonts w:ascii="Times New Roman" w:hAnsi="Times New Roman" w:cs="Times New Roman"/>
          <w:iCs/>
          <w:sz w:val="24"/>
          <w:szCs w:val="24"/>
        </w:rPr>
        <w:br/>
        <w:t>1- Uzun süre eğilerek/yanlış oturmak (telefon-tablete çok eğilmek, kambur durmak).</w:t>
      </w:r>
      <w:r w:rsidRPr="00181876">
        <w:rPr>
          <w:rFonts w:ascii="Times New Roman" w:hAnsi="Times New Roman" w:cs="Times New Roman"/>
          <w:iCs/>
          <w:sz w:val="24"/>
          <w:szCs w:val="24"/>
        </w:rPr>
        <w:br/>
        <w:t>2- Ağır yükleri yanlış şekilde kaldırmak veya tek omuzda ağır çanta taşımak.</w:t>
      </w:r>
    </w:p>
    <w:p w14:paraId="2F27FB4E" w14:textId="32CA2CAA" w:rsidR="00E07CDD" w:rsidRPr="00BA0283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Pr="00BA0283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6E1322CC" w14:textId="3C686D1D" w:rsidR="009F7690" w:rsidRPr="00BA0283" w:rsidRDefault="00181876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Düz hortumdan baktığımızda el fenerinin ışığını görüp eğri hortumdan baktığımızda göremememiz, ışığın doğrusal bir yolla yayıldığını kanıtlar.</w:t>
      </w:r>
    </w:p>
    <w:p w14:paraId="2F0736F9" w14:textId="3946D982" w:rsidR="00BE6C32" w:rsidRPr="00BA0283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BA0283" w:rsidRDefault="00BE6C32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S3</w:t>
      </w:r>
    </w:p>
    <w:p w14:paraId="5AF1C464" w14:textId="6EACEA7F" w:rsidR="00181876" w:rsidRPr="00181876" w:rsidRDefault="00181876" w:rsidP="00181876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 xml:space="preserve">Hakan  </w:t>
      </w:r>
      <w:r w:rsidRPr="00181876">
        <w:rPr>
          <w:rFonts w:ascii="Times New Roman" w:hAnsi="Times New Roman" w:cs="Times New Roman"/>
          <w:iCs/>
          <w:sz w:val="24"/>
          <w:szCs w:val="24"/>
        </w:rPr>
        <w:t>mum ışığını gözlemleyemez.</w:t>
      </w:r>
    </w:p>
    <w:p w14:paraId="08080A2C" w14:textId="77777777" w:rsidR="00181876" w:rsidRPr="00181876" w:rsidRDefault="00181876" w:rsidP="00181876">
      <w:pPr>
        <w:rPr>
          <w:rFonts w:ascii="Times New Roman" w:hAnsi="Times New Roman" w:cs="Times New Roman"/>
          <w:iCs/>
          <w:sz w:val="24"/>
          <w:szCs w:val="24"/>
        </w:rPr>
      </w:pPr>
      <w:r w:rsidRPr="00181876">
        <w:rPr>
          <w:rFonts w:ascii="Times New Roman" w:hAnsi="Times New Roman" w:cs="Times New Roman"/>
          <w:iCs/>
          <w:sz w:val="24"/>
          <w:szCs w:val="24"/>
        </w:rPr>
        <w:t>Çünkü ışık doğrusal (düz bir çizgi halinde) yayılır. 1 ve 3 numaralı kâğıttaki delikler aynı hizadayken 2 numaralı kâğıttaki delik daha aşağıda kaldığı için ışık o delikten geçemez; 2. kâğıt ışığı keser. Delikler aynı doğrultuya getirilirse ışık görülebilir.</w:t>
      </w:r>
    </w:p>
    <w:p w14:paraId="7912370A" w14:textId="2AC7485C" w:rsidR="00BE6C32" w:rsidRPr="00BA0283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25E103E2" w:rsidR="004B3BBE" w:rsidRPr="00BA0283" w:rsidRDefault="004B3BBE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S4</w:t>
      </w:r>
    </w:p>
    <w:p w14:paraId="6994F2B0" w14:textId="1F4F47A8" w:rsidR="00181876" w:rsidRPr="00BA0283" w:rsidRDefault="00181876" w:rsidP="006703BC">
      <w:pPr>
        <w:rPr>
          <w:rFonts w:ascii="Times New Roman" w:hAnsi="Times New Roman" w:cs="Times New Roman"/>
          <w:sz w:val="24"/>
          <w:szCs w:val="24"/>
        </w:rPr>
      </w:pPr>
      <w:r w:rsidRPr="00BA0283">
        <w:rPr>
          <w:rFonts w:ascii="Times New Roman" w:hAnsi="Times New Roman" w:cs="Times New Roman"/>
          <w:sz w:val="24"/>
          <w:szCs w:val="24"/>
        </w:rPr>
        <w:t>Saydam maddeler, Cam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 </w:t>
      </w:r>
      <w:r w:rsidRPr="00BA0283">
        <w:rPr>
          <w:rFonts w:ascii="Times New Roman" w:hAnsi="Times New Roman" w:cs="Times New Roman"/>
          <w:sz w:val="24"/>
          <w:szCs w:val="24"/>
        </w:rPr>
        <w:t>Asetat Kağıdı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 </w:t>
      </w:r>
      <w:r w:rsidRPr="00BA0283">
        <w:rPr>
          <w:rFonts w:ascii="Times New Roman" w:hAnsi="Times New Roman" w:cs="Times New Roman"/>
          <w:sz w:val="24"/>
          <w:szCs w:val="24"/>
        </w:rPr>
        <w:t>Ayna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 </w:t>
      </w:r>
      <w:r w:rsidRPr="00BA0283">
        <w:rPr>
          <w:rFonts w:ascii="Times New Roman" w:hAnsi="Times New Roman" w:cs="Times New Roman"/>
          <w:sz w:val="24"/>
          <w:szCs w:val="24"/>
        </w:rPr>
        <w:t>Su</w:t>
      </w:r>
    </w:p>
    <w:p w14:paraId="5AE7ED16" w14:textId="4227BE2C" w:rsidR="00181876" w:rsidRPr="00BA0283" w:rsidRDefault="00181876" w:rsidP="006703BC">
      <w:pPr>
        <w:rPr>
          <w:rFonts w:ascii="Times New Roman" w:hAnsi="Times New Roman" w:cs="Times New Roman"/>
          <w:sz w:val="24"/>
          <w:szCs w:val="24"/>
        </w:rPr>
      </w:pPr>
      <w:r w:rsidRPr="00BA0283">
        <w:rPr>
          <w:rFonts w:ascii="Times New Roman" w:hAnsi="Times New Roman" w:cs="Times New Roman"/>
          <w:sz w:val="24"/>
          <w:szCs w:val="24"/>
        </w:rPr>
        <w:t>Yarı saydam maddeler, Tül Perde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 </w:t>
      </w:r>
      <w:r w:rsidRPr="00BA0283">
        <w:rPr>
          <w:rFonts w:ascii="Times New Roman" w:hAnsi="Times New Roman" w:cs="Times New Roman"/>
          <w:sz w:val="24"/>
          <w:szCs w:val="24"/>
        </w:rPr>
        <w:t>Yağlı Kağıdı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 </w:t>
      </w:r>
      <w:r w:rsidRPr="00BA0283">
        <w:rPr>
          <w:rFonts w:ascii="Times New Roman" w:hAnsi="Times New Roman" w:cs="Times New Roman"/>
          <w:sz w:val="24"/>
          <w:szCs w:val="24"/>
        </w:rPr>
        <w:t>Buzlu Cam</w:t>
      </w:r>
    </w:p>
    <w:p w14:paraId="0D72D89F" w14:textId="7442215F" w:rsidR="00181876" w:rsidRPr="00BA0283" w:rsidRDefault="00181876" w:rsidP="006703BC">
      <w:pPr>
        <w:rPr>
          <w:rFonts w:ascii="Times New Roman" w:hAnsi="Times New Roman" w:cs="Times New Roman"/>
          <w:sz w:val="24"/>
          <w:szCs w:val="24"/>
        </w:rPr>
      </w:pPr>
      <w:r w:rsidRPr="00BA0283">
        <w:rPr>
          <w:rFonts w:ascii="Times New Roman" w:hAnsi="Times New Roman" w:cs="Times New Roman"/>
          <w:sz w:val="24"/>
          <w:szCs w:val="24"/>
        </w:rPr>
        <w:t>Opak maddeler, Duvar</w:t>
      </w:r>
      <w:r w:rsidR="006703BC" w:rsidRPr="00BA0283">
        <w:rPr>
          <w:rFonts w:ascii="Times New Roman" w:hAnsi="Times New Roman" w:cs="Times New Roman"/>
          <w:sz w:val="24"/>
          <w:szCs w:val="24"/>
        </w:rPr>
        <w:t xml:space="preserve">, </w:t>
      </w:r>
      <w:r w:rsidRPr="00BA0283">
        <w:rPr>
          <w:rFonts w:ascii="Times New Roman" w:hAnsi="Times New Roman" w:cs="Times New Roman"/>
          <w:sz w:val="24"/>
          <w:szCs w:val="24"/>
        </w:rPr>
        <w:t>Ahşap Masa</w:t>
      </w:r>
    </w:p>
    <w:p w14:paraId="4FE0E4C2" w14:textId="6E4DCD98" w:rsidR="00181876" w:rsidRPr="00BA0283" w:rsidRDefault="006703BC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2D7EA35C">
          <v:rect id="_x0000_i1049" style="width:0;height:1.5pt" o:hralign="center" o:hrstd="t" o:hr="t" fillcolor="#a0a0a0" stroked="f"/>
        </w:pict>
      </w:r>
    </w:p>
    <w:p w14:paraId="05945315" w14:textId="77777777" w:rsidR="00FA485E" w:rsidRPr="00BA0283" w:rsidRDefault="004B3BBE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 xml:space="preserve">S5 – </w:t>
      </w:r>
    </w:p>
    <w:p w14:paraId="126ECEF8" w14:textId="77777777" w:rsidR="006703BC" w:rsidRPr="006703BC" w:rsidRDefault="006703BC" w:rsidP="006703BC">
      <w:pPr>
        <w:rPr>
          <w:rFonts w:ascii="Times New Roman" w:hAnsi="Times New Roman" w:cs="Times New Roman"/>
          <w:iCs/>
          <w:sz w:val="24"/>
          <w:szCs w:val="24"/>
        </w:rPr>
      </w:pPr>
      <w:r w:rsidRPr="006703BC">
        <w:rPr>
          <w:rFonts w:ascii="Times New Roman" w:hAnsi="Times New Roman" w:cs="Times New Roman"/>
          <w:iCs/>
          <w:sz w:val="24"/>
          <w:szCs w:val="24"/>
        </w:rPr>
        <w:t>a. K&gt;M&gt;N&gt;L</w:t>
      </w:r>
    </w:p>
    <w:p w14:paraId="4006AF86" w14:textId="77777777" w:rsidR="006703BC" w:rsidRPr="006703BC" w:rsidRDefault="006703BC" w:rsidP="006703BC">
      <w:pPr>
        <w:rPr>
          <w:rFonts w:ascii="Times New Roman" w:hAnsi="Times New Roman" w:cs="Times New Roman"/>
          <w:iCs/>
          <w:sz w:val="24"/>
          <w:szCs w:val="24"/>
        </w:rPr>
      </w:pPr>
      <w:r w:rsidRPr="006703BC">
        <w:rPr>
          <w:rFonts w:ascii="Times New Roman" w:hAnsi="Times New Roman" w:cs="Times New Roman"/>
          <w:iCs/>
          <w:sz w:val="24"/>
          <w:szCs w:val="24"/>
        </w:rPr>
        <w:t>b. L</w:t>
      </w:r>
    </w:p>
    <w:p w14:paraId="5B8880B1" w14:textId="77777777" w:rsidR="006703BC" w:rsidRPr="006703BC" w:rsidRDefault="006703BC" w:rsidP="006703BC">
      <w:pPr>
        <w:rPr>
          <w:rFonts w:ascii="Times New Roman" w:hAnsi="Times New Roman" w:cs="Times New Roman"/>
          <w:iCs/>
          <w:sz w:val="24"/>
          <w:szCs w:val="24"/>
        </w:rPr>
      </w:pPr>
      <w:r w:rsidRPr="006703BC">
        <w:rPr>
          <w:rFonts w:ascii="Times New Roman" w:hAnsi="Times New Roman" w:cs="Times New Roman"/>
          <w:iCs/>
          <w:sz w:val="24"/>
          <w:szCs w:val="24"/>
        </w:rPr>
        <w:t>c. K</w:t>
      </w:r>
    </w:p>
    <w:p w14:paraId="325970AE" w14:textId="399E8BBC" w:rsidR="004A37CC" w:rsidRPr="00BA0283" w:rsidRDefault="004A37CC" w:rsidP="00FA485E">
      <w:pPr>
        <w:rPr>
          <w:rFonts w:ascii="Times New Roman" w:hAnsi="Times New Roman" w:cs="Times New Roman"/>
          <w:iCs/>
          <w:sz w:val="24"/>
          <w:szCs w:val="24"/>
        </w:rPr>
      </w:pPr>
    </w:p>
    <w:p w14:paraId="30104DFE" w14:textId="7362DA31" w:rsidR="00BE6C32" w:rsidRPr="00BA0283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7C8CDF4A" w14:textId="621796D7" w:rsidR="00BE6C32" w:rsidRPr="00BA0283" w:rsidRDefault="00BE6C32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S6</w:t>
      </w:r>
    </w:p>
    <w:p w14:paraId="33EE652F" w14:textId="6D4CB983" w:rsidR="00B052DB" w:rsidRPr="00BA0283" w:rsidRDefault="006703BC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GERİ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İLERİ</w:t>
      </w:r>
    </w:p>
    <w:p w14:paraId="2FBB2F4C" w14:textId="6DCEDC82" w:rsidR="00BE6C32" w:rsidRPr="00BA0283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7AC53D7B">
          <v:rect id="_x0000_i1032" style="width:0;height:1.5pt" o:hralign="center" o:hrstd="t" o:hr="t" fillcolor="#a0a0a0" stroked="f"/>
        </w:pict>
      </w:r>
    </w:p>
    <w:p w14:paraId="3AE638AB" w14:textId="77777777" w:rsidR="00BA0283" w:rsidRDefault="00BA0283" w:rsidP="00BE6C32">
      <w:pPr>
        <w:rPr>
          <w:rFonts w:ascii="Times New Roman" w:hAnsi="Times New Roman" w:cs="Times New Roman"/>
          <w:iCs/>
          <w:sz w:val="24"/>
          <w:szCs w:val="24"/>
        </w:rPr>
      </w:pPr>
    </w:p>
    <w:p w14:paraId="3B1238B2" w14:textId="1765E3F0" w:rsidR="00BE6C32" w:rsidRPr="00BA0283" w:rsidRDefault="00BE6C32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</w:p>
    <w:p w14:paraId="6C623616" w14:textId="52084231" w:rsidR="00FA485E" w:rsidRPr="00BA0283" w:rsidRDefault="00BA0283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E043D8" wp14:editId="33977A7B">
            <wp:extent cx="2537460" cy="941738"/>
            <wp:effectExtent l="0" t="0" r="0" b="0"/>
            <wp:docPr id="68972783" name="Resim 18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çözü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59" cy="943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BE6" w:rsidRPr="00BA0283">
        <w:rPr>
          <w:rFonts w:ascii="Times New Roman" w:hAnsi="Times New Roman" w:cs="Times New Roman"/>
          <w:iCs/>
          <w:sz w:val="24"/>
          <w:szCs w:val="24"/>
        </w:rPr>
        <w:br/>
      </w:r>
      <w:r w:rsidR="00000000" w:rsidRPr="00BA0283">
        <w:rPr>
          <w:rFonts w:ascii="Times New Roman" w:hAnsi="Times New Roman" w:cs="Times New Roman"/>
          <w:iCs/>
          <w:sz w:val="24"/>
          <w:szCs w:val="24"/>
        </w:rPr>
        <w:pict w14:anchorId="0EC1E7F3">
          <v:rect id="_x0000_i1033" style="width:0;height:1.5pt" o:hralign="center" o:hrstd="t" o:hr="t" fillcolor="#a0a0a0" stroked="f"/>
        </w:pict>
      </w:r>
    </w:p>
    <w:p w14:paraId="2A779EB1" w14:textId="77777777" w:rsidR="00450413" w:rsidRPr="00BA028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S8</w:t>
      </w:r>
    </w:p>
    <w:p w14:paraId="6B6A2D50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■ K: Gaz hâli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1- Belirli şekli yoktur, bulunduğu kabın şeklini alır.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2- Sıkıştırılabilir (tanecikler arası boşluk fazladır).</w:t>
      </w:r>
    </w:p>
    <w:p w14:paraId="63593E10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■ L: Sıvı hâli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1- Belirli hacmi vardır.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2- Akışkandır, bulunduğu kabın şeklini alır.</w:t>
      </w:r>
    </w:p>
    <w:p w14:paraId="71AED5AF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■ M: Katı hâli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1- Belirli şekli ve hacmi vardır.</w:t>
      </w:r>
      <w:r w:rsidRPr="00BA0283">
        <w:rPr>
          <w:rFonts w:ascii="Times New Roman" w:hAnsi="Times New Roman" w:cs="Times New Roman"/>
          <w:iCs/>
          <w:sz w:val="24"/>
          <w:szCs w:val="24"/>
        </w:rPr>
        <w:br/>
        <w:t>2- Sıkıştırılamaz / çok zor sıkıştırılır (tanecikler çok yakındır).</w:t>
      </w:r>
    </w:p>
    <w:p w14:paraId="303FCB8C" w14:textId="295F4A8C" w:rsidR="00BA0283" w:rsidRPr="00BA0283" w:rsidRDefault="00BA028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pict w14:anchorId="3526B7A0">
          <v:rect id="_x0000_i1066" style="width:0;height:1.5pt" o:hralign="center" o:hrstd="t" o:hr="t" fillcolor="#a0a0a0" stroked="f"/>
        </w:pict>
      </w:r>
    </w:p>
    <w:p w14:paraId="6897B176" w14:textId="02048043" w:rsidR="00BA0283" w:rsidRPr="00BA0283" w:rsidRDefault="00BA028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S9</w:t>
      </w:r>
    </w:p>
    <w:p w14:paraId="42617745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2x30 = 60</w:t>
      </w:r>
    </w:p>
    <w:p w14:paraId="3029769F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60- 45 = 15 °C</w:t>
      </w:r>
    </w:p>
    <w:p w14:paraId="41B88276" w14:textId="77777777" w:rsidR="00BA0283" w:rsidRPr="00BA0283" w:rsidRDefault="00BA0283" w:rsidP="00BA0283">
      <w:pPr>
        <w:rPr>
          <w:rFonts w:ascii="Times New Roman" w:hAnsi="Times New Roman" w:cs="Times New Roman"/>
          <w:iCs/>
          <w:sz w:val="24"/>
          <w:szCs w:val="24"/>
        </w:rPr>
      </w:pPr>
      <w:r w:rsidRPr="00BA0283">
        <w:rPr>
          <w:rFonts w:ascii="Times New Roman" w:hAnsi="Times New Roman" w:cs="Times New Roman"/>
          <w:iCs/>
          <w:sz w:val="24"/>
          <w:szCs w:val="24"/>
        </w:rPr>
        <w:t>L kabındaki suyun sıcaklığı 15 °C’tur.</w:t>
      </w:r>
    </w:p>
    <w:p w14:paraId="2B417AE4" w14:textId="77777777" w:rsidR="00BA0283" w:rsidRDefault="00BA028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611D50A" w14:textId="77777777" w:rsidR="00BA0283" w:rsidRPr="00450413" w:rsidRDefault="00BA028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BA0283" w:rsidRPr="00450413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15D4" w14:textId="77777777" w:rsidR="00282C23" w:rsidRDefault="00282C23" w:rsidP="00804A3F">
      <w:pPr>
        <w:spacing w:after="0" w:line="240" w:lineRule="auto"/>
      </w:pPr>
      <w:r>
        <w:separator/>
      </w:r>
    </w:p>
  </w:endnote>
  <w:endnote w:type="continuationSeparator" w:id="0">
    <w:p w14:paraId="7AB9101D" w14:textId="77777777" w:rsidR="00282C23" w:rsidRDefault="00282C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1A0F6" w14:textId="77777777" w:rsidR="00282C23" w:rsidRDefault="00282C23" w:rsidP="00804A3F">
      <w:pPr>
        <w:spacing w:after="0" w:line="240" w:lineRule="auto"/>
      </w:pPr>
      <w:r>
        <w:separator/>
      </w:r>
    </w:p>
  </w:footnote>
  <w:footnote w:type="continuationSeparator" w:id="0">
    <w:p w14:paraId="7D8DDEF5" w14:textId="77777777" w:rsidR="00282C23" w:rsidRDefault="00282C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6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7"/>
  </w:num>
  <w:num w:numId="2" w16cid:durableId="1290553658">
    <w:abstractNumId w:val="72"/>
  </w:num>
  <w:num w:numId="3" w16cid:durableId="931087092">
    <w:abstractNumId w:val="60"/>
  </w:num>
  <w:num w:numId="4" w16cid:durableId="1730376091">
    <w:abstractNumId w:val="57"/>
  </w:num>
  <w:num w:numId="5" w16cid:durableId="1214778717">
    <w:abstractNumId w:val="44"/>
  </w:num>
  <w:num w:numId="6" w16cid:durableId="913975450">
    <w:abstractNumId w:val="62"/>
  </w:num>
  <w:num w:numId="7" w16cid:durableId="2147041067">
    <w:abstractNumId w:val="75"/>
  </w:num>
  <w:num w:numId="8" w16cid:durableId="1745445622">
    <w:abstractNumId w:val="51"/>
  </w:num>
  <w:num w:numId="9" w16cid:durableId="1087112472">
    <w:abstractNumId w:val="22"/>
  </w:num>
  <w:num w:numId="10" w16cid:durableId="1809782972">
    <w:abstractNumId w:val="65"/>
  </w:num>
  <w:num w:numId="11" w16cid:durableId="883712457">
    <w:abstractNumId w:val="82"/>
  </w:num>
  <w:num w:numId="12" w16cid:durableId="459615219">
    <w:abstractNumId w:val="28"/>
  </w:num>
  <w:num w:numId="13" w16cid:durableId="706832223">
    <w:abstractNumId w:val="84"/>
  </w:num>
  <w:num w:numId="14" w16cid:durableId="1501115524">
    <w:abstractNumId w:val="29"/>
  </w:num>
  <w:num w:numId="15" w16cid:durableId="1948730572">
    <w:abstractNumId w:val="64"/>
  </w:num>
  <w:num w:numId="16" w16cid:durableId="568274058">
    <w:abstractNumId w:val="40"/>
  </w:num>
  <w:num w:numId="17" w16cid:durableId="1010529932">
    <w:abstractNumId w:val="47"/>
  </w:num>
  <w:num w:numId="18" w16cid:durableId="1624926406">
    <w:abstractNumId w:val="13"/>
  </w:num>
  <w:num w:numId="19" w16cid:durableId="951280546">
    <w:abstractNumId w:val="77"/>
  </w:num>
  <w:num w:numId="20" w16cid:durableId="955015884">
    <w:abstractNumId w:val="69"/>
  </w:num>
  <w:num w:numId="21" w16cid:durableId="1236746338">
    <w:abstractNumId w:val="36"/>
  </w:num>
  <w:num w:numId="22" w16cid:durableId="1957908656">
    <w:abstractNumId w:val="38"/>
  </w:num>
  <w:num w:numId="23" w16cid:durableId="2001691490">
    <w:abstractNumId w:val="74"/>
  </w:num>
  <w:num w:numId="24" w16cid:durableId="1896575001">
    <w:abstractNumId w:val="24"/>
  </w:num>
  <w:num w:numId="25" w16cid:durableId="615409564">
    <w:abstractNumId w:val="6"/>
  </w:num>
  <w:num w:numId="26" w16cid:durableId="1414430348">
    <w:abstractNumId w:val="14"/>
  </w:num>
  <w:num w:numId="27" w16cid:durableId="860511937">
    <w:abstractNumId w:val="56"/>
  </w:num>
  <w:num w:numId="28" w16cid:durableId="233004570">
    <w:abstractNumId w:val="8"/>
  </w:num>
  <w:num w:numId="29" w16cid:durableId="1703550026">
    <w:abstractNumId w:val="70"/>
  </w:num>
  <w:num w:numId="30" w16cid:durableId="696082085">
    <w:abstractNumId w:val="4"/>
  </w:num>
  <w:num w:numId="31" w16cid:durableId="377625666">
    <w:abstractNumId w:val="58"/>
  </w:num>
  <w:num w:numId="32" w16cid:durableId="553010463">
    <w:abstractNumId w:val="3"/>
  </w:num>
  <w:num w:numId="33" w16cid:durableId="1067848775">
    <w:abstractNumId w:val="71"/>
  </w:num>
  <w:num w:numId="34" w16cid:durableId="531768972">
    <w:abstractNumId w:val="41"/>
  </w:num>
  <w:num w:numId="35" w16cid:durableId="1766534852">
    <w:abstractNumId w:val="15"/>
  </w:num>
  <w:num w:numId="36" w16cid:durableId="1916864338">
    <w:abstractNumId w:val="55"/>
  </w:num>
  <w:num w:numId="37" w16cid:durableId="1603298381">
    <w:abstractNumId w:val="85"/>
  </w:num>
  <w:num w:numId="38" w16cid:durableId="1641617108">
    <w:abstractNumId w:val="52"/>
  </w:num>
  <w:num w:numId="39" w16cid:durableId="50542409">
    <w:abstractNumId w:val="0"/>
  </w:num>
  <w:num w:numId="40" w16cid:durableId="1797407963">
    <w:abstractNumId w:val="34"/>
  </w:num>
  <w:num w:numId="41" w16cid:durableId="1469661825">
    <w:abstractNumId w:val="80"/>
  </w:num>
  <w:num w:numId="42" w16cid:durableId="329606632">
    <w:abstractNumId w:val="9"/>
  </w:num>
  <w:num w:numId="43" w16cid:durableId="1435636592">
    <w:abstractNumId w:val="81"/>
  </w:num>
  <w:num w:numId="44" w16cid:durableId="1742168784">
    <w:abstractNumId w:val="5"/>
  </w:num>
  <w:num w:numId="45" w16cid:durableId="1589582854">
    <w:abstractNumId w:val="54"/>
  </w:num>
  <w:num w:numId="46" w16cid:durableId="1008681168">
    <w:abstractNumId w:val="20"/>
  </w:num>
  <w:num w:numId="47" w16cid:durableId="1496649700">
    <w:abstractNumId w:val="63"/>
  </w:num>
  <w:num w:numId="48" w16cid:durableId="48310386">
    <w:abstractNumId w:val="61"/>
  </w:num>
  <w:num w:numId="49" w16cid:durableId="1375496535">
    <w:abstractNumId w:val="67"/>
  </w:num>
  <w:num w:numId="50" w16cid:durableId="1591432440">
    <w:abstractNumId w:val="23"/>
  </w:num>
  <w:num w:numId="51" w16cid:durableId="2064406534">
    <w:abstractNumId w:val="76"/>
  </w:num>
  <w:num w:numId="52" w16cid:durableId="1357540628">
    <w:abstractNumId w:val="35"/>
  </w:num>
  <w:num w:numId="53" w16cid:durableId="225148056">
    <w:abstractNumId w:val="68"/>
  </w:num>
  <w:num w:numId="54" w16cid:durableId="678654754">
    <w:abstractNumId w:val="30"/>
  </w:num>
  <w:num w:numId="55" w16cid:durableId="1647929859">
    <w:abstractNumId w:val="31"/>
  </w:num>
  <w:num w:numId="56" w16cid:durableId="1935479658">
    <w:abstractNumId w:val="26"/>
  </w:num>
  <w:num w:numId="57" w16cid:durableId="822963593">
    <w:abstractNumId w:val="11"/>
  </w:num>
  <w:num w:numId="58" w16cid:durableId="325406096">
    <w:abstractNumId w:val="66"/>
  </w:num>
  <w:num w:numId="59" w16cid:durableId="552499239">
    <w:abstractNumId w:val="49"/>
  </w:num>
  <w:num w:numId="60" w16cid:durableId="1377389716">
    <w:abstractNumId w:val="45"/>
  </w:num>
  <w:num w:numId="61" w16cid:durableId="1310668404">
    <w:abstractNumId w:val="2"/>
  </w:num>
  <w:num w:numId="62" w16cid:durableId="652682638">
    <w:abstractNumId w:val="78"/>
  </w:num>
  <w:num w:numId="63" w16cid:durableId="529949818">
    <w:abstractNumId w:val="25"/>
  </w:num>
  <w:num w:numId="64" w16cid:durableId="2075541280">
    <w:abstractNumId w:val="59"/>
  </w:num>
  <w:num w:numId="65" w16cid:durableId="932475700">
    <w:abstractNumId w:val="83"/>
  </w:num>
  <w:num w:numId="66" w16cid:durableId="1866207425">
    <w:abstractNumId w:val="79"/>
  </w:num>
  <w:num w:numId="67" w16cid:durableId="1231891212">
    <w:abstractNumId w:val="17"/>
  </w:num>
  <w:num w:numId="68" w16cid:durableId="1775127032">
    <w:abstractNumId w:val="43"/>
  </w:num>
  <w:num w:numId="69" w16cid:durableId="1784809776">
    <w:abstractNumId w:val="73"/>
  </w:num>
  <w:num w:numId="70" w16cid:durableId="566690964">
    <w:abstractNumId w:val="19"/>
  </w:num>
  <w:num w:numId="71" w16cid:durableId="1007556450">
    <w:abstractNumId w:val="7"/>
  </w:num>
  <w:num w:numId="72" w16cid:durableId="1537810315">
    <w:abstractNumId w:val="16"/>
  </w:num>
  <w:num w:numId="73" w16cid:durableId="530918613">
    <w:abstractNumId w:val="86"/>
  </w:num>
  <w:num w:numId="74" w16cid:durableId="2120640354">
    <w:abstractNumId w:val="33"/>
  </w:num>
  <w:num w:numId="75" w16cid:durableId="305476998">
    <w:abstractNumId w:val="21"/>
  </w:num>
  <w:num w:numId="76" w16cid:durableId="1311446044">
    <w:abstractNumId w:val="18"/>
  </w:num>
  <w:num w:numId="77" w16cid:durableId="275719916">
    <w:abstractNumId w:val="10"/>
  </w:num>
  <w:num w:numId="78" w16cid:durableId="30034906">
    <w:abstractNumId w:val="32"/>
  </w:num>
  <w:num w:numId="79" w16cid:durableId="1720857945">
    <w:abstractNumId w:val="39"/>
  </w:num>
  <w:num w:numId="80" w16cid:durableId="1155222216">
    <w:abstractNumId w:val="12"/>
  </w:num>
  <w:num w:numId="81" w16cid:durableId="876620637">
    <w:abstractNumId w:val="42"/>
  </w:num>
  <w:num w:numId="82" w16cid:durableId="1859273607">
    <w:abstractNumId w:val="46"/>
  </w:num>
  <w:num w:numId="83" w16cid:durableId="1053584081">
    <w:abstractNumId w:val="48"/>
  </w:num>
  <w:num w:numId="84" w16cid:durableId="453913621">
    <w:abstractNumId w:val="27"/>
  </w:num>
  <w:num w:numId="85" w16cid:durableId="1291984436">
    <w:abstractNumId w:val="50"/>
  </w:num>
  <w:num w:numId="86" w16cid:durableId="71390270">
    <w:abstractNumId w:val="37"/>
  </w:num>
  <w:num w:numId="87" w16cid:durableId="1459030533">
    <w:abstractNumId w:val="1"/>
  </w:num>
  <w:num w:numId="88" w16cid:durableId="877160156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17</cp:revision>
  <cp:lastPrinted>2024-11-08T20:18:00Z</cp:lastPrinted>
  <dcterms:created xsi:type="dcterms:W3CDTF">2025-11-04T16:43:00Z</dcterms:created>
  <dcterms:modified xsi:type="dcterms:W3CDTF">2026-02-09T17:54:00Z</dcterms:modified>
</cp:coreProperties>
</file>