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2E834A" w14:textId="74D205CC"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 ORTAOKULU MÜDÜRLÜĞÜNE</w:t>
      </w:r>
      <w:r w:rsidRPr="008D1153">
        <w:rPr>
          <w:rFonts w:ascii="Times New Roman" w:hAnsi="Times New Roman" w:cs="Times New Roman"/>
          <w:sz w:val="24"/>
          <w:szCs w:val="24"/>
        </w:rPr>
        <w:br/>
      </w:r>
      <w:r>
        <w:rPr>
          <w:rFonts w:ascii="Times New Roman" w:hAnsi="Times New Roman" w:cs="Times New Roman"/>
          <w:b/>
          <w:bCs/>
          <w:sz w:val="24"/>
          <w:szCs w:val="24"/>
        </w:rPr>
        <w:t xml:space="preserve">                                                                               ................</w:t>
      </w:r>
    </w:p>
    <w:p w14:paraId="0D6F809B"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 xml:space="preserve">2025-2026 eğitim ve öğretim yılı </w:t>
      </w:r>
      <w:r w:rsidRPr="008D1153">
        <w:rPr>
          <w:rFonts w:ascii="Times New Roman" w:hAnsi="Times New Roman" w:cs="Times New Roman"/>
          <w:b/>
          <w:bCs/>
          <w:sz w:val="24"/>
          <w:szCs w:val="24"/>
        </w:rPr>
        <w:t>II. dönem I. veli toplantısının</w:t>
      </w:r>
      <w:r w:rsidRPr="008D1153">
        <w:rPr>
          <w:rFonts w:ascii="Times New Roman" w:hAnsi="Times New Roman" w:cs="Times New Roman"/>
          <w:sz w:val="24"/>
          <w:szCs w:val="24"/>
        </w:rPr>
        <w:t xml:space="preserve"> ...../02/2026 Perşembe günü saat </w:t>
      </w:r>
      <w:r w:rsidRPr="008D1153">
        <w:rPr>
          <w:rFonts w:ascii="Times New Roman" w:hAnsi="Times New Roman" w:cs="Times New Roman"/>
          <w:b/>
          <w:bCs/>
          <w:sz w:val="24"/>
          <w:szCs w:val="24"/>
        </w:rPr>
        <w:t>13:30</w:t>
      </w:r>
      <w:r w:rsidRPr="008D1153">
        <w:rPr>
          <w:rFonts w:ascii="Times New Roman" w:hAnsi="Times New Roman" w:cs="Times New Roman"/>
          <w:sz w:val="24"/>
          <w:szCs w:val="24"/>
        </w:rPr>
        <w:t xml:space="preserve">’da </w:t>
      </w:r>
      <w:r w:rsidRPr="008D1153">
        <w:rPr>
          <w:rFonts w:ascii="Times New Roman" w:hAnsi="Times New Roman" w:cs="Times New Roman"/>
          <w:b/>
          <w:bCs/>
          <w:sz w:val="24"/>
          <w:szCs w:val="24"/>
        </w:rPr>
        <w:t>kütüphanede</w:t>
      </w:r>
      <w:r w:rsidRPr="008D1153">
        <w:rPr>
          <w:rFonts w:ascii="Times New Roman" w:hAnsi="Times New Roman" w:cs="Times New Roman"/>
          <w:sz w:val="24"/>
          <w:szCs w:val="24"/>
        </w:rPr>
        <w:t>, aşağıdaki gündem maddelerine göre yapılması planlanmaktadır.</w:t>
      </w:r>
      <w:r w:rsidRPr="008D1153">
        <w:rPr>
          <w:rFonts w:ascii="Times New Roman" w:hAnsi="Times New Roman" w:cs="Times New Roman"/>
          <w:sz w:val="24"/>
          <w:szCs w:val="24"/>
        </w:rPr>
        <w:br/>
        <w:t>Toplantının yapılmasına izin verilmesi hususunu arz ederim.</w:t>
      </w:r>
    </w:p>
    <w:p w14:paraId="09A5822B" w14:textId="77777777"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t>...............................</w:t>
      </w:r>
      <w:r w:rsidRPr="008D1153">
        <w:rPr>
          <w:rFonts w:ascii="Times New Roman" w:hAnsi="Times New Roman" w:cs="Times New Roman"/>
          <w:sz w:val="24"/>
          <w:szCs w:val="24"/>
        </w:rPr>
        <w:br/>
      </w:r>
      <w:r w:rsidRPr="008D1153">
        <w:rPr>
          <w:rFonts w:ascii="Times New Roman" w:hAnsi="Times New Roman" w:cs="Times New Roman"/>
          <w:b/>
          <w:bCs/>
          <w:sz w:val="24"/>
          <w:szCs w:val="24"/>
        </w:rPr>
        <w:t>5/E Sınıfı Rehber Öğretmeni</w:t>
      </w:r>
    </w:p>
    <w:p w14:paraId="2D7F6684"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GÜNDEM MADDELERİ</w:t>
      </w:r>
    </w:p>
    <w:p w14:paraId="0B8CA6F4"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Açılış ve yoklama</w:t>
      </w:r>
    </w:p>
    <w:p w14:paraId="2DED9FAE"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I. dönem öğrenci başarı durumlarının değerlendirilmesi</w:t>
      </w:r>
    </w:p>
    <w:p w14:paraId="1013A32A"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 başarısının artırılması için yapılabilecek çalışmalar</w:t>
      </w:r>
    </w:p>
    <w:p w14:paraId="5C674AA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Devamsızlık durumunun görüşülmesi ve dikkat edilmesi gerekenler</w:t>
      </w:r>
    </w:p>
    <w:p w14:paraId="01A73AE4"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Öğrencilerin evde zamanlarını verimli değerlendirmeleri</w:t>
      </w:r>
    </w:p>
    <w:p w14:paraId="078AF0FB"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Özgüven geliştirme, verimli ders çalışma ve ödev takibi</w:t>
      </w:r>
    </w:p>
    <w:p w14:paraId="784B90D8"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Öğrencilerin temizlik, sağlık ve beslenme durumları</w:t>
      </w:r>
    </w:p>
    <w:p w14:paraId="060094A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İletişim ve problem çözme becerilerinde uygulanacak yöntemler</w:t>
      </w:r>
    </w:p>
    <w:p w14:paraId="5F52EB22"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Bursluluk sınavı hakkında bilgilendirme</w:t>
      </w:r>
    </w:p>
    <w:p w14:paraId="0B1360DB"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Kitle iletişim araçlarının kullanımı (internet, sosyal medya vb.) ve zararlı yönlerin önlenmesi</w:t>
      </w:r>
    </w:p>
    <w:p w14:paraId="01775B73"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Dilek ve temenniler</w:t>
      </w:r>
    </w:p>
    <w:p w14:paraId="5AFBEC7E" w14:textId="77777777" w:rsidR="008D1153" w:rsidRPr="008D1153" w:rsidRDefault="008D1153" w:rsidP="008D1153">
      <w:pPr>
        <w:numPr>
          <w:ilvl w:val="0"/>
          <w:numId w:val="2"/>
        </w:numPr>
        <w:rPr>
          <w:rFonts w:ascii="Times New Roman" w:hAnsi="Times New Roman" w:cs="Times New Roman"/>
          <w:sz w:val="24"/>
          <w:szCs w:val="24"/>
        </w:rPr>
      </w:pPr>
      <w:r w:rsidRPr="008D1153">
        <w:rPr>
          <w:rFonts w:ascii="Times New Roman" w:hAnsi="Times New Roman" w:cs="Times New Roman"/>
          <w:sz w:val="24"/>
          <w:szCs w:val="24"/>
        </w:rPr>
        <w:t>Kapanış</w:t>
      </w:r>
    </w:p>
    <w:p w14:paraId="712D3CE2" w14:textId="77777777" w:rsidR="008D1153" w:rsidRDefault="008D1153" w:rsidP="008D1153">
      <w:pPr>
        <w:jc w:val="center"/>
        <w:rPr>
          <w:rFonts w:ascii="Times New Roman" w:hAnsi="Times New Roman" w:cs="Times New Roman"/>
          <w:b/>
          <w:bCs/>
          <w:sz w:val="24"/>
          <w:szCs w:val="24"/>
        </w:rPr>
      </w:pPr>
    </w:p>
    <w:p w14:paraId="0DAC93F1" w14:textId="383555E6"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t>.........................</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p>
    <w:p w14:paraId="57CC79BA" w14:textId="77777777" w:rsidR="00654C99" w:rsidRDefault="00654C99" w:rsidP="008D1153">
      <w:pPr>
        <w:rPr>
          <w:rFonts w:ascii="Times New Roman" w:hAnsi="Times New Roman" w:cs="Times New Roman"/>
          <w:sz w:val="24"/>
          <w:szCs w:val="24"/>
        </w:rPr>
      </w:pPr>
    </w:p>
    <w:p w14:paraId="71629804" w14:textId="77777777" w:rsidR="008D1153" w:rsidRDefault="008D1153" w:rsidP="008D1153">
      <w:pPr>
        <w:rPr>
          <w:rFonts w:ascii="Times New Roman" w:hAnsi="Times New Roman" w:cs="Times New Roman"/>
          <w:sz w:val="24"/>
          <w:szCs w:val="24"/>
        </w:rPr>
      </w:pPr>
    </w:p>
    <w:p w14:paraId="2926918B" w14:textId="77777777" w:rsidR="008D1153" w:rsidRDefault="008D1153" w:rsidP="008D1153">
      <w:pPr>
        <w:rPr>
          <w:rFonts w:ascii="Times New Roman" w:hAnsi="Times New Roman" w:cs="Times New Roman"/>
          <w:sz w:val="24"/>
          <w:szCs w:val="24"/>
        </w:rPr>
      </w:pPr>
    </w:p>
    <w:p w14:paraId="6AD8626F" w14:textId="77777777" w:rsidR="008D1153" w:rsidRDefault="008D1153" w:rsidP="008D1153">
      <w:pPr>
        <w:rPr>
          <w:rFonts w:ascii="Times New Roman" w:hAnsi="Times New Roman" w:cs="Times New Roman"/>
          <w:sz w:val="24"/>
          <w:szCs w:val="24"/>
        </w:rPr>
      </w:pPr>
    </w:p>
    <w:p w14:paraId="3B35414E" w14:textId="54913601" w:rsidR="008D1153" w:rsidRDefault="008D1153" w:rsidP="008D1153">
      <w:pPr>
        <w:jc w:val="center"/>
        <w:rPr>
          <w:rFonts w:ascii="Times New Roman" w:hAnsi="Times New Roman" w:cs="Times New Roman"/>
          <w:b/>
          <w:bCs/>
          <w:sz w:val="24"/>
          <w:szCs w:val="24"/>
        </w:rPr>
      </w:pPr>
      <w:r w:rsidRPr="008D1153">
        <w:rPr>
          <w:rFonts w:ascii="Times New Roman" w:hAnsi="Times New Roman" w:cs="Times New Roman"/>
          <w:b/>
          <w:bCs/>
          <w:sz w:val="24"/>
          <w:szCs w:val="24"/>
        </w:rPr>
        <w:lastRenderedPageBreak/>
        <w:t>2025-2026 EĞİTİM-ÖĞRETİM YILI</w:t>
      </w:r>
      <w:r w:rsidRPr="008D1153">
        <w:rPr>
          <w:rFonts w:ascii="Times New Roman" w:hAnsi="Times New Roman" w:cs="Times New Roman"/>
          <w:sz w:val="24"/>
          <w:szCs w:val="24"/>
        </w:rPr>
        <w:br/>
      </w:r>
      <w:r w:rsidRPr="008D1153">
        <w:rPr>
          <w:rFonts w:ascii="Times New Roman" w:hAnsi="Times New Roman" w:cs="Times New Roman"/>
          <w:b/>
          <w:bCs/>
          <w:sz w:val="24"/>
          <w:szCs w:val="24"/>
        </w:rPr>
        <w:t>........................... ORTAOKULU</w:t>
      </w:r>
      <w:r w:rsidRPr="008D1153">
        <w:rPr>
          <w:rFonts w:ascii="Times New Roman" w:hAnsi="Times New Roman" w:cs="Times New Roman"/>
          <w:sz w:val="24"/>
          <w:szCs w:val="24"/>
        </w:rPr>
        <w:br/>
      </w:r>
      <w:r w:rsidRPr="008D1153">
        <w:rPr>
          <w:rFonts w:ascii="Times New Roman" w:hAnsi="Times New Roman" w:cs="Times New Roman"/>
          <w:b/>
          <w:bCs/>
          <w:sz w:val="24"/>
          <w:szCs w:val="24"/>
        </w:rPr>
        <w:t>II. DÖNEM I. VELİ TOPLANTISI TUTANAĞI (5/E SINIFI)</w:t>
      </w:r>
    </w:p>
    <w:p w14:paraId="456F175E" w14:textId="77777777" w:rsidR="008D1153" w:rsidRPr="008D1153" w:rsidRDefault="008D1153" w:rsidP="008D1153">
      <w:pPr>
        <w:jc w:val="center"/>
        <w:rPr>
          <w:rFonts w:ascii="Times New Roman" w:hAnsi="Times New Roman" w:cs="Times New Roman"/>
          <w:sz w:val="24"/>
          <w:szCs w:val="24"/>
        </w:rPr>
      </w:pPr>
    </w:p>
    <w:p w14:paraId="05171E30"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b/>
          <w:bCs/>
          <w:sz w:val="24"/>
          <w:szCs w:val="24"/>
        </w:rPr>
        <w:t>TOPLANTI TARİHİ :</w:t>
      </w:r>
      <w:r w:rsidRPr="008D1153">
        <w:rPr>
          <w:rFonts w:ascii="Times New Roman" w:hAnsi="Times New Roman" w:cs="Times New Roman"/>
          <w:sz w:val="24"/>
          <w:szCs w:val="24"/>
        </w:rPr>
        <w:t xml:space="preserve"> ...../02/2026 (Perşembe)</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SAATİ :</w:t>
      </w:r>
      <w:r w:rsidRPr="008D1153">
        <w:rPr>
          <w:rFonts w:ascii="Times New Roman" w:hAnsi="Times New Roman" w:cs="Times New Roman"/>
          <w:sz w:val="24"/>
          <w:szCs w:val="24"/>
        </w:rPr>
        <w:t xml:space="preserve"> 13:30</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YERİ :</w:t>
      </w:r>
      <w:r w:rsidRPr="008D1153">
        <w:rPr>
          <w:rFonts w:ascii="Times New Roman" w:hAnsi="Times New Roman" w:cs="Times New Roman"/>
          <w:sz w:val="24"/>
          <w:szCs w:val="24"/>
        </w:rPr>
        <w:t xml:space="preserve"> Kütüphane</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 NO :</w:t>
      </w:r>
      <w:r w:rsidRPr="008D1153">
        <w:rPr>
          <w:rFonts w:ascii="Times New Roman" w:hAnsi="Times New Roman" w:cs="Times New Roman"/>
          <w:sz w:val="24"/>
          <w:szCs w:val="24"/>
        </w:rPr>
        <w:t xml:space="preserve"> 1</w:t>
      </w:r>
      <w:r w:rsidRPr="008D1153">
        <w:rPr>
          <w:rFonts w:ascii="Times New Roman" w:hAnsi="Times New Roman" w:cs="Times New Roman"/>
          <w:sz w:val="24"/>
          <w:szCs w:val="24"/>
        </w:rPr>
        <w:br/>
      </w:r>
      <w:r w:rsidRPr="008D1153">
        <w:rPr>
          <w:rFonts w:ascii="Times New Roman" w:hAnsi="Times New Roman" w:cs="Times New Roman"/>
          <w:b/>
          <w:bCs/>
          <w:sz w:val="24"/>
          <w:szCs w:val="24"/>
        </w:rPr>
        <w:t>TOPLANTIYA KATILANLAR :</w:t>
      </w:r>
      <w:r w:rsidRPr="008D1153">
        <w:rPr>
          <w:rFonts w:ascii="Times New Roman" w:hAnsi="Times New Roman" w:cs="Times New Roman"/>
          <w:sz w:val="24"/>
          <w:szCs w:val="24"/>
        </w:rPr>
        <w:t xml:space="preserve"> 5/E Sınıfı Rehber Öğretmeni ........................., sınıf velileri (imza çizelgesinde belirtilmiştir).</w:t>
      </w:r>
    </w:p>
    <w:p w14:paraId="577FE553" w14:textId="254A965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 xml:space="preserve"> GÜNDEM MADDELERİ</w:t>
      </w:r>
    </w:p>
    <w:p w14:paraId="608D8F25"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Açılış ve yoklama</w:t>
      </w:r>
    </w:p>
    <w:p w14:paraId="31B97128"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I. dönem öğrenci başarı durumlarının değerlendirilmesi</w:t>
      </w:r>
    </w:p>
    <w:p w14:paraId="3236E8E5"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 başarısının artırılması için yapılabilecek çalışmalar</w:t>
      </w:r>
    </w:p>
    <w:p w14:paraId="7F91591A"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Devamsızlık durumunun görüşülmesi ve dikkat edilmesi gerekenler</w:t>
      </w:r>
    </w:p>
    <w:p w14:paraId="06143854"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Öğrencilerin evde zamanlarını verimli değerlendirmeleri</w:t>
      </w:r>
    </w:p>
    <w:p w14:paraId="50C1A7FC"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Özgüven geliştirme, verimli ders çalışma ve ödev takibi</w:t>
      </w:r>
    </w:p>
    <w:p w14:paraId="3056549A"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Öğrencilerin temizlik, sağlık ve beslenme durumları</w:t>
      </w:r>
    </w:p>
    <w:p w14:paraId="7AF85A8E"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İletişim ve problem çözme becerilerinde uygulanacak yöntemler</w:t>
      </w:r>
    </w:p>
    <w:p w14:paraId="24B6E5C9"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Bursluluk sınavı hakkında bilgilendirme</w:t>
      </w:r>
    </w:p>
    <w:p w14:paraId="179A0E96"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Kitle iletişim araçlarının kullanımı (internet, sosyal medya vb.) ve zararlı yönlerin önlenmesi</w:t>
      </w:r>
    </w:p>
    <w:p w14:paraId="0C2E5DAC"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Dilek ve temenniler</w:t>
      </w:r>
    </w:p>
    <w:p w14:paraId="69CC4668" w14:textId="77777777" w:rsidR="008D1153" w:rsidRPr="008D1153" w:rsidRDefault="008D1153" w:rsidP="008D1153">
      <w:pPr>
        <w:numPr>
          <w:ilvl w:val="0"/>
          <w:numId w:val="3"/>
        </w:numPr>
        <w:rPr>
          <w:rFonts w:ascii="Times New Roman" w:hAnsi="Times New Roman" w:cs="Times New Roman"/>
          <w:sz w:val="24"/>
          <w:szCs w:val="24"/>
        </w:rPr>
      </w:pPr>
      <w:r w:rsidRPr="008D1153">
        <w:rPr>
          <w:rFonts w:ascii="Times New Roman" w:hAnsi="Times New Roman" w:cs="Times New Roman"/>
          <w:sz w:val="24"/>
          <w:szCs w:val="24"/>
        </w:rPr>
        <w:t>Kapanış</w:t>
      </w:r>
    </w:p>
    <w:p w14:paraId="6C67CFFC" w14:textId="77777777" w:rsidR="008D1153" w:rsidRDefault="008D1153" w:rsidP="008D1153">
      <w:pPr>
        <w:rPr>
          <w:rFonts w:ascii="Times New Roman" w:hAnsi="Times New Roman" w:cs="Times New Roman"/>
          <w:sz w:val="24"/>
          <w:szCs w:val="24"/>
        </w:rPr>
      </w:pPr>
    </w:p>
    <w:p w14:paraId="37683AEE" w14:textId="77777777" w:rsidR="008D1153" w:rsidRDefault="008D1153" w:rsidP="008D1153">
      <w:pPr>
        <w:rPr>
          <w:rFonts w:ascii="Times New Roman" w:hAnsi="Times New Roman" w:cs="Times New Roman"/>
          <w:sz w:val="24"/>
          <w:szCs w:val="24"/>
        </w:rPr>
      </w:pPr>
    </w:p>
    <w:p w14:paraId="67234EB9" w14:textId="77777777" w:rsidR="008D1153" w:rsidRDefault="008D1153" w:rsidP="008D1153">
      <w:pPr>
        <w:rPr>
          <w:rFonts w:ascii="Times New Roman" w:hAnsi="Times New Roman" w:cs="Times New Roman"/>
          <w:sz w:val="24"/>
          <w:szCs w:val="24"/>
        </w:rPr>
      </w:pPr>
    </w:p>
    <w:p w14:paraId="3EC9420E" w14:textId="77777777" w:rsidR="008D1153" w:rsidRDefault="008D1153" w:rsidP="008D1153">
      <w:pPr>
        <w:rPr>
          <w:rFonts w:ascii="Times New Roman" w:hAnsi="Times New Roman" w:cs="Times New Roman"/>
          <w:sz w:val="24"/>
          <w:szCs w:val="24"/>
        </w:rPr>
      </w:pPr>
    </w:p>
    <w:p w14:paraId="44F60C8A" w14:textId="77777777" w:rsidR="008D1153" w:rsidRDefault="008D1153" w:rsidP="008D1153">
      <w:pPr>
        <w:rPr>
          <w:rFonts w:ascii="Times New Roman" w:hAnsi="Times New Roman" w:cs="Times New Roman"/>
          <w:sz w:val="24"/>
          <w:szCs w:val="24"/>
        </w:rPr>
      </w:pPr>
    </w:p>
    <w:p w14:paraId="31C02A42" w14:textId="77777777" w:rsidR="008D1153" w:rsidRDefault="008D1153" w:rsidP="008D1153">
      <w:pPr>
        <w:rPr>
          <w:rFonts w:ascii="Times New Roman" w:hAnsi="Times New Roman" w:cs="Times New Roman"/>
          <w:sz w:val="24"/>
          <w:szCs w:val="24"/>
        </w:rPr>
      </w:pPr>
    </w:p>
    <w:p w14:paraId="48D5C4FE" w14:textId="2E4BEC9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GÜNDEM MADDELERİNİN GÖRÜŞÜLMESİ</w:t>
      </w:r>
    </w:p>
    <w:p w14:paraId="4BF323BB"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 Açılış ve Yoklama</w:t>
      </w:r>
    </w:p>
    <w:p w14:paraId="49AEA682"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Toplantı ...../02/2026 Perşembe günü saat 13:30’da kütüphanede sınıf rehber öğretmeni ......................... tarafından başlatıldı. Toplantının amacı; öğrencilerin akademik, davranışsal ve sosyal gelişimlerini desteklemek için ortak hareket edilecek hususların belirlenmesi olarak açıklandı. Yoklama listesi velilere dolaştırılarak imzalar alındı ve toplantıya katılım durumu tespit edildi. Gündem maddeleri sırayla okunarak velilere eklemek istedikleri madde olup olmadığı soruldu. Veliler tarafından gündemin uygun olduğu belirtilerek görüşmelere geçildi.</w:t>
      </w:r>
    </w:p>
    <w:p w14:paraId="4C36A071"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2) I. Dönem Öğrenci Başarı Durumlarının Değerlendirilmesi</w:t>
      </w:r>
    </w:p>
    <w:p w14:paraId="66B5F95F"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Sınıfın I. dönem genel başarı durumu; derslere katılım, ölçme sonuçları ve performans çalışmaları dikkate alınarak değerlendirildi. Bazı öğrencilerin düzenli tekrar yapmadığında özellikle temel derslerde zorlanabildiği, düzenli çalışan öğrencilerin ise istikrarlı şekilde ilerlediği ifade edildi. Okuma-anlama, yazılı anlatım ve problem çözme becerilerinin başarıyı doğrudan etkilediği; bu alanlarda yapılacak küçük ama düzenli çalışmaların kısa sürede fark oluşturacağı belirtildi. Öğrencilerin güçlü yönlerinin desteklenmesi, zorlandıkları alanlarda ise planlı telafi yapılması gerektiği vurgulandı. Ayrıca her öğrenci için ev-okul iletişiminin sürekliliğinin önemli olduğu ve dönem içinde bireysel görüşmelerle destekleneceği bildirildi.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öğrencisinin ders çalışma düzeninde zorlandığını, evde dikkatini toplamakta güçlük yaşadığını ifade etti ve uygulanabilecek öneriler talep etti.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bazı derslerde kaynak seçimi konusunda kararsız kaldıklarını, öğretmenin yönlendirmesine göre hareket etmek istediklerini belirtti.</w:t>
      </w:r>
    </w:p>
    <w:p w14:paraId="6E2CA80C"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3) Öğrenci Başarısının Artırılması İçin Yapılabilecek Çalışmalar</w:t>
      </w:r>
    </w:p>
    <w:p w14:paraId="4237BBD6"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Başarıyı artırmada en etkili yaklaşımın “düzenli takip + kısa tekrar + doğru çalışma alışkanlığı” olduğu ifade edildi. Evde çalışma süresinin uzun olmasından çok verimli ve planlı olmasının önemli olduğu; kısa aralıklarla tekrar yapmanın kalıcı öğrenmeyi desteklediği belirtildi. Günlük tekrar, haftalık genel tekrar ve düzenli soru çözümü ile eksiklerin erken fark edileceği vurgulandı. Ödevlerin “tamamlandı mı?” kontrolünden ziyade “doğru yapıldı mı ve anlaşıldı mı?” bakış açısıyla denetlenmesi istendi. Ailelerin öğrenciyi korkutarak değil, hedef koyarak ve süreç içinde destekleyerek motive etmelerinin daha etkili olacağı ifade edildi.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evde çalışma saatleri konusunda ortak bir düzen kurduklarını, ancak telefon/ekran konusu nedeniyle zaman zaman zorlandıklarını söyledi.</w:t>
      </w:r>
    </w:p>
    <w:p w14:paraId="6F2DD4BC"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4) Devamsızlık Durumunun Görüşülmesi ve Dikkat Edilmesi Gerekenler</w:t>
      </w:r>
    </w:p>
    <w:p w14:paraId="4C4721E3"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Devam-devamsızlık durumunun akademik başarı ve sınıf uyumu üzerindeki etkisi velilere ayrıntılı şekilde açıklandı. Devamsızlıkların çoğunlukla sağlık nedenli olabildiği; ancak “alışkanlık hâline gelen” devamsızlığın öğrenme kaybı oluşturduğu vurgulandı. Geç kalmaların dersin başlangıç motivasyonunu düşürdüğü, öğrencinin derse uyumunu zorlaştırdığı ifade edildi. Zorunlu durumlarda okul idaresi ve sınıf rehber öğretmeninin zamanında bilgilendirilmesi gerektiği belirtildi. Öğrencinin “takip edildiğini” bilmesinin sorumluluk duygusunu artıracağı; ancak bunun baskıya dönüşmemesi gerektiği hatırlatıldı.</w:t>
      </w:r>
    </w:p>
    <w:p w14:paraId="5FEBE964"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5) Öğrencilerin Evde Zamanlarını Verimli Değerlendirmeleri</w:t>
      </w:r>
    </w:p>
    <w:p w14:paraId="786578B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Evde zaman planlamasında uyku, beslenme, ders ve dinlenme dengesinin birlikte ele alınması gerektiği belirtildi. “Önce dinlenme, sonra kısa-odaklı çalışma” yaklaşımının verimi artırdığı; aralıksız uzun çalışmanın çoğu öğrencide bıkkınlık oluşturduğu ifade edildi. Günlük 20-30 dakikalık okuma rutininin ve küçük tekrarların düzenli yapılmasının çok önemli olduğu vurgulandı. Evin içinde sorumluluk paylaşımı yapmanın öğrencide görev bilincini geliştireceği ve okul başarısına olumlu yansıyacağı belirtildi. Ayrıca boş zamanlarda ilgi alanlarına uygun spor/sanat etkinliklerinin öğrencinin motivasyonunu yükselttiği ifade edildi.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çocuğunun ders sonrası aşırı ekran kullanımına yöneldiğini, ailece ortak kurallar belirlemek istediklerini söyledi.</w:t>
      </w:r>
    </w:p>
    <w:p w14:paraId="67D4168F"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6) Özgüven Geliştirme, Verimli Ders Çalışma ve Ödev Takibi</w:t>
      </w:r>
    </w:p>
    <w:p w14:paraId="4E725A5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Özgüvenin; öğrencinin kendini tanıması, hata yapma hakkını kabul etmesi ve küçük hedeflerle ilerlemesiyle güçlendiği ifade edildi. Velilerden, çocuklarını başka çocuklarla kıyaslamamaları; “yapamazsın” gibi etiketleyici ifadeler yerine yapıcı geri bildirim kullanmaları istendi. Verimli ders çalışmada ortam düzeninin (masa, ışık, sessizlik, dikkat dağıtıcı unsurların azaltılması) çok etkili olduğu açıklandı. Ödevlerin; öğrenciyi yıpratmadan, düzenli ve zamanında yapılmasının sorumluluk kazandırdığı, fakat ödevin veliler tarafından yapılmasının öğrenciyi geriye götüreceği belirtildi. Öğrencinin zorlandığı noktada yönlendirilmesi, ancak çözümün öğrenci tarafından bulunmasının sağlanması gerektiği vurgulandı.</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ödev yaparken tartışma yaşadıklarını, bu durumda nasıl iletişim kurulması gerektiğini sordu.</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çalışma ortamı hazırladıklarını fakat düzeni sürdüremediklerini, haftalık kontrol sistemi kurmayı planladıklarını belirtti.</w:t>
      </w:r>
    </w:p>
    <w:p w14:paraId="13FFC49F"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7) Öğrencilerin Temizlik, Sağlık ve Beslenme Durumları</w:t>
      </w:r>
    </w:p>
    <w:p w14:paraId="5626D084"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Toplu yaşam alanı olan okulda temizlik alışkanlıklarının düzenli sürdürülmesinin önemine değinildi. Öğrencilerin kişisel bakımının (el-yüz temizliği, kıyafet düzeni, tırnak ve saç bakımı) günlük olarak kontrol edilmesi gerektiği hatırlatıldı. Mevsime uygun giyinmenin sağlık açısından önemli olduğu, terleme/üşüme nedeniyle hastalık riskinin arttığı belirtildi. Beslenmede kahvaltının kritik olduğu; kahvaltı yapmadan okula gelen öğrencilerde dikkat ve odaklanma sorunu görülebildiği ifade edildi. Sağlıkla ilgili özel durumların (alerji, düzenli ilaç kullanımı vb.) sınıf rehber öğretmenine bildirilmesinin öğrenci güvenliği için gerekli olduğu vurgulandı.</w:t>
      </w:r>
    </w:p>
    <w:p w14:paraId="2A1A401B"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8) İletişim ve Problem Çözme Becerileri</w:t>
      </w:r>
    </w:p>
    <w:p w14:paraId="4C1A11B7"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 xml:space="preserve">Öğrencilerin arkadaş ilişkilerinde saygı, sınır koyma, empati ve çözüm odaklı yaklaşım becerilerinin desteklenmesi gerektiği belirtildi. Sorun yaşandığında “suçlama” yerine “durumu tanımlama ve çözüm arama” yönteminin çocuklarda daha etkili olduğu ifade edildi. Velilere, çocuklarının duygularını küçümsemeden dinlemeleri ve doğru soru sorma teknikleriyle destek olmaları önerildi. Tartışma anında bağırma, tehdit ve alay etmenin </w:t>
      </w:r>
      <w:r w:rsidRPr="008D1153">
        <w:rPr>
          <w:rFonts w:ascii="Times New Roman" w:hAnsi="Times New Roman" w:cs="Times New Roman"/>
          <w:sz w:val="24"/>
          <w:szCs w:val="24"/>
        </w:rPr>
        <w:lastRenderedPageBreak/>
        <w:t>iletişimi kopardığı; bunun yerine sakin ve net bir dil kullanılması gerektiği vurgulandı. Okul içinde yaşanan iletişim problemlerinde öğretmen-veli iş birliği ile hızlı müdahale edilebileceği belirtildi.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bazı arkadaş etkilerinin çocukları olumsuz etkileyebildiğini, bu konuda okul-veli iletişiminin sürmesini istediklerini söyledi.</w:t>
      </w:r>
    </w:p>
    <w:p w14:paraId="1F268561"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9) Bursluluk Sınavı Hakkında Bilgilendirme</w:t>
      </w:r>
    </w:p>
    <w:p w14:paraId="23D7A34C"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Bursluluk sınavının kapsamı, çalışma yaklaşımı ve süreç yönetimi hakkında genel bilgilendirme yapıldı. Düzenli tekrar, konu taraması ve deneme çözümlerinin birlikte yürütülmesinin önemine değinildi. Öğrencinin seviyesine uygun kaynak seçiminin daha verimli olduğu; gereksiz zor kaynakların motivasyonu düşürebileceği ifade edildi. Evde çalışma disiplininin kurulması için ailelerin destekleyici rolünün önemli olduğu vurgulandı. Ayrıca sınav kaygısını artıracak baskı yerine, süreç odaklı ve gerçekçi hedeflerle ilerlenmesinin daha sağlıklı olduğu belirtildi.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deneme çözme sıklığını nasıl ayarlamaları gerektiğini sordu; haftalık planla kademeli artırma önerisi paylaşıldı.</w:t>
      </w:r>
    </w:p>
    <w:p w14:paraId="22A051E9"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10) Kitle İletişim Araçları (İnternet/Sosyal Medya) ve Zararlı Yönlerin Önlenmesi</w:t>
      </w:r>
    </w:p>
    <w:p w14:paraId="7B730D11"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İnternetin doğru kullanıldığında bilgiye erişimde güçlü bir araç olduğu; ancak kontrolsüz kullanımın zaman kaybı ve dikkat dağınıklığı oluşturduğu vurgulandı. Sosyal medya içeriklerinin yaş düzeyine uygun olmamasının risk oluşturabileceği; bu nedenle aile denetimi ve ekran süresi sınırı konulması gerektiği belirtildi. Velilere, ortak aile kuralları belirlemeleri ve kuralların tutarlı şekilde uygulanmasının önemli olduğu hatırlatıldı. Şifre paylaşımı, kişisel bilgi güvenliği, tanımadıkları kişilerle iletişim gibi konularda öğrencilerin bilinçlendirilmesi gerektiği ifade edildi. Eğitim içeriklerine yönlendirme, ekran süresini ders programına göre düzenleme ve ortak etkinliklerle ekran bağımlılığını azaltma önerileri paylaşıldı.</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oyun sürelerini sınırlamakta zorlandıklarını, okuldan da bu konuda bilgilendirici çalışmalar yapılmasını istedi.</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sosyal medyada karşılaşılan uygunsuz içerikler konusunda ailelerin ne yapması gerektiğini sordu; filtreleme, yaş ayarı ve rehberlik desteği önerildi.</w:t>
      </w:r>
    </w:p>
    <w:p w14:paraId="07C93293" w14:textId="77777777"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t>11) Dilek ve Temenniler</w:t>
      </w:r>
    </w:p>
    <w:p w14:paraId="4CA5EC5F"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Velilere söz verilerek toplantıda görüşülen başlıklara dair ek öneriler alındı. Veliler genel olarak düzenli iletişim ve takip konusunda iş birliğine açık olduklarını ifade ettiler. Öğrencilerin ders dışı motivasyonunu artıracak sosyal etkinliklere daha çok yer verilmesi yönünde temenniler paylaşıldı. Toplantıların belirli aralıklarla kısa bilgilendirme şeklinde sürdürülmesinin yararlı olacağı ifade edildi. Velilerin ortak görüşü; öğrencilerin gelişimi için ev-okul birlikteliğinin devam ettirilmesi yönünde oldu.</w:t>
      </w:r>
      <w:r w:rsidRPr="008D1153">
        <w:rPr>
          <w:rFonts w:ascii="Times New Roman" w:hAnsi="Times New Roman" w:cs="Times New Roman"/>
          <w:sz w:val="24"/>
          <w:szCs w:val="24"/>
        </w:rPr>
        <w:br/>
      </w:r>
      <w:r w:rsidRPr="008D1153">
        <w:rPr>
          <w:rFonts w:ascii="Times New Roman" w:hAnsi="Times New Roman" w:cs="Times New Roman"/>
          <w:b/>
          <w:bCs/>
          <w:sz w:val="24"/>
          <w:szCs w:val="24"/>
        </w:rPr>
        <w:t>Velilerden ............................. söz alarak</w:t>
      </w:r>
      <w:r w:rsidRPr="008D1153">
        <w:rPr>
          <w:rFonts w:ascii="Times New Roman" w:hAnsi="Times New Roman" w:cs="Times New Roman"/>
          <w:sz w:val="24"/>
          <w:szCs w:val="24"/>
        </w:rPr>
        <w:t xml:space="preserve"> dönem içinde kısa bilgilendirme notlarıyla (genel sınıf duyuruları) düzenli haberleşmenin yararlı olacağını belirtti.</w:t>
      </w:r>
    </w:p>
    <w:p w14:paraId="2405C6DA" w14:textId="77777777" w:rsidR="008D1153" w:rsidRDefault="008D1153" w:rsidP="008D1153">
      <w:pPr>
        <w:rPr>
          <w:rFonts w:ascii="Times New Roman" w:hAnsi="Times New Roman" w:cs="Times New Roman"/>
          <w:b/>
          <w:bCs/>
          <w:sz w:val="24"/>
          <w:szCs w:val="24"/>
        </w:rPr>
      </w:pPr>
    </w:p>
    <w:p w14:paraId="1469D07B" w14:textId="5BCB5EEE"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12) Kapanış</w:t>
      </w:r>
    </w:p>
    <w:p w14:paraId="3A6FBB9A" w14:textId="77777777" w:rsidR="008D1153" w:rsidRPr="008D1153" w:rsidRDefault="008D1153" w:rsidP="008D1153">
      <w:pPr>
        <w:rPr>
          <w:rFonts w:ascii="Times New Roman" w:hAnsi="Times New Roman" w:cs="Times New Roman"/>
          <w:sz w:val="24"/>
          <w:szCs w:val="24"/>
        </w:rPr>
      </w:pPr>
      <w:r w:rsidRPr="008D1153">
        <w:rPr>
          <w:rFonts w:ascii="Times New Roman" w:hAnsi="Times New Roman" w:cs="Times New Roman"/>
          <w:sz w:val="24"/>
          <w:szCs w:val="24"/>
        </w:rPr>
        <w:t>Görüşmeler tamamlandıktan sonra alınan kararlar özetlenerek velilere tekrar hatırlatıldı. Toplantının öğrenci başarısına katkı sağlayacak şekilde iş birliği içinde yürütülmesi gerektiği vurgulandı. Katılan velilere teşekkür edilerek toplantının verimli geçtiği ifade edildi. Bir sonraki veli görüşmelerinin ihtiyaç durumuna göre bireysel olarak planlanabileceği belirtildi. Toplantı saat ....:.... itibarıyla sonlandırıldı.</w:t>
      </w:r>
    </w:p>
    <w:p w14:paraId="6B7CD045" w14:textId="0CAA4C60" w:rsidR="008D1153" w:rsidRPr="008D1153" w:rsidRDefault="008D1153" w:rsidP="008D1153">
      <w:pPr>
        <w:rPr>
          <w:rFonts w:ascii="Times New Roman" w:hAnsi="Times New Roman" w:cs="Times New Roman"/>
          <w:sz w:val="24"/>
          <w:szCs w:val="24"/>
        </w:rPr>
      </w:pPr>
    </w:p>
    <w:p w14:paraId="55F9DA39" w14:textId="77777777" w:rsidR="008D1153" w:rsidRDefault="008D1153" w:rsidP="008D1153">
      <w:pPr>
        <w:rPr>
          <w:rFonts w:ascii="Segoe UI Symbol" w:hAnsi="Segoe UI Symbol" w:cs="Segoe UI Symbol"/>
          <w:b/>
          <w:bCs/>
          <w:sz w:val="24"/>
          <w:szCs w:val="24"/>
        </w:rPr>
      </w:pPr>
    </w:p>
    <w:p w14:paraId="3CE89E81" w14:textId="77777777" w:rsidR="008D1153" w:rsidRDefault="008D1153" w:rsidP="008D1153">
      <w:pPr>
        <w:rPr>
          <w:rFonts w:ascii="Segoe UI Symbol" w:hAnsi="Segoe UI Symbol" w:cs="Segoe UI Symbol"/>
          <w:b/>
          <w:bCs/>
          <w:sz w:val="24"/>
          <w:szCs w:val="24"/>
        </w:rPr>
      </w:pPr>
    </w:p>
    <w:p w14:paraId="2DF68F10" w14:textId="77777777" w:rsidR="008D1153" w:rsidRDefault="008D1153" w:rsidP="008D1153">
      <w:pPr>
        <w:rPr>
          <w:rFonts w:ascii="Segoe UI Symbol" w:hAnsi="Segoe UI Symbol" w:cs="Segoe UI Symbol"/>
          <w:b/>
          <w:bCs/>
          <w:sz w:val="24"/>
          <w:szCs w:val="24"/>
        </w:rPr>
      </w:pPr>
    </w:p>
    <w:p w14:paraId="0221C31F" w14:textId="77777777" w:rsidR="008D1153" w:rsidRDefault="008D1153" w:rsidP="008D1153">
      <w:pPr>
        <w:rPr>
          <w:rFonts w:ascii="Segoe UI Symbol" w:hAnsi="Segoe UI Symbol" w:cs="Segoe UI Symbol"/>
          <w:b/>
          <w:bCs/>
          <w:sz w:val="24"/>
          <w:szCs w:val="24"/>
        </w:rPr>
      </w:pPr>
    </w:p>
    <w:p w14:paraId="17E2CFA6" w14:textId="77777777" w:rsidR="008D1153" w:rsidRDefault="008D1153" w:rsidP="008D1153">
      <w:pPr>
        <w:rPr>
          <w:rFonts w:ascii="Segoe UI Symbol" w:hAnsi="Segoe UI Symbol" w:cs="Segoe UI Symbol"/>
          <w:b/>
          <w:bCs/>
          <w:sz w:val="24"/>
          <w:szCs w:val="24"/>
        </w:rPr>
      </w:pPr>
    </w:p>
    <w:p w14:paraId="350B6478" w14:textId="77777777" w:rsidR="008D1153" w:rsidRDefault="008D1153" w:rsidP="008D1153">
      <w:pPr>
        <w:rPr>
          <w:rFonts w:ascii="Segoe UI Symbol" w:hAnsi="Segoe UI Symbol" w:cs="Segoe UI Symbol"/>
          <w:b/>
          <w:bCs/>
          <w:sz w:val="24"/>
          <w:szCs w:val="24"/>
        </w:rPr>
      </w:pPr>
    </w:p>
    <w:p w14:paraId="3335DEB0" w14:textId="77777777" w:rsidR="008D1153" w:rsidRDefault="008D1153" w:rsidP="008D1153">
      <w:pPr>
        <w:rPr>
          <w:rFonts w:ascii="Segoe UI Symbol" w:hAnsi="Segoe UI Symbol" w:cs="Segoe UI Symbol"/>
          <w:b/>
          <w:bCs/>
          <w:sz w:val="24"/>
          <w:szCs w:val="24"/>
        </w:rPr>
      </w:pPr>
    </w:p>
    <w:p w14:paraId="656DF9D8" w14:textId="77777777" w:rsidR="008D1153" w:rsidRDefault="008D1153" w:rsidP="008D1153">
      <w:pPr>
        <w:rPr>
          <w:rFonts w:ascii="Segoe UI Symbol" w:hAnsi="Segoe UI Symbol" w:cs="Segoe UI Symbol"/>
          <w:b/>
          <w:bCs/>
          <w:sz w:val="24"/>
          <w:szCs w:val="24"/>
        </w:rPr>
      </w:pPr>
    </w:p>
    <w:p w14:paraId="4FE054E2" w14:textId="77777777" w:rsidR="008D1153" w:rsidRDefault="008D1153" w:rsidP="008D1153">
      <w:pPr>
        <w:rPr>
          <w:rFonts w:ascii="Segoe UI Symbol" w:hAnsi="Segoe UI Symbol" w:cs="Segoe UI Symbol"/>
          <w:b/>
          <w:bCs/>
          <w:sz w:val="24"/>
          <w:szCs w:val="24"/>
        </w:rPr>
      </w:pPr>
    </w:p>
    <w:p w14:paraId="6BAD1BE4" w14:textId="77777777" w:rsidR="008D1153" w:rsidRDefault="008D1153" w:rsidP="008D1153">
      <w:pPr>
        <w:rPr>
          <w:rFonts w:ascii="Segoe UI Symbol" w:hAnsi="Segoe UI Symbol" w:cs="Segoe UI Symbol"/>
          <w:b/>
          <w:bCs/>
          <w:sz w:val="24"/>
          <w:szCs w:val="24"/>
        </w:rPr>
      </w:pPr>
    </w:p>
    <w:p w14:paraId="78BC5307" w14:textId="77777777" w:rsidR="008D1153" w:rsidRDefault="008D1153" w:rsidP="008D1153">
      <w:pPr>
        <w:rPr>
          <w:rFonts w:ascii="Segoe UI Symbol" w:hAnsi="Segoe UI Symbol" w:cs="Segoe UI Symbol"/>
          <w:b/>
          <w:bCs/>
          <w:sz w:val="24"/>
          <w:szCs w:val="24"/>
        </w:rPr>
      </w:pPr>
    </w:p>
    <w:p w14:paraId="48216D45" w14:textId="77777777" w:rsidR="008D1153" w:rsidRDefault="008D1153" w:rsidP="008D1153">
      <w:pPr>
        <w:rPr>
          <w:rFonts w:ascii="Segoe UI Symbol" w:hAnsi="Segoe UI Symbol" w:cs="Segoe UI Symbol"/>
          <w:b/>
          <w:bCs/>
          <w:sz w:val="24"/>
          <w:szCs w:val="24"/>
        </w:rPr>
      </w:pPr>
    </w:p>
    <w:p w14:paraId="074E1121" w14:textId="77777777" w:rsidR="008D1153" w:rsidRDefault="008D1153" w:rsidP="008D1153">
      <w:pPr>
        <w:rPr>
          <w:rFonts w:ascii="Segoe UI Symbol" w:hAnsi="Segoe UI Symbol" w:cs="Segoe UI Symbol"/>
          <w:b/>
          <w:bCs/>
          <w:sz w:val="24"/>
          <w:szCs w:val="24"/>
        </w:rPr>
      </w:pPr>
    </w:p>
    <w:p w14:paraId="1BDB3C8B" w14:textId="77777777" w:rsidR="008D1153" w:rsidRDefault="008D1153" w:rsidP="008D1153">
      <w:pPr>
        <w:rPr>
          <w:rFonts w:ascii="Segoe UI Symbol" w:hAnsi="Segoe UI Symbol" w:cs="Segoe UI Symbol"/>
          <w:b/>
          <w:bCs/>
          <w:sz w:val="24"/>
          <w:szCs w:val="24"/>
        </w:rPr>
      </w:pPr>
    </w:p>
    <w:p w14:paraId="729E1DAC" w14:textId="77777777" w:rsidR="008D1153" w:rsidRDefault="008D1153" w:rsidP="008D1153">
      <w:pPr>
        <w:rPr>
          <w:rFonts w:ascii="Segoe UI Symbol" w:hAnsi="Segoe UI Symbol" w:cs="Segoe UI Symbol"/>
          <w:b/>
          <w:bCs/>
          <w:sz w:val="24"/>
          <w:szCs w:val="24"/>
        </w:rPr>
      </w:pPr>
    </w:p>
    <w:p w14:paraId="1593ABAC" w14:textId="77777777" w:rsidR="008D1153" w:rsidRDefault="008D1153" w:rsidP="008D1153">
      <w:pPr>
        <w:rPr>
          <w:rFonts w:ascii="Segoe UI Symbol" w:hAnsi="Segoe UI Symbol" w:cs="Segoe UI Symbol"/>
          <w:b/>
          <w:bCs/>
          <w:sz w:val="24"/>
          <w:szCs w:val="24"/>
        </w:rPr>
      </w:pPr>
    </w:p>
    <w:p w14:paraId="3926C8FB" w14:textId="77777777" w:rsidR="008D1153" w:rsidRDefault="008D1153" w:rsidP="008D1153">
      <w:pPr>
        <w:rPr>
          <w:rFonts w:ascii="Segoe UI Symbol" w:hAnsi="Segoe UI Symbol" w:cs="Segoe UI Symbol"/>
          <w:b/>
          <w:bCs/>
          <w:sz w:val="24"/>
          <w:szCs w:val="24"/>
        </w:rPr>
      </w:pPr>
    </w:p>
    <w:p w14:paraId="30DAB55D" w14:textId="77777777" w:rsidR="008D1153" w:rsidRDefault="008D1153" w:rsidP="008D1153">
      <w:pPr>
        <w:rPr>
          <w:rFonts w:ascii="Segoe UI Symbol" w:hAnsi="Segoe UI Symbol" w:cs="Segoe UI Symbol"/>
          <w:b/>
          <w:bCs/>
          <w:sz w:val="24"/>
          <w:szCs w:val="24"/>
        </w:rPr>
      </w:pPr>
    </w:p>
    <w:p w14:paraId="4C1D4D26" w14:textId="77777777" w:rsidR="008D1153" w:rsidRDefault="008D1153" w:rsidP="008D1153">
      <w:pPr>
        <w:rPr>
          <w:rFonts w:ascii="Segoe UI Symbol" w:hAnsi="Segoe UI Symbol" w:cs="Segoe UI Symbol"/>
          <w:b/>
          <w:bCs/>
          <w:sz w:val="24"/>
          <w:szCs w:val="24"/>
        </w:rPr>
      </w:pPr>
    </w:p>
    <w:p w14:paraId="0BF681BE" w14:textId="77777777" w:rsidR="008D1153" w:rsidRDefault="008D1153" w:rsidP="008D1153">
      <w:pPr>
        <w:rPr>
          <w:rFonts w:ascii="Segoe UI Symbol" w:hAnsi="Segoe UI Symbol" w:cs="Segoe UI Symbol"/>
          <w:b/>
          <w:bCs/>
          <w:sz w:val="24"/>
          <w:szCs w:val="24"/>
        </w:rPr>
      </w:pPr>
    </w:p>
    <w:p w14:paraId="2E4ED24A" w14:textId="1B2595F4"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ALINAN KARARLAR</w:t>
      </w:r>
    </w:p>
    <w:p w14:paraId="20E63807"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Öğrencilerin devamsızlık ve geç kalma durumlarının düzenli takip edilmesine, zorunlu hallerde okulun zamanında bilgilendirilmesine,</w:t>
      </w:r>
    </w:p>
    <w:p w14:paraId="3B002189"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Evde günlük kısa tekrar ve haftalık genel tekrar rutini oluşturulmasına,</w:t>
      </w:r>
    </w:p>
    <w:p w14:paraId="0F135911"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Ödevlerin düzenli yapılmasının takip edilmesine; ödevin veli tarafından yapılmaması, öğrencinin yönlendirilerek desteklenmesine,</w:t>
      </w:r>
    </w:p>
    <w:p w14:paraId="744CA1E9"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Günlük en az 20-30 dakikalık okuma alışkanlığının kazandırılmasına ve okunan metnin kısaca anlatılarak pekiştirilmesine,</w:t>
      </w:r>
    </w:p>
    <w:p w14:paraId="3AEC6573"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İnternet/sosyal medya/oyun süreleri için ev içinde net kurallar belirlenmesine ve tutarlı uygulanmasına,</w:t>
      </w:r>
    </w:p>
    <w:p w14:paraId="19FCC5B8"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Beslenme düzeninde kahvaltının ihmal edilmemesine; sağlıklı beslenme konusunda destekleyici olunmasına,</w:t>
      </w:r>
    </w:p>
    <w:p w14:paraId="1139EEA0"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Kişisel bakım ve temizlik alışkanlıklarının günlük kontrol edilmesine; okul kıyafet düzenine dikkat edilmesine,</w:t>
      </w:r>
    </w:p>
    <w:p w14:paraId="76842E3D"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Öğrencilerin özgüvenini zedeleyecek kıyaslama ve olumsuz etiketleyici ifadelerden kaçınılmasına,</w:t>
      </w:r>
    </w:p>
    <w:p w14:paraId="47EECA41"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Öğrencinin arkadaş çevresinin takip edilmesine, olumsuz durumların öğretmenle paylaşılmasına,</w:t>
      </w:r>
    </w:p>
    <w:p w14:paraId="2ED1EF43"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Bursluluk sınavına hazırlık sürecinde öğrencinin seviyesine uygun kaynak ve planla ilerlenmesine, aşırı baskıdan kaçınılmasına,</w:t>
      </w:r>
    </w:p>
    <w:p w14:paraId="46D4BA67"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Velilerin en az ayda bir sınıf rehber öğretmeni ile görüşme yaparak öğrencinin gelişimini takip etmesine,</w:t>
      </w:r>
    </w:p>
    <w:p w14:paraId="69FFCBD2" w14:textId="77777777" w:rsidR="008D1153" w:rsidRPr="008D1153" w:rsidRDefault="008D1153" w:rsidP="008D1153">
      <w:pPr>
        <w:numPr>
          <w:ilvl w:val="0"/>
          <w:numId w:val="4"/>
        </w:numPr>
        <w:rPr>
          <w:rFonts w:ascii="Times New Roman" w:hAnsi="Times New Roman" w:cs="Times New Roman"/>
          <w:sz w:val="24"/>
          <w:szCs w:val="24"/>
        </w:rPr>
      </w:pPr>
      <w:r w:rsidRPr="008D1153">
        <w:rPr>
          <w:rFonts w:ascii="Times New Roman" w:hAnsi="Times New Roman" w:cs="Times New Roman"/>
          <w:sz w:val="24"/>
          <w:szCs w:val="24"/>
        </w:rPr>
        <w:t>Okul-veli iletişiminin sadece toplantı günleriyle sınırlı tutulmamasına, ihtiyaç halinde bireysel görüşmeler yapılmasına karar verilmiştir.</w:t>
      </w:r>
    </w:p>
    <w:p w14:paraId="153B1F4B" w14:textId="77777777" w:rsidR="008D1153" w:rsidRPr="008D1153" w:rsidRDefault="008D1153" w:rsidP="008D1153">
      <w:pPr>
        <w:jc w:val="right"/>
        <w:rPr>
          <w:rFonts w:ascii="Times New Roman" w:hAnsi="Times New Roman" w:cs="Times New Roman"/>
          <w:sz w:val="24"/>
          <w:szCs w:val="24"/>
        </w:rPr>
      </w:pPr>
      <w:r w:rsidRPr="008D1153">
        <w:rPr>
          <w:rFonts w:ascii="Times New Roman" w:hAnsi="Times New Roman" w:cs="Times New Roman"/>
          <w:sz w:val="24"/>
          <w:szCs w:val="24"/>
        </w:rP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5/E Sınıfı Rehber Öğretmeni</w:t>
      </w:r>
      <w:r w:rsidRPr="008D1153">
        <w:rPr>
          <w:rFonts w:ascii="Times New Roman" w:hAnsi="Times New Roman" w:cs="Times New Roman"/>
          <w:sz w:val="24"/>
          <w:szCs w:val="24"/>
        </w:rPr>
        <w:br/>
        <w:t>.................................</w:t>
      </w:r>
    </w:p>
    <w:p w14:paraId="376519AA" w14:textId="77777777" w:rsidR="008D1153" w:rsidRDefault="008D1153" w:rsidP="008D1153">
      <w:pPr>
        <w:jc w:val="center"/>
        <w:rPr>
          <w:rFonts w:ascii="Times New Roman" w:hAnsi="Times New Roman" w:cs="Times New Roman"/>
          <w:b/>
          <w:bCs/>
          <w:sz w:val="24"/>
          <w:szCs w:val="24"/>
        </w:rPr>
      </w:pPr>
    </w:p>
    <w:p w14:paraId="6DED4D25" w14:textId="77777777" w:rsidR="008D1153" w:rsidRDefault="008D1153" w:rsidP="008D1153">
      <w:pPr>
        <w:jc w:val="center"/>
        <w:rPr>
          <w:rFonts w:ascii="Times New Roman" w:hAnsi="Times New Roman" w:cs="Times New Roman"/>
          <w:b/>
          <w:bCs/>
          <w:sz w:val="24"/>
          <w:szCs w:val="24"/>
        </w:rPr>
      </w:pPr>
    </w:p>
    <w:p w14:paraId="182C3838" w14:textId="3C9652A5" w:rsidR="008D1153" w:rsidRPr="008D1153" w:rsidRDefault="008D1153" w:rsidP="008D1153">
      <w:pPr>
        <w:jc w:val="center"/>
        <w:rPr>
          <w:rFonts w:ascii="Times New Roman" w:hAnsi="Times New Roman" w:cs="Times New Roman"/>
          <w:sz w:val="24"/>
          <w:szCs w:val="24"/>
        </w:rPr>
      </w:pPr>
      <w:r w:rsidRPr="008D1153">
        <w:rPr>
          <w:rFonts w:ascii="Times New Roman" w:hAnsi="Times New Roman" w:cs="Times New Roman"/>
          <w:b/>
          <w:bCs/>
          <w:sz w:val="24"/>
          <w:szCs w:val="24"/>
        </w:rPr>
        <w:t>UYGUNDUR</w:t>
      </w:r>
      <w:r w:rsidRPr="008D1153">
        <w:rPr>
          <w:rFonts w:ascii="Times New Roman" w:hAnsi="Times New Roman" w:cs="Times New Roman"/>
          <w:sz w:val="24"/>
          <w:szCs w:val="24"/>
        </w:rPr>
        <w:br/>
        <w:t>...../02/2026</w:t>
      </w:r>
      <w:r w:rsidRPr="008D1153">
        <w:rPr>
          <w:rFonts w:ascii="Times New Roman" w:hAnsi="Times New Roman" w:cs="Times New Roman"/>
          <w:sz w:val="24"/>
          <w:szCs w:val="24"/>
        </w:rPr>
        <w:br/>
      </w:r>
      <w:r w:rsidRPr="008D1153">
        <w:rPr>
          <w:rFonts w:ascii="Times New Roman" w:hAnsi="Times New Roman" w:cs="Times New Roman"/>
          <w:b/>
          <w:bCs/>
          <w:sz w:val="24"/>
          <w:szCs w:val="24"/>
        </w:rPr>
        <w:t>Okul Müdürü</w:t>
      </w:r>
      <w:r w:rsidRPr="008D1153">
        <w:rPr>
          <w:rFonts w:ascii="Times New Roman" w:hAnsi="Times New Roman" w:cs="Times New Roman"/>
          <w:sz w:val="24"/>
          <w:szCs w:val="24"/>
        </w:rPr>
        <w:br/>
        <w:t>.................................</w:t>
      </w:r>
    </w:p>
    <w:p w14:paraId="7F408F90" w14:textId="2298032E" w:rsidR="008D1153" w:rsidRPr="008D1153" w:rsidRDefault="008D1153" w:rsidP="008D1153">
      <w:pPr>
        <w:rPr>
          <w:rFonts w:ascii="Times New Roman" w:hAnsi="Times New Roman" w:cs="Times New Roman"/>
          <w:b/>
          <w:bCs/>
          <w:sz w:val="24"/>
          <w:szCs w:val="24"/>
        </w:rPr>
      </w:pPr>
      <w:r w:rsidRPr="008D1153">
        <w:rPr>
          <w:rFonts w:ascii="Times New Roman" w:hAnsi="Times New Roman" w:cs="Times New Roman"/>
          <w:b/>
          <w:bCs/>
          <w:sz w:val="24"/>
          <w:szCs w:val="24"/>
        </w:rPr>
        <w:lastRenderedPageBreak/>
        <w:t xml:space="preserve"> TOPLANTIYA KATILAN VELİ İMZA LİSTESİ</w:t>
      </w:r>
    </w:p>
    <w:tbl>
      <w:tblPr>
        <w:tblStyle w:val="TabloKlavuzuAk"/>
        <w:tblW w:w="9927" w:type="dxa"/>
        <w:tblLook w:val="04A0" w:firstRow="1" w:lastRow="0" w:firstColumn="1" w:lastColumn="0" w:noHBand="0" w:noVBand="1"/>
      </w:tblPr>
      <w:tblGrid>
        <w:gridCol w:w="784"/>
        <w:gridCol w:w="3126"/>
        <w:gridCol w:w="2621"/>
        <w:gridCol w:w="2499"/>
        <w:gridCol w:w="897"/>
      </w:tblGrid>
      <w:tr w:rsidR="008D1153" w:rsidRPr="008D1153" w14:paraId="57E5AA1E" w14:textId="77777777" w:rsidTr="008D1153">
        <w:trPr>
          <w:trHeight w:val="515"/>
        </w:trPr>
        <w:tc>
          <w:tcPr>
            <w:tcW w:w="0" w:type="auto"/>
            <w:hideMark/>
          </w:tcPr>
          <w:p w14:paraId="6AD09274"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Sıra</w:t>
            </w:r>
          </w:p>
        </w:tc>
        <w:tc>
          <w:tcPr>
            <w:tcW w:w="0" w:type="auto"/>
            <w:hideMark/>
          </w:tcPr>
          <w:p w14:paraId="5E8F51D1"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Öğrencinin Adı Soyadı</w:t>
            </w:r>
          </w:p>
        </w:tc>
        <w:tc>
          <w:tcPr>
            <w:tcW w:w="0" w:type="auto"/>
            <w:hideMark/>
          </w:tcPr>
          <w:p w14:paraId="3B42AB7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Velinin Adı Soyadı</w:t>
            </w:r>
          </w:p>
        </w:tc>
        <w:tc>
          <w:tcPr>
            <w:tcW w:w="0" w:type="auto"/>
            <w:hideMark/>
          </w:tcPr>
          <w:p w14:paraId="07BA088C"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Yakınlık Durumu</w:t>
            </w:r>
          </w:p>
        </w:tc>
        <w:tc>
          <w:tcPr>
            <w:tcW w:w="0" w:type="auto"/>
            <w:hideMark/>
          </w:tcPr>
          <w:p w14:paraId="06E69B6F" w14:textId="77777777" w:rsidR="008D1153" w:rsidRPr="008D1153" w:rsidRDefault="008D1153" w:rsidP="008D1153">
            <w:pPr>
              <w:spacing w:after="200" w:line="276" w:lineRule="auto"/>
              <w:rPr>
                <w:rFonts w:ascii="Times New Roman" w:hAnsi="Times New Roman" w:cs="Times New Roman"/>
                <w:b/>
                <w:bCs/>
                <w:sz w:val="24"/>
                <w:szCs w:val="24"/>
              </w:rPr>
            </w:pPr>
            <w:r w:rsidRPr="008D1153">
              <w:rPr>
                <w:rFonts w:ascii="Times New Roman" w:hAnsi="Times New Roman" w:cs="Times New Roman"/>
                <w:b/>
                <w:bCs/>
                <w:sz w:val="24"/>
                <w:szCs w:val="24"/>
              </w:rPr>
              <w:t>İmza</w:t>
            </w:r>
          </w:p>
        </w:tc>
      </w:tr>
      <w:tr w:rsidR="008D1153" w:rsidRPr="008D1153" w14:paraId="62AF651F" w14:textId="77777777" w:rsidTr="008D1153">
        <w:trPr>
          <w:trHeight w:val="515"/>
        </w:trPr>
        <w:tc>
          <w:tcPr>
            <w:tcW w:w="0" w:type="auto"/>
            <w:hideMark/>
          </w:tcPr>
          <w:p w14:paraId="20BC34F7"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w:t>
            </w:r>
          </w:p>
        </w:tc>
        <w:tc>
          <w:tcPr>
            <w:tcW w:w="0" w:type="auto"/>
            <w:hideMark/>
          </w:tcPr>
          <w:p w14:paraId="6F48A9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18ADA0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6DA10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6B18106"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6FAD636" w14:textId="77777777" w:rsidTr="008D1153">
        <w:trPr>
          <w:trHeight w:val="515"/>
        </w:trPr>
        <w:tc>
          <w:tcPr>
            <w:tcW w:w="0" w:type="auto"/>
            <w:hideMark/>
          </w:tcPr>
          <w:p w14:paraId="7DC73AF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w:t>
            </w:r>
          </w:p>
        </w:tc>
        <w:tc>
          <w:tcPr>
            <w:tcW w:w="0" w:type="auto"/>
            <w:hideMark/>
          </w:tcPr>
          <w:p w14:paraId="5F2DF45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1047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4FC962"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D705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E8B93B9" w14:textId="77777777" w:rsidTr="008D1153">
        <w:trPr>
          <w:trHeight w:val="515"/>
        </w:trPr>
        <w:tc>
          <w:tcPr>
            <w:tcW w:w="0" w:type="auto"/>
            <w:hideMark/>
          </w:tcPr>
          <w:p w14:paraId="3FF8C4B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3</w:t>
            </w:r>
          </w:p>
        </w:tc>
        <w:tc>
          <w:tcPr>
            <w:tcW w:w="0" w:type="auto"/>
            <w:hideMark/>
          </w:tcPr>
          <w:p w14:paraId="459ED88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E664A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B1175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D8499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75326BF2" w14:textId="77777777" w:rsidTr="008D1153">
        <w:trPr>
          <w:trHeight w:val="515"/>
        </w:trPr>
        <w:tc>
          <w:tcPr>
            <w:tcW w:w="0" w:type="auto"/>
            <w:hideMark/>
          </w:tcPr>
          <w:p w14:paraId="2BAEFBB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4</w:t>
            </w:r>
          </w:p>
        </w:tc>
        <w:tc>
          <w:tcPr>
            <w:tcW w:w="0" w:type="auto"/>
            <w:hideMark/>
          </w:tcPr>
          <w:p w14:paraId="72FAAD2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5D2D5E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64625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A1EA87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4727DDE" w14:textId="77777777" w:rsidTr="008D1153">
        <w:trPr>
          <w:trHeight w:val="515"/>
        </w:trPr>
        <w:tc>
          <w:tcPr>
            <w:tcW w:w="0" w:type="auto"/>
            <w:hideMark/>
          </w:tcPr>
          <w:p w14:paraId="2A6407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5</w:t>
            </w:r>
          </w:p>
        </w:tc>
        <w:tc>
          <w:tcPr>
            <w:tcW w:w="0" w:type="auto"/>
            <w:hideMark/>
          </w:tcPr>
          <w:p w14:paraId="5A6E181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C9E286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A81DF2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35A90D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2A962B7" w14:textId="77777777" w:rsidTr="008D1153">
        <w:trPr>
          <w:trHeight w:val="515"/>
        </w:trPr>
        <w:tc>
          <w:tcPr>
            <w:tcW w:w="0" w:type="auto"/>
            <w:hideMark/>
          </w:tcPr>
          <w:p w14:paraId="07535C4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6</w:t>
            </w:r>
          </w:p>
        </w:tc>
        <w:tc>
          <w:tcPr>
            <w:tcW w:w="0" w:type="auto"/>
            <w:hideMark/>
          </w:tcPr>
          <w:p w14:paraId="240702B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BFF8C1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5AEC40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CA3CAD7"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CA9575B" w14:textId="77777777" w:rsidTr="008D1153">
        <w:trPr>
          <w:trHeight w:val="515"/>
        </w:trPr>
        <w:tc>
          <w:tcPr>
            <w:tcW w:w="0" w:type="auto"/>
            <w:hideMark/>
          </w:tcPr>
          <w:p w14:paraId="573CBA5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7</w:t>
            </w:r>
          </w:p>
        </w:tc>
        <w:tc>
          <w:tcPr>
            <w:tcW w:w="0" w:type="auto"/>
            <w:hideMark/>
          </w:tcPr>
          <w:p w14:paraId="4FC51D0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7F780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D10D666"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FDE791"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C1D695A" w14:textId="77777777" w:rsidTr="008D1153">
        <w:trPr>
          <w:trHeight w:val="515"/>
        </w:trPr>
        <w:tc>
          <w:tcPr>
            <w:tcW w:w="0" w:type="auto"/>
            <w:hideMark/>
          </w:tcPr>
          <w:p w14:paraId="478901F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8</w:t>
            </w:r>
          </w:p>
        </w:tc>
        <w:tc>
          <w:tcPr>
            <w:tcW w:w="0" w:type="auto"/>
            <w:hideMark/>
          </w:tcPr>
          <w:p w14:paraId="6E1C6A1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31FEC7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C097A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987DC5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69E7A7A2" w14:textId="77777777" w:rsidTr="008D1153">
        <w:trPr>
          <w:trHeight w:val="503"/>
        </w:trPr>
        <w:tc>
          <w:tcPr>
            <w:tcW w:w="0" w:type="auto"/>
            <w:hideMark/>
          </w:tcPr>
          <w:p w14:paraId="5F5F507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9</w:t>
            </w:r>
          </w:p>
        </w:tc>
        <w:tc>
          <w:tcPr>
            <w:tcW w:w="0" w:type="auto"/>
            <w:hideMark/>
          </w:tcPr>
          <w:p w14:paraId="669E32C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E0FD94F"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11088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2588B6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F9F33ED" w14:textId="77777777" w:rsidTr="008D1153">
        <w:trPr>
          <w:trHeight w:val="515"/>
        </w:trPr>
        <w:tc>
          <w:tcPr>
            <w:tcW w:w="0" w:type="auto"/>
            <w:hideMark/>
          </w:tcPr>
          <w:p w14:paraId="7716CFC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10</w:t>
            </w:r>
          </w:p>
        </w:tc>
        <w:tc>
          <w:tcPr>
            <w:tcW w:w="0" w:type="auto"/>
            <w:hideMark/>
          </w:tcPr>
          <w:p w14:paraId="412F2F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4BE7E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0C991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759806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8B15BDC" w14:textId="77777777" w:rsidTr="008D1153">
        <w:trPr>
          <w:trHeight w:val="515"/>
        </w:trPr>
        <w:tc>
          <w:tcPr>
            <w:tcW w:w="0" w:type="auto"/>
            <w:hideMark/>
          </w:tcPr>
          <w:p w14:paraId="2997DC66"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11</w:t>
            </w:r>
          </w:p>
        </w:tc>
        <w:tc>
          <w:tcPr>
            <w:tcW w:w="0" w:type="auto"/>
            <w:hideMark/>
          </w:tcPr>
          <w:p w14:paraId="41EEEB9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D155C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AD47D2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4D2DE9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5303DF" w14:textId="77777777" w:rsidTr="008D1153">
        <w:trPr>
          <w:trHeight w:val="515"/>
        </w:trPr>
        <w:tc>
          <w:tcPr>
            <w:tcW w:w="0" w:type="auto"/>
            <w:hideMark/>
          </w:tcPr>
          <w:p w14:paraId="071DD21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12</w:t>
            </w:r>
          </w:p>
        </w:tc>
        <w:tc>
          <w:tcPr>
            <w:tcW w:w="0" w:type="auto"/>
            <w:hideMark/>
          </w:tcPr>
          <w:p w14:paraId="1E1103D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DCDEA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FA68FA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3E25E9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061565A" w14:textId="77777777" w:rsidTr="008D1153">
        <w:trPr>
          <w:trHeight w:val="515"/>
        </w:trPr>
        <w:tc>
          <w:tcPr>
            <w:tcW w:w="0" w:type="auto"/>
            <w:hideMark/>
          </w:tcPr>
          <w:p w14:paraId="11C84D0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13</w:t>
            </w:r>
          </w:p>
        </w:tc>
        <w:tc>
          <w:tcPr>
            <w:tcW w:w="0" w:type="auto"/>
            <w:hideMark/>
          </w:tcPr>
          <w:p w14:paraId="4C3F657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24B6B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6814EB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9B56E9C"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5984D7C" w14:textId="77777777" w:rsidTr="008D1153">
        <w:trPr>
          <w:trHeight w:val="515"/>
        </w:trPr>
        <w:tc>
          <w:tcPr>
            <w:tcW w:w="0" w:type="auto"/>
            <w:hideMark/>
          </w:tcPr>
          <w:p w14:paraId="713A81F3"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14</w:t>
            </w:r>
          </w:p>
        </w:tc>
        <w:tc>
          <w:tcPr>
            <w:tcW w:w="0" w:type="auto"/>
            <w:hideMark/>
          </w:tcPr>
          <w:p w14:paraId="6C983D8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77CBCB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6037C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149C1B0"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CD76ECE" w14:textId="77777777" w:rsidTr="008D1153">
        <w:trPr>
          <w:trHeight w:val="515"/>
        </w:trPr>
        <w:tc>
          <w:tcPr>
            <w:tcW w:w="0" w:type="auto"/>
            <w:hideMark/>
          </w:tcPr>
          <w:p w14:paraId="7EE171F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15</w:t>
            </w:r>
          </w:p>
        </w:tc>
        <w:tc>
          <w:tcPr>
            <w:tcW w:w="0" w:type="auto"/>
            <w:hideMark/>
          </w:tcPr>
          <w:p w14:paraId="29DF4FAE"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7008C6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17C64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A1E70BB"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330FED3" w14:textId="77777777" w:rsidTr="008D1153">
        <w:trPr>
          <w:trHeight w:val="515"/>
        </w:trPr>
        <w:tc>
          <w:tcPr>
            <w:tcW w:w="0" w:type="auto"/>
            <w:hideMark/>
          </w:tcPr>
          <w:p w14:paraId="7FC2A980"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16</w:t>
            </w:r>
          </w:p>
        </w:tc>
        <w:tc>
          <w:tcPr>
            <w:tcW w:w="0" w:type="auto"/>
            <w:hideMark/>
          </w:tcPr>
          <w:p w14:paraId="69ED9D7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BBDE153"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E7A0ED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B98E25E"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3ED0F720" w14:textId="77777777" w:rsidTr="008D1153">
        <w:trPr>
          <w:trHeight w:val="515"/>
        </w:trPr>
        <w:tc>
          <w:tcPr>
            <w:tcW w:w="0" w:type="auto"/>
            <w:hideMark/>
          </w:tcPr>
          <w:p w14:paraId="49ACB3DA"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17</w:t>
            </w:r>
          </w:p>
        </w:tc>
        <w:tc>
          <w:tcPr>
            <w:tcW w:w="0" w:type="auto"/>
            <w:hideMark/>
          </w:tcPr>
          <w:p w14:paraId="017C8BD0"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0C675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0E4E74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78891AAA"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44B2D494" w14:textId="77777777" w:rsidTr="008D1153">
        <w:trPr>
          <w:trHeight w:val="515"/>
        </w:trPr>
        <w:tc>
          <w:tcPr>
            <w:tcW w:w="0" w:type="auto"/>
            <w:hideMark/>
          </w:tcPr>
          <w:p w14:paraId="71A55AC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18</w:t>
            </w:r>
          </w:p>
        </w:tc>
        <w:tc>
          <w:tcPr>
            <w:tcW w:w="0" w:type="auto"/>
            <w:hideMark/>
          </w:tcPr>
          <w:p w14:paraId="6F9810B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C6B5C5"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D380654"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957B475"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278E8430" w14:textId="77777777" w:rsidTr="008D1153">
        <w:trPr>
          <w:trHeight w:val="515"/>
        </w:trPr>
        <w:tc>
          <w:tcPr>
            <w:tcW w:w="0" w:type="auto"/>
            <w:hideMark/>
          </w:tcPr>
          <w:p w14:paraId="1B921712"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19</w:t>
            </w:r>
          </w:p>
        </w:tc>
        <w:tc>
          <w:tcPr>
            <w:tcW w:w="0" w:type="auto"/>
            <w:hideMark/>
          </w:tcPr>
          <w:p w14:paraId="4E8BD73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5CB61D8"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46757CA7"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43BDCB3"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05EB2B4D" w14:textId="77777777" w:rsidTr="008D1153">
        <w:trPr>
          <w:trHeight w:val="515"/>
        </w:trPr>
        <w:tc>
          <w:tcPr>
            <w:tcW w:w="0" w:type="auto"/>
            <w:hideMark/>
          </w:tcPr>
          <w:p w14:paraId="2171F204"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20</w:t>
            </w:r>
          </w:p>
        </w:tc>
        <w:tc>
          <w:tcPr>
            <w:tcW w:w="0" w:type="auto"/>
            <w:hideMark/>
          </w:tcPr>
          <w:p w14:paraId="2B5E4F5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5C172FF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0983C1A"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466059"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150996F5" w14:textId="77777777" w:rsidTr="008D1153">
        <w:trPr>
          <w:trHeight w:val="515"/>
        </w:trPr>
        <w:tc>
          <w:tcPr>
            <w:tcW w:w="0" w:type="auto"/>
            <w:hideMark/>
          </w:tcPr>
          <w:p w14:paraId="29E8D675"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21</w:t>
            </w:r>
          </w:p>
        </w:tc>
        <w:tc>
          <w:tcPr>
            <w:tcW w:w="0" w:type="auto"/>
            <w:hideMark/>
          </w:tcPr>
          <w:p w14:paraId="647803CB"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B3672E9"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22E351A1"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05BF4012" w14:textId="77777777" w:rsidR="008D1153" w:rsidRPr="008D1153" w:rsidRDefault="008D1153" w:rsidP="008D1153">
            <w:pPr>
              <w:spacing w:after="200" w:line="276" w:lineRule="auto"/>
              <w:rPr>
                <w:rFonts w:ascii="Times New Roman" w:hAnsi="Times New Roman" w:cs="Times New Roman"/>
                <w:sz w:val="24"/>
                <w:szCs w:val="24"/>
              </w:rPr>
            </w:pPr>
          </w:p>
        </w:tc>
      </w:tr>
      <w:tr w:rsidR="008D1153" w:rsidRPr="008D1153" w14:paraId="5D709F97" w14:textId="77777777" w:rsidTr="008D1153">
        <w:trPr>
          <w:trHeight w:val="515"/>
        </w:trPr>
        <w:tc>
          <w:tcPr>
            <w:tcW w:w="0" w:type="auto"/>
            <w:hideMark/>
          </w:tcPr>
          <w:p w14:paraId="2BF0F31F" w14:textId="77777777" w:rsidR="008D1153" w:rsidRPr="008D1153" w:rsidRDefault="008D1153" w:rsidP="008D1153">
            <w:pPr>
              <w:spacing w:after="200" w:line="276" w:lineRule="auto"/>
              <w:rPr>
                <w:rFonts w:ascii="Times New Roman" w:hAnsi="Times New Roman" w:cs="Times New Roman"/>
                <w:sz w:val="24"/>
                <w:szCs w:val="24"/>
              </w:rPr>
            </w:pPr>
            <w:r w:rsidRPr="008D1153">
              <w:rPr>
                <w:rFonts w:ascii="Times New Roman" w:hAnsi="Times New Roman" w:cs="Times New Roman"/>
                <w:sz w:val="24"/>
                <w:szCs w:val="24"/>
              </w:rPr>
              <w:t>22</w:t>
            </w:r>
          </w:p>
        </w:tc>
        <w:tc>
          <w:tcPr>
            <w:tcW w:w="0" w:type="auto"/>
            <w:hideMark/>
          </w:tcPr>
          <w:p w14:paraId="55ABB5FD"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3771A0E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1D375ACC" w14:textId="77777777" w:rsidR="008D1153" w:rsidRPr="008D1153" w:rsidRDefault="008D1153" w:rsidP="008D1153">
            <w:pPr>
              <w:spacing w:after="200" w:line="276" w:lineRule="auto"/>
              <w:rPr>
                <w:rFonts w:ascii="Times New Roman" w:hAnsi="Times New Roman" w:cs="Times New Roman"/>
                <w:sz w:val="24"/>
                <w:szCs w:val="24"/>
              </w:rPr>
            </w:pPr>
          </w:p>
        </w:tc>
        <w:tc>
          <w:tcPr>
            <w:tcW w:w="0" w:type="auto"/>
            <w:hideMark/>
          </w:tcPr>
          <w:p w14:paraId="6FA30E83" w14:textId="77777777" w:rsidR="008D1153" w:rsidRPr="008D1153" w:rsidRDefault="008D1153" w:rsidP="008D1153">
            <w:pPr>
              <w:spacing w:after="200" w:line="276" w:lineRule="auto"/>
              <w:rPr>
                <w:rFonts w:ascii="Times New Roman" w:hAnsi="Times New Roman" w:cs="Times New Roman"/>
                <w:sz w:val="24"/>
                <w:szCs w:val="24"/>
              </w:rPr>
            </w:pPr>
          </w:p>
        </w:tc>
      </w:tr>
    </w:tbl>
    <w:p w14:paraId="19644481" w14:textId="77777777" w:rsidR="008D1153" w:rsidRDefault="008D1153" w:rsidP="008D1153">
      <w:pPr>
        <w:rPr>
          <w:rFonts w:ascii="Times New Roman" w:hAnsi="Times New Roman" w:cs="Times New Roman"/>
          <w:sz w:val="24"/>
          <w:szCs w:val="24"/>
        </w:rPr>
      </w:pPr>
    </w:p>
    <w:p w14:paraId="6B9A6797" w14:textId="77777777" w:rsidR="008D1153" w:rsidRPr="008D1153" w:rsidRDefault="008D1153" w:rsidP="008D1153">
      <w:pPr>
        <w:rPr>
          <w:rFonts w:ascii="Times New Roman" w:hAnsi="Times New Roman" w:cs="Times New Roman"/>
          <w:sz w:val="24"/>
          <w:szCs w:val="24"/>
        </w:rPr>
      </w:pPr>
    </w:p>
    <w:sectPr w:rsidR="008D1153" w:rsidRPr="008D1153" w:rsidSect="00E8390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A12032"/>
    <w:multiLevelType w:val="multilevel"/>
    <w:tmpl w:val="A6E4E9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3CF63CD"/>
    <w:multiLevelType w:val="multilevel"/>
    <w:tmpl w:val="E69ED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12A383A"/>
    <w:multiLevelType w:val="multilevel"/>
    <w:tmpl w:val="B65C59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6027D83"/>
    <w:multiLevelType w:val="multilevel"/>
    <w:tmpl w:val="E2AC8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27293688">
    <w:abstractNumId w:val="2"/>
  </w:num>
  <w:num w:numId="2" w16cid:durableId="1432162128">
    <w:abstractNumId w:val="0"/>
  </w:num>
  <w:num w:numId="3" w16cid:durableId="1916546228">
    <w:abstractNumId w:val="3"/>
  </w:num>
  <w:num w:numId="4" w16cid:durableId="8575494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E51E22"/>
    <w:rsid w:val="00030496"/>
    <w:rsid w:val="000B6E5E"/>
    <w:rsid w:val="000D4BC3"/>
    <w:rsid w:val="00170192"/>
    <w:rsid w:val="00233EEA"/>
    <w:rsid w:val="00272D05"/>
    <w:rsid w:val="002B52C8"/>
    <w:rsid w:val="00353A5D"/>
    <w:rsid w:val="00473F92"/>
    <w:rsid w:val="004C6448"/>
    <w:rsid w:val="005360D6"/>
    <w:rsid w:val="005B36FB"/>
    <w:rsid w:val="00654C99"/>
    <w:rsid w:val="006C29B4"/>
    <w:rsid w:val="007200AD"/>
    <w:rsid w:val="00785324"/>
    <w:rsid w:val="008D1153"/>
    <w:rsid w:val="009258D6"/>
    <w:rsid w:val="00956BFD"/>
    <w:rsid w:val="00A009A0"/>
    <w:rsid w:val="00B3274F"/>
    <w:rsid w:val="00DA6D56"/>
    <w:rsid w:val="00DF4D2E"/>
    <w:rsid w:val="00E51E22"/>
    <w:rsid w:val="00E8390C"/>
    <w:rsid w:val="00EB5129"/>
    <w:rsid w:val="00EF55E2"/>
    <w:rsid w:val="00F762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AC2D7"/>
  <w15:docId w15:val="{08267CD9-2A5C-4F19-9DFF-28C95AF31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C29B4"/>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73F92"/>
    <w:rPr>
      <w:color w:val="0000FF" w:themeColor="hyperlink"/>
      <w:u w:val="single"/>
    </w:rPr>
  </w:style>
  <w:style w:type="table" w:styleId="TabloKlavuzuAk">
    <w:name w:val="Grid Table Light"/>
    <w:basedOn w:val="NormalTablo"/>
    <w:uiPriority w:val="40"/>
    <w:rsid w:val="008D11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8</Pages>
  <Words>2072</Words>
  <Characters>11817</Characters>
  <Application>Microsoft Office Word</Application>
  <DocSecurity>0</DocSecurity>
  <Lines>98</Lines>
  <Paragraphs>27</Paragraphs>
  <ScaleCrop>false</ScaleCrop>
  <Manager>https://www.sorubak.com</Manager>
  <Company/>
  <LinksUpToDate>false</LinksUpToDate>
  <CharactersWithSpaces>13862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8</cp:revision>
  <dcterms:created xsi:type="dcterms:W3CDTF">2016-02-17T22:29:00Z</dcterms:created>
  <dcterms:modified xsi:type="dcterms:W3CDTF">2026-01-21T20:52:00Z</dcterms:modified>
  <cp:category>https://www.sorubak.com</cp:category>
</cp:coreProperties>
</file>