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eastAsiaTheme="minorHAnsi"/>
          <w:sz w:val="2"/>
          <w:lang w:eastAsia="en-US"/>
        </w:rPr>
        <w:id w:val="395641445"/>
        <w:docPartObj>
          <w:docPartGallery w:val="Cover Pages"/>
          <w:docPartUnique/>
        </w:docPartObj>
      </w:sdtPr>
      <w:sdtEndPr>
        <w:rPr>
          <w:sz w:val="22"/>
        </w:rPr>
      </w:sdtEndPr>
      <w:sdtContent>
        <w:p w:rsidR="007A0104" w:rsidRDefault="007A0104">
          <w:pPr>
            <w:pStyle w:val="AralkYok"/>
            <w:rPr>
              <w:sz w:val="2"/>
            </w:rPr>
          </w:pPr>
        </w:p>
        <w:p w:rsidR="007A0104" w:rsidRDefault="00C963B1">
          <w:r>
            <w:rPr>
              <w:noProof/>
              <w:lang w:eastAsia="tr-TR"/>
            </w:rPr>
            <w:pict>
              <v:rect id="Dikdörtgen 4" o:spid="_x0000_s1026" style="position:absolute;margin-left:169.8pt;margin-top:14.7pt;width:424.8pt;height:99.6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" filled="f" stroked="f" strokeweight="1pt">
                <v:textbox>
                  <w:txbxContent>
                    <w:p w:rsidR="00F734AD" w:rsidRPr="00DA0D24" w:rsidRDefault="00F734AD" w:rsidP="007A0104">
                      <w:pPr>
                        <w:jc w:val="center"/>
                        <w:rPr>
                          <w:rFonts w:ascii="Tahoma" w:hAnsi="Tahoma" w:cs="Tahoma"/>
                          <w:color w:val="00B0F0"/>
                          <w:sz w:val="72"/>
                          <w:szCs w:val="72"/>
                        </w:rPr>
                      </w:pPr>
                      <w:r w:rsidRPr="00DA0D24">
                        <w:rPr>
                          <w:rFonts w:ascii="Tahoma" w:hAnsi="Tahoma" w:cs="Tahoma"/>
                          <w:color w:val="00B0F0"/>
                          <w:sz w:val="72"/>
                          <w:szCs w:val="72"/>
                        </w:rPr>
                        <w:t>2025-2026</w:t>
                      </w:r>
                    </w:p>
                    <w:p w:rsidR="00F734AD" w:rsidRPr="00DA0D24" w:rsidRDefault="00F734AD" w:rsidP="007A0104">
                      <w:pPr>
                        <w:jc w:val="center"/>
                        <w:rPr>
                          <w:rFonts w:ascii="Tahoma" w:hAnsi="Tahoma" w:cs="Tahoma"/>
                          <w:color w:val="00B0F0"/>
                          <w:sz w:val="44"/>
                          <w:szCs w:val="44"/>
                        </w:rPr>
                      </w:pPr>
                      <w:r>
                        <w:rPr>
                          <w:rFonts w:ascii="Tahoma" w:hAnsi="Tahoma" w:cs="Tahoma"/>
                          <w:color w:val="00B0F0"/>
                          <w:sz w:val="36"/>
                          <w:szCs w:val="36"/>
                        </w:rPr>
                        <w:t>FEN BİLİMLERİ</w:t>
                      </w:r>
                      <w:r w:rsidRPr="00DA0D24">
                        <w:rPr>
                          <w:rFonts w:ascii="Tahoma" w:hAnsi="Tahoma" w:cs="Tahoma"/>
                          <w:color w:val="00B0F0"/>
                          <w:sz w:val="36"/>
                          <w:szCs w:val="36"/>
                        </w:rPr>
                        <w:t xml:space="preserve"> DERSİ YILLIK PLAN</w:t>
                      </w:r>
                    </w:p>
                  </w:txbxContent>
                </v:textbox>
              </v:rect>
            </w:pict>
          </w:r>
        </w:p>
        <w:tbl>
          <w:tblPr>
            <w:tblStyle w:val="TabloKlavuzu"/>
            <w:tblpPr w:leftFromText="141" w:rightFromText="141" w:vertAnchor="text" w:horzAnchor="margin" w:tblpXSpec="center" w:tblpY="2138"/>
            <w:tblW w:w="8293" w:type="dxa"/>
            <w:tblBorders>
              <w:top w:val="thinThickLargeGap" w:sz="24" w:space="0" w:color="8EAADB" w:themeColor="accent1" w:themeTint="99"/>
              <w:left w:val="thinThickLargeGap" w:sz="24" w:space="0" w:color="8EAADB" w:themeColor="accent1" w:themeTint="99"/>
              <w:bottom w:val="thinThickLargeGap" w:sz="24" w:space="0" w:color="8EAADB" w:themeColor="accent1" w:themeTint="99"/>
              <w:right w:val="thinThickLargeGap" w:sz="24" w:space="0" w:color="8EAADB" w:themeColor="accent1" w:themeTint="99"/>
              <w:insideH w:val="thinThickLargeGap" w:sz="24" w:space="0" w:color="8EAADB" w:themeColor="accent1" w:themeTint="99"/>
              <w:insideV w:val="thinThickLargeGap" w:sz="24" w:space="0" w:color="8EAADB" w:themeColor="accent1" w:themeTint="99"/>
            </w:tblBorders>
            <w:tblLayout w:type="fixed"/>
            <w:tblLook w:val="04A0"/>
          </w:tblPr>
          <w:tblGrid>
            <w:gridCol w:w="3661"/>
            <w:gridCol w:w="1833"/>
            <w:gridCol w:w="1930"/>
            <w:gridCol w:w="869"/>
          </w:tblGrid>
          <w:tr w:rsidR="001D3EAF" w:rsidRPr="00DA0D24" w:rsidTr="001D3EAF">
            <w:trPr>
              <w:trHeight w:val="386"/>
            </w:trPr>
            <w:tc>
              <w:tcPr>
                <w:tcW w:w="8293" w:type="dxa"/>
                <w:gridSpan w:val="4"/>
                <w:shd w:val="clear" w:color="auto" w:fill="00B0F0"/>
                <w:vAlign w:val="center"/>
              </w:tcPr>
              <w:p w:rsidR="001D3EAF" w:rsidRPr="001B736E" w:rsidRDefault="001D3EAF" w:rsidP="001D3EAF">
                <w:pPr>
                  <w:jc w:val="center"/>
                  <w:rPr>
                    <w:rFonts w:ascii="ALBOROTO" w:eastAsia="Calibri" w:hAnsi="ALBOROTO" w:cs="Arial"/>
                    <w:color w:val="FFFFFF" w:themeColor="background1"/>
                  </w:rPr>
                </w:pPr>
                <w:r>
                  <w:rPr>
                    <w:rFonts w:ascii="ALBOROTO" w:eastAsia="Calibri" w:hAnsi="ALBOROTO" w:cs="Arial"/>
                    <w:color w:val="FFFFFF" w:themeColor="background1"/>
                  </w:rPr>
                  <w:t>4.SINIF FEN BİLİMLERİ TEMA SÜRESİ</w:t>
                </w:r>
              </w:p>
            </w:tc>
          </w:tr>
          <w:tr w:rsidR="001D3EAF" w:rsidRPr="00DA0D24" w:rsidTr="001D3EAF">
            <w:trPr>
              <w:trHeight w:val="386"/>
            </w:trPr>
            <w:tc>
              <w:tcPr>
                <w:tcW w:w="3661" w:type="dxa"/>
                <w:shd w:val="clear" w:color="auto" w:fill="00B0F0"/>
                <w:vAlign w:val="center"/>
              </w:tcPr>
              <w:p w:rsidR="001D3EAF" w:rsidRPr="001B736E" w:rsidRDefault="001D3EAF" w:rsidP="001D3EAF">
                <w:pPr>
                  <w:jc w:val="center"/>
                  <w:rPr>
                    <w:rFonts w:ascii="ALBOROTO" w:eastAsia="Calibri" w:hAnsi="ALBOROTO" w:cs="Arial"/>
                    <w:color w:val="FFFFFF" w:themeColor="background1"/>
                  </w:rPr>
                </w:pPr>
                <w:r w:rsidRPr="001B736E">
                  <w:rPr>
                    <w:rFonts w:ascii="ALBOROTO" w:eastAsia="Calibri" w:hAnsi="ALBOROTO" w:cs="Arial"/>
                    <w:color w:val="FFFFFF" w:themeColor="background1"/>
                  </w:rPr>
                  <w:t>Tema Adı</w:t>
                </w:r>
              </w:p>
            </w:tc>
            <w:tc>
              <w:tcPr>
                <w:tcW w:w="1833" w:type="dxa"/>
                <w:shd w:val="clear" w:color="auto" w:fill="00B0F0"/>
                <w:vAlign w:val="center"/>
              </w:tcPr>
              <w:p w:rsidR="001D3EAF" w:rsidRPr="001B736E" w:rsidRDefault="001D3EAF" w:rsidP="001D3EAF">
                <w:pPr>
                  <w:jc w:val="center"/>
                  <w:rPr>
                    <w:rFonts w:ascii="ALBOROTO" w:eastAsia="Calibri" w:hAnsi="ALBOROTO" w:cs="Arial"/>
                    <w:color w:val="FFFFFF" w:themeColor="background1"/>
                  </w:rPr>
                </w:pPr>
                <w:r w:rsidRPr="001B736E">
                  <w:rPr>
                    <w:rFonts w:ascii="ALBOROTO" w:eastAsia="Calibri" w:hAnsi="ALBOROTO" w:cs="Arial"/>
                    <w:color w:val="FFFFFF" w:themeColor="background1"/>
                  </w:rPr>
                  <w:t>Başlama Tarihi</w:t>
                </w:r>
              </w:p>
            </w:tc>
            <w:tc>
              <w:tcPr>
                <w:tcW w:w="1930" w:type="dxa"/>
                <w:shd w:val="clear" w:color="auto" w:fill="00B0F0"/>
                <w:vAlign w:val="center"/>
              </w:tcPr>
              <w:p w:rsidR="001D3EAF" w:rsidRPr="001B736E" w:rsidRDefault="001D3EAF" w:rsidP="001D3EAF">
                <w:pPr>
                  <w:jc w:val="center"/>
                  <w:rPr>
                    <w:rFonts w:ascii="ALBOROTO" w:eastAsia="Calibri" w:hAnsi="ALBOROTO" w:cs="Arial"/>
                    <w:color w:val="FFFFFF" w:themeColor="background1"/>
                  </w:rPr>
                </w:pPr>
                <w:r w:rsidRPr="001B736E">
                  <w:rPr>
                    <w:rFonts w:ascii="ALBOROTO" w:eastAsia="Calibri" w:hAnsi="ALBOROTO" w:cs="Arial"/>
                    <w:color w:val="FFFFFF" w:themeColor="background1"/>
                  </w:rPr>
                  <w:t>Bitiş Tarihi</w:t>
                </w:r>
              </w:p>
            </w:tc>
            <w:tc>
              <w:tcPr>
                <w:tcW w:w="869" w:type="dxa"/>
                <w:shd w:val="clear" w:color="auto" w:fill="00B0F0"/>
                <w:vAlign w:val="center"/>
              </w:tcPr>
              <w:p w:rsidR="001D3EAF" w:rsidRPr="001B736E" w:rsidRDefault="001D3EAF" w:rsidP="001D3EAF">
                <w:pPr>
                  <w:jc w:val="center"/>
                  <w:rPr>
                    <w:rFonts w:ascii="ALBOROTO" w:eastAsia="Calibri" w:hAnsi="ALBOROTO" w:cs="Arial"/>
                    <w:color w:val="FFFFFF" w:themeColor="background1"/>
                  </w:rPr>
                </w:pPr>
                <w:r w:rsidRPr="001B736E">
                  <w:rPr>
                    <w:rFonts w:ascii="ALBOROTO" w:eastAsia="Calibri" w:hAnsi="ALBOROTO" w:cs="Arial"/>
                    <w:color w:val="FFFFFF" w:themeColor="background1"/>
                  </w:rPr>
                  <w:t>Ders Saati</w:t>
                </w:r>
              </w:p>
            </w:tc>
          </w:tr>
          <w:tr w:rsidR="001D3EAF" w:rsidRPr="00DA0D24" w:rsidTr="001D3EAF">
            <w:trPr>
              <w:trHeight w:val="435"/>
            </w:trPr>
            <w:tc>
              <w:tcPr>
                <w:tcW w:w="3661" w:type="dxa"/>
                <w:vAlign w:val="center"/>
              </w:tcPr>
              <w:p w:rsidR="001D3EAF" w:rsidRPr="00DA0D24" w:rsidRDefault="001D3EAF" w:rsidP="001D3EAF">
                <w:pPr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1-</w:t>
                </w:r>
                <w:r w:rsidRPr="007251B9">
                  <w:rPr>
                    <w:rFonts w:ascii="ALBOROTO" w:hAnsi="ALBOROTO" w:cs="Arial"/>
                  </w:rPr>
                  <w:t>Yer Kabuğu ve Dünya’mızın Hareketleri</w:t>
                </w:r>
              </w:p>
            </w:tc>
            <w:tc>
              <w:tcPr>
                <w:tcW w:w="1833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08 EYLÜL 2025</w:t>
                </w:r>
              </w:p>
            </w:tc>
            <w:tc>
              <w:tcPr>
                <w:tcW w:w="1930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10 EKİM 2025</w:t>
                </w:r>
              </w:p>
            </w:tc>
            <w:tc>
              <w:tcPr>
                <w:tcW w:w="869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15</w:t>
                </w:r>
              </w:p>
            </w:tc>
          </w:tr>
          <w:tr w:rsidR="001D3EAF" w:rsidRPr="00DA0D24" w:rsidTr="001D3EAF">
            <w:trPr>
              <w:trHeight w:val="435"/>
            </w:trPr>
            <w:tc>
              <w:tcPr>
                <w:tcW w:w="3661" w:type="dxa"/>
                <w:vAlign w:val="center"/>
              </w:tcPr>
              <w:p w:rsidR="001D3EAF" w:rsidRPr="00DA0D24" w:rsidRDefault="001D3EAF" w:rsidP="001D3EAF">
                <w:pPr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2-</w:t>
                </w:r>
                <w:r w:rsidRPr="00623242">
                  <w:rPr>
                    <w:rFonts w:ascii="ALBOROTO" w:hAnsi="ALBOROTO" w:cs="Arial"/>
                  </w:rPr>
                  <w:t>Besinlerimiz</w:t>
                </w:r>
              </w:p>
            </w:tc>
            <w:tc>
              <w:tcPr>
                <w:tcW w:w="1833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13 EKİM 2025</w:t>
                </w:r>
              </w:p>
            </w:tc>
            <w:tc>
              <w:tcPr>
                <w:tcW w:w="1930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28 KASIM 2025</w:t>
                </w:r>
              </w:p>
            </w:tc>
            <w:tc>
              <w:tcPr>
                <w:tcW w:w="869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18</w:t>
                </w:r>
              </w:p>
            </w:tc>
          </w:tr>
          <w:tr w:rsidR="001D3EAF" w:rsidRPr="00DA0D24" w:rsidTr="001D3EAF">
            <w:trPr>
              <w:trHeight w:val="435"/>
            </w:trPr>
            <w:tc>
              <w:tcPr>
                <w:tcW w:w="3661" w:type="dxa"/>
                <w:vAlign w:val="center"/>
              </w:tcPr>
              <w:p w:rsidR="001D3EAF" w:rsidRPr="00DA0D24" w:rsidRDefault="001D3EAF" w:rsidP="001D3EAF">
                <w:pPr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3-</w:t>
                </w:r>
                <w:r w:rsidRPr="00A007C0">
                  <w:rPr>
                    <w:rFonts w:ascii="ALBOROTO" w:hAnsi="ALBOROTO" w:cs="Arial"/>
                  </w:rPr>
                  <w:t>Kuvvetin Etkileri</w:t>
                </w:r>
              </w:p>
            </w:tc>
            <w:tc>
              <w:tcPr>
                <w:tcW w:w="1833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01 ARALIK 2025</w:t>
                </w:r>
              </w:p>
            </w:tc>
            <w:tc>
              <w:tcPr>
                <w:tcW w:w="1930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26 ARALIK 2025</w:t>
                </w:r>
              </w:p>
            </w:tc>
            <w:tc>
              <w:tcPr>
                <w:tcW w:w="869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12</w:t>
                </w:r>
              </w:p>
            </w:tc>
          </w:tr>
          <w:tr w:rsidR="001D3EAF" w:rsidRPr="00DA0D24" w:rsidTr="001D3EAF">
            <w:trPr>
              <w:trHeight w:val="435"/>
            </w:trPr>
            <w:tc>
              <w:tcPr>
                <w:tcW w:w="3661" w:type="dxa"/>
                <w:vAlign w:val="center"/>
              </w:tcPr>
              <w:p w:rsidR="001D3EAF" w:rsidRPr="00DA0D24" w:rsidRDefault="001D3EAF" w:rsidP="001D3EAF">
                <w:pPr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4-</w:t>
                </w:r>
                <w:r w:rsidRPr="00A007C0">
                  <w:rPr>
                    <w:rFonts w:ascii="ALBOROTO" w:hAnsi="ALBOROTO" w:cs="Arial"/>
                  </w:rPr>
                  <w:t>Maddenin Özellikleri</w:t>
                </w:r>
              </w:p>
            </w:tc>
            <w:tc>
              <w:tcPr>
                <w:tcW w:w="1833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29 ARALIK 2025</w:t>
                </w:r>
              </w:p>
            </w:tc>
            <w:tc>
              <w:tcPr>
                <w:tcW w:w="1930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27 ŞUBAT 2026</w:t>
                </w:r>
              </w:p>
            </w:tc>
            <w:tc>
              <w:tcPr>
                <w:tcW w:w="869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21</w:t>
                </w:r>
              </w:p>
            </w:tc>
          </w:tr>
          <w:tr w:rsidR="001D3EAF" w:rsidRPr="00DA0D24" w:rsidTr="001D3EAF">
            <w:trPr>
              <w:trHeight w:val="435"/>
            </w:trPr>
            <w:tc>
              <w:tcPr>
                <w:tcW w:w="3661" w:type="dxa"/>
                <w:vAlign w:val="center"/>
              </w:tcPr>
              <w:p w:rsidR="001D3EAF" w:rsidRPr="00DA0D24" w:rsidRDefault="001D3EAF" w:rsidP="001D3EAF">
                <w:pPr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5-</w:t>
                </w:r>
                <w:r w:rsidRPr="009D2D97">
                  <w:rPr>
                    <w:rFonts w:ascii="ALBOROTO" w:hAnsi="ALBOROTO" w:cs="Arial"/>
                  </w:rPr>
                  <w:t>Aydınlatma ve Ses Teknolojileri</w:t>
                </w:r>
              </w:p>
            </w:tc>
            <w:tc>
              <w:tcPr>
                <w:tcW w:w="1833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02 MART 2026</w:t>
                </w:r>
              </w:p>
            </w:tc>
            <w:tc>
              <w:tcPr>
                <w:tcW w:w="1930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24 NİSAN 2026</w:t>
                </w:r>
              </w:p>
            </w:tc>
            <w:tc>
              <w:tcPr>
                <w:tcW w:w="869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21</w:t>
                </w:r>
              </w:p>
            </w:tc>
          </w:tr>
          <w:tr w:rsidR="001D3EAF" w:rsidRPr="00DA0D24" w:rsidTr="001D3EAF">
            <w:trPr>
              <w:trHeight w:val="435"/>
            </w:trPr>
            <w:tc>
              <w:tcPr>
                <w:tcW w:w="3661" w:type="dxa"/>
                <w:vAlign w:val="center"/>
              </w:tcPr>
              <w:p w:rsidR="001D3EAF" w:rsidRPr="00DA0D24" w:rsidRDefault="001D3EAF" w:rsidP="001D3EAF">
                <w:pPr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6-</w:t>
                </w:r>
                <w:r w:rsidRPr="009D2D97">
                  <w:rPr>
                    <w:rFonts w:ascii="ALBOROTO" w:hAnsi="ALBOROTO" w:cs="Arial"/>
                  </w:rPr>
                  <w:t>İnsan ve Çevre</w:t>
                </w:r>
              </w:p>
            </w:tc>
            <w:tc>
              <w:tcPr>
                <w:tcW w:w="1833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28 NİSAN 2026</w:t>
                </w:r>
              </w:p>
            </w:tc>
            <w:tc>
              <w:tcPr>
                <w:tcW w:w="1930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08 MAYIS 2026</w:t>
                </w:r>
              </w:p>
            </w:tc>
            <w:tc>
              <w:tcPr>
                <w:tcW w:w="869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6</w:t>
                </w:r>
              </w:p>
            </w:tc>
          </w:tr>
          <w:tr w:rsidR="001D3EAF" w:rsidRPr="00DA0D24" w:rsidTr="001D3EAF">
            <w:trPr>
              <w:trHeight w:val="435"/>
            </w:trPr>
            <w:tc>
              <w:tcPr>
                <w:tcW w:w="3661" w:type="dxa"/>
                <w:vAlign w:val="center"/>
              </w:tcPr>
              <w:p w:rsidR="001D3EAF" w:rsidRPr="00DA0D24" w:rsidRDefault="001D3EAF" w:rsidP="001D3EAF">
                <w:pPr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7-</w:t>
                </w:r>
                <w:r w:rsidRPr="00DA0D24">
                  <w:rPr>
                    <w:rFonts w:ascii="ALBOROTO" w:hAnsi="ALBOROTO" w:cs="Arial"/>
                  </w:rPr>
                  <w:t>Çocuk Dünyası</w:t>
                </w:r>
              </w:p>
            </w:tc>
            <w:tc>
              <w:tcPr>
                <w:tcW w:w="1833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11 MAYIS 2026</w:t>
                </w:r>
              </w:p>
            </w:tc>
            <w:tc>
              <w:tcPr>
                <w:tcW w:w="1930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29 Mayıs 2026</w:t>
                </w:r>
              </w:p>
            </w:tc>
            <w:tc>
              <w:tcPr>
                <w:tcW w:w="869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9</w:t>
                </w:r>
              </w:p>
            </w:tc>
          </w:tr>
          <w:tr w:rsidR="001D3EAF" w:rsidRPr="00DA0D24" w:rsidTr="001D3EAF">
            <w:trPr>
              <w:trHeight w:val="435"/>
            </w:trPr>
            <w:tc>
              <w:tcPr>
                <w:tcW w:w="3661" w:type="dxa"/>
                <w:vAlign w:val="center"/>
              </w:tcPr>
              <w:p w:rsidR="001D3EAF" w:rsidRDefault="001D3EAF" w:rsidP="001D3EAF">
                <w:pPr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*</w:t>
                </w:r>
                <w:r w:rsidRPr="009D2D97">
                  <w:rPr>
                    <w:rFonts w:ascii="ALBOROTO" w:hAnsi="ALBOROTO" w:cs="Arial"/>
                  </w:rPr>
                  <w:t>Fen, Mühendislik ve Girişimcilik Uygulamaları</w:t>
                </w:r>
              </w:p>
            </w:tc>
            <w:tc>
              <w:tcPr>
                <w:tcW w:w="1833" w:type="dxa"/>
                <w:vAlign w:val="center"/>
              </w:tcPr>
              <w:p w:rsidR="001D3EAF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01 HAZİRAN 2026</w:t>
                </w:r>
              </w:p>
            </w:tc>
            <w:tc>
              <w:tcPr>
                <w:tcW w:w="1930" w:type="dxa"/>
                <w:vAlign w:val="center"/>
              </w:tcPr>
              <w:p w:rsidR="001D3EAF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19 HAZİRAN 2026</w:t>
                </w:r>
              </w:p>
            </w:tc>
            <w:tc>
              <w:tcPr>
                <w:tcW w:w="869" w:type="dxa"/>
                <w:vAlign w:val="center"/>
              </w:tcPr>
              <w:p w:rsidR="001D3EAF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9</w:t>
                </w:r>
              </w:p>
            </w:tc>
          </w:tr>
          <w:tr w:rsidR="001D3EAF" w:rsidRPr="00DA0D24" w:rsidTr="001D3EAF">
            <w:trPr>
              <w:trHeight w:val="435"/>
            </w:trPr>
            <w:tc>
              <w:tcPr>
                <w:tcW w:w="3661" w:type="dxa"/>
                <w:vAlign w:val="center"/>
              </w:tcPr>
              <w:p w:rsidR="001D3EAF" w:rsidRDefault="001D3EAF" w:rsidP="001D3EAF">
                <w:pPr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*Yıl sonu faaliyet</w:t>
                </w:r>
              </w:p>
            </w:tc>
            <w:tc>
              <w:tcPr>
                <w:tcW w:w="1833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22 HAZİRAN 2026</w:t>
                </w:r>
              </w:p>
            </w:tc>
            <w:tc>
              <w:tcPr>
                <w:tcW w:w="1930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26 HAZİRAN 2026</w:t>
                </w:r>
              </w:p>
            </w:tc>
            <w:tc>
              <w:tcPr>
                <w:tcW w:w="869" w:type="dxa"/>
                <w:vAlign w:val="center"/>
              </w:tcPr>
              <w:p w:rsidR="001D3EAF" w:rsidRPr="00DA0D24" w:rsidRDefault="001D3EAF" w:rsidP="001D3EAF">
                <w:pPr>
                  <w:jc w:val="center"/>
                  <w:rPr>
                    <w:rFonts w:ascii="ALBOROTO" w:hAnsi="ALBOROTO" w:cs="Arial"/>
                  </w:rPr>
                </w:pPr>
                <w:r>
                  <w:rPr>
                    <w:rFonts w:ascii="ALBOROTO" w:hAnsi="ALBOROTO" w:cs="Arial"/>
                  </w:rPr>
                  <w:t>3</w:t>
                </w:r>
              </w:p>
            </w:tc>
          </w:tr>
        </w:tbl>
        <w:p w:rsidR="007A0104" w:rsidRDefault="007A0104">
          <w:r>
            <w:br w:type="page"/>
          </w:r>
        </w:p>
        <w:tbl>
          <w:tblPr>
            <w:tblStyle w:val="TabloKlavuzu"/>
            <w:tblpPr w:leftFromText="141" w:rightFromText="141" w:vertAnchor="text" w:horzAnchor="margin" w:tblpY="5"/>
            <w:tblW w:w="15701" w:type="dxa"/>
            <w:tblLayout w:type="fixed"/>
            <w:tblLook w:val="0420"/>
          </w:tblPr>
          <w:tblGrid>
            <w:gridCol w:w="562"/>
            <w:gridCol w:w="426"/>
            <w:gridCol w:w="425"/>
            <w:gridCol w:w="2126"/>
            <w:gridCol w:w="2693"/>
            <w:gridCol w:w="1418"/>
            <w:gridCol w:w="1559"/>
            <w:gridCol w:w="2977"/>
            <w:gridCol w:w="1559"/>
            <w:gridCol w:w="1956"/>
          </w:tblGrid>
          <w:tr w:rsidR="007251B9" w:rsidRPr="008D6516" w:rsidTr="007251B9">
            <w:trPr>
              <w:trHeight w:val="416"/>
              <w:tblHeader/>
            </w:trPr>
            <w:tc>
              <w:tcPr>
                <w:tcW w:w="1413" w:type="dxa"/>
                <w:gridSpan w:val="3"/>
                <w:vAlign w:val="center"/>
              </w:tcPr>
              <w:p w:rsidR="007251B9" w:rsidRPr="00523A61" w:rsidRDefault="007251B9" w:rsidP="007251B9">
                <w:pPr>
                  <w:pStyle w:val="stbilgi"/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bookmarkStart w:id="0" w:name="_Hlk524395357"/>
                <w:r>
                  <w:lastRenderedPageBreak/>
                  <w:br w:type="page"/>
                </w:r>
                <w:r w:rsidRPr="00523A61">
                  <w:rPr>
                    <w:rFonts w:ascii="Tahoma" w:hAnsi="Tahoma" w:cs="Tahoma"/>
                    <w:b/>
                    <w:sz w:val="16"/>
                    <w:szCs w:val="16"/>
                  </w:rPr>
                  <w:t>Ünite No: 1</w:t>
                </w:r>
              </w:p>
            </w:tc>
            <w:tc>
              <w:tcPr>
                <w:tcW w:w="14288" w:type="dxa"/>
                <w:gridSpan w:val="7"/>
                <w:vAlign w:val="center"/>
              </w:tcPr>
              <w:p w:rsidR="007251B9" w:rsidRPr="00523A61" w:rsidRDefault="007251B9" w:rsidP="007251B9">
                <w:pPr>
                  <w:pStyle w:val="stbilgi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b/>
                    <w:sz w:val="16"/>
                    <w:szCs w:val="16"/>
                  </w:rPr>
                  <w:t>YER KABUĞU VE DÜNYA’MIZIN HAREKETLERİ</w:t>
                </w:r>
              </w:p>
            </w:tc>
          </w:tr>
          <w:tr w:rsidR="007251B9" w:rsidRPr="00C2667D" w:rsidTr="007251B9">
            <w:trPr>
              <w:trHeight w:val="272"/>
              <w:tblHeader/>
            </w:trPr>
            <w:tc>
              <w:tcPr>
                <w:tcW w:w="1413" w:type="dxa"/>
                <w:gridSpan w:val="3"/>
                <w:vAlign w:val="center"/>
              </w:tcPr>
              <w:p w:rsidR="007251B9" w:rsidRPr="00523A61" w:rsidRDefault="007251B9" w:rsidP="007251B9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523A61">
                  <w:rPr>
                    <w:rFonts w:ascii="Tahoma" w:hAnsi="Tahoma" w:cs="Tahoma"/>
                    <w:b/>
                    <w:sz w:val="16"/>
                    <w:szCs w:val="16"/>
                  </w:rPr>
                  <w:t>SÜRE</w:t>
                </w:r>
              </w:p>
            </w:tc>
            <w:tc>
              <w:tcPr>
                <w:tcW w:w="2126" w:type="dxa"/>
                <w:vMerge w:val="restart"/>
                <w:vAlign w:val="center"/>
              </w:tcPr>
              <w:p w:rsidR="007251B9" w:rsidRPr="00523A61" w:rsidRDefault="007251B9" w:rsidP="007251B9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b/>
                    <w:sz w:val="16"/>
                    <w:szCs w:val="16"/>
                  </w:rPr>
                  <w:t>KAZANIMLAR</w:t>
                </w:r>
              </w:p>
            </w:tc>
            <w:tc>
              <w:tcPr>
                <w:tcW w:w="2693" w:type="dxa"/>
                <w:vMerge w:val="restart"/>
                <w:vAlign w:val="center"/>
              </w:tcPr>
              <w:p w:rsidR="007251B9" w:rsidRPr="00523A61" w:rsidRDefault="007251B9" w:rsidP="007251B9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b/>
                    <w:sz w:val="16"/>
                    <w:szCs w:val="16"/>
                  </w:rPr>
                  <w:t>ETKİNLİK &amp; KONULAR</w:t>
                </w:r>
              </w:p>
            </w:tc>
            <w:tc>
              <w:tcPr>
                <w:tcW w:w="1418" w:type="dxa"/>
                <w:vMerge w:val="restart"/>
                <w:vAlign w:val="center"/>
              </w:tcPr>
              <w:p w:rsidR="007251B9" w:rsidRPr="00523A61" w:rsidRDefault="007251B9" w:rsidP="007251B9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C06E5D">
                  <w:rPr>
                    <w:rFonts w:ascii="Tahoma" w:hAnsi="Tahoma" w:cs="Tahoma"/>
                    <w:b/>
                    <w:sz w:val="16"/>
                    <w:szCs w:val="16"/>
                  </w:rPr>
                  <w:t>ÖĞRENME ÖĞRETME YÖNTEM VE TEKNİKLERİ</w:t>
                </w:r>
              </w:p>
            </w:tc>
            <w:tc>
              <w:tcPr>
                <w:tcW w:w="1559" w:type="dxa"/>
                <w:vMerge w:val="restart"/>
                <w:vAlign w:val="center"/>
              </w:tcPr>
              <w:p w:rsidR="007251B9" w:rsidRPr="00523A61" w:rsidRDefault="007251B9" w:rsidP="007251B9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523A61">
                  <w:rPr>
                    <w:rFonts w:ascii="Tahoma" w:hAnsi="Tahoma" w:cs="Tahoma"/>
                    <w:b/>
                    <w:sz w:val="16"/>
                    <w:szCs w:val="16"/>
                  </w:rPr>
                  <w:t>KULLANILAN EĞİTİM TEKNOLOJİLERİ ARAÇ VE GEREÇLER</w:t>
                </w:r>
              </w:p>
            </w:tc>
            <w:tc>
              <w:tcPr>
                <w:tcW w:w="2977" w:type="dxa"/>
                <w:vMerge w:val="restart"/>
                <w:vAlign w:val="center"/>
              </w:tcPr>
              <w:p w:rsidR="007251B9" w:rsidRPr="00523A61" w:rsidRDefault="007251B9" w:rsidP="007251B9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b/>
                    <w:sz w:val="16"/>
                    <w:szCs w:val="16"/>
                  </w:rPr>
                  <w:t>AÇIKLAMALAR</w:t>
                </w:r>
              </w:p>
            </w:tc>
            <w:tc>
              <w:tcPr>
                <w:tcW w:w="1559" w:type="dxa"/>
                <w:vMerge w:val="restart"/>
                <w:vAlign w:val="center"/>
              </w:tcPr>
              <w:p w:rsidR="007251B9" w:rsidRDefault="007251B9" w:rsidP="007251B9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b/>
                    <w:sz w:val="16"/>
                    <w:szCs w:val="16"/>
                  </w:rPr>
                  <w:t>BELİRLİ GÜN VE HAFTALAR</w:t>
                </w:r>
              </w:p>
              <w:p w:rsidR="007251B9" w:rsidRDefault="007251B9" w:rsidP="007251B9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b/>
                    <w:sz w:val="16"/>
                    <w:szCs w:val="16"/>
                  </w:rPr>
                  <w:t>VE</w:t>
                </w:r>
              </w:p>
              <w:p w:rsidR="007251B9" w:rsidRPr="00523A61" w:rsidRDefault="007251B9" w:rsidP="007251B9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b/>
                    <w:sz w:val="16"/>
                    <w:szCs w:val="16"/>
                  </w:rPr>
                  <w:t>ATATÜRKÇÜLÜK KONULARI</w:t>
                </w:r>
              </w:p>
            </w:tc>
            <w:tc>
              <w:tcPr>
                <w:tcW w:w="1956" w:type="dxa"/>
                <w:vMerge w:val="restart"/>
                <w:vAlign w:val="center"/>
              </w:tcPr>
              <w:p w:rsidR="007251B9" w:rsidRPr="00523A61" w:rsidRDefault="007251B9" w:rsidP="007251B9">
                <w:pPr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523A61">
                  <w:rPr>
                    <w:rFonts w:ascii="Tahoma" w:hAnsi="Tahoma" w:cs="Tahoma"/>
                    <w:b/>
                    <w:sz w:val="16"/>
                    <w:szCs w:val="16"/>
                  </w:rPr>
                  <w:t>ÖLÇME VE DEĞERLENDİRME</w:t>
                </w:r>
              </w:p>
            </w:tc>
          </w:tr>
          <w:tr w:rsidR="007251B9" w:rsidRPr="00C2667D" w:rsidTr="007251B9">
            <w:trPr>
              <w:trHeight w:val="857"/>
              <w:tblHeader/>
            </w:trPr>
            <w:tc>
              <w:tcPr>
                <w:tcW w:w="562" w:type="dxa"/>
                <w:textDirection w:val="btLr"/>
                <w:vAlign w:val="center"/>
              </w:tcPr>
              <w:p w:rsidR="007251B9" w:rsidRPr="00523A61" w:rsidRDefault="007251B9" w:rsidP="007251B9">
                <w:pPr>
                  <w:ind w:left="113" w:right="113"/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523A61">
                  <w:rPr>
                    <w:rFonts w:ascii="Tahoma" w:hAnsi="Tahoma" w:cs="Tahoma"/>
                    <w:b/>
                    <w:sz w:val="16"/>
                    <w:szCs w:val="16"/>
                  </w:rPr>
                  <w:t>AY</w:t>
                </w:r>
              </w:p>
            </w:tc>
            <w:tc>
              <w:tcPr>
                <w:tcW w:w="426" w:type="dxa"/>
                <w:textDirection w:val="btLr"/>
                <w:vAlign w:val="center"/>
              </w:tcPr>
              <w:p w:rsidR="007251B9" w:rsidRPr="00523A61" w:rsidRDefault="007251B9" w:rsidP="007251B9">
                <w:pPr>
                  <w:ind w:left="113" w:right="113"/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523A61">
                  <w:rPr>
                    <w:rFonts w:ascii="Tahoma" w:hAnsi="Tahoma" w:cs="Tahoma"/>
                    <w:b/>
                    <w:sz w:val="16"/>
                    <w:szCs w:val="16"/>
                  </w:rPr>
                  <w:t>HAFTA</w:t>
                </w:r>
              </w:p>
            </w:tc>
            <w:tc>
              <w:tcPr>
                <w:tcW w:w="425" w:type="dxa"/>
                <w:textDirection w:val="btLr"/>
                <w:vAlign w:val="center"/>
              </w:tcPr>
              <w:p w:rsidR="007251B9" w:rsidRPr="00523A61" w:rsidRDefault="007251B9" w:rsidP="007251B9">
                <w:pPr>
                  <w:ind w:left="113" w:right="113"/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523A61">
                  <w:rPr>
                    <w:rFonts w:ascii="Tahoma" w:hAnsi="Tahoma" w:cs="Tahoma"/>
                    <w:b/>
                    <w:sz w:val="16"/>
                    <w:szCs w:val="16"/>
                  </w:rPr>
                  <w:t>SAAT</w:t>
                </w:r>
              </w:p>
            </w:tc>
            <w:tc>
              <w:tcPr>
                <w:tcW w:w="2126" w:type="dxa"/>
                <w:vMerge/>
                <w:vAlign w:val="center"/>
              </w:tcPr>
              <w:p w:rsidR="007251B9" w:rsidRPr="00523A61" w:rsidRDefault="007251B9" w:rsidP="007251B9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</w:p>
            </w:tc>
            <w:tc>
              <w:tcPr>
                <w:tcW w:w="2693" w:type="dxa"/>
                <w:vMerge/>
                <w:vAlign w:val="center"/>
              </w:tcPr>
              <w:p w:rsidR="007251B9" w:rsidRPr="00523A61" w:rsidRDefault="007251B9" w:rsidP="007251B9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</w:p>
            </w:tc>
            <w:tc>
              <w:tcPr>
                <w:tcW w:w="1418" w:type="dxa"/>
                <w:vMerge/>
                <w:vAlign w:val="center"/>
              </w:tcPr>
              <w:p w:rsidR="007251B9" w:rsidRPr="00523A61" w:rsidRDefault="007251B9" w:rsidP="007251B9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</w:p>
            </w:tc>
            <w:tc>
              <w:tcPr>
                <w:tcW w:w="1559" w:type="dxa"/>
                <w:vMerge/>
                <w:vAlign w:val="center"/>
              </w:tcPr>
              <w:p w:rsidR="007251B9" w:rsidRPr="00523A61" w:rsidRDefault="007251B9" w:rsidP="007251B9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</w:p>
            </w:tc>
            <w:tc>
              <w:tcPr>
                <w:tcW w:w="2977" w:type="dxa"/>
                <w:vMerge/>
                <w:vAlign w:val="center"/>
              </w:tcPr>
              <w:p w:rsidR="007251B9" w:rsidRPr="00523A61" w:rsidRDefault="007251B9" w:rsidP="007251B9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</w:p>
            </w:tc>
            <w:tc>
              <w:tcPr>
                <w:tcW w:w="1559" w:type="dxa"/>
                <w:vMerge/>
                <w:vAlign w:val="center"/>
              </w:tcPr>
              <w:p w:rsidR="007251B9" w:rsidRPr="00523A61" w:rsidRDefault="007251B9" w:rsidP="007251B9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</w:p>
            </w:tc>
            <w:tc>
              <w:tcPr>
                <w:tcW w:w="1956" w:type="dxa"/>
                <w:vMerge/>
                <w:vAlign w:val="center"/>
              </w:tcPr>
              <w:p w:rsidR="007251B9" w:rsidRPr="00523A61" w:rsidRDefault="007251B9" w:rsidP="007251B9">
                <w:pPr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</w:p>
            </w:tc>
          </w:tr>
          <w:tr w:rsidR="007251B9" w:rsidRPr="00C2667D" w:rsidTr="007251B9">
            <w:trPr>
              <w:trHeight w:val="1676"/>
              <w:tblHeader/>
            </w:trPr>
            <w:tc>
              <w:tcPr>
                <w:tcW w:w="562" w:type="dxa"/>
                <w:textDirection w:val="btLr"/>
                <w:vAlign w:val="center"/>
              </w:tcPr>
              <w:p w:rsidR="007251B9" w:rsidRPr="00523A61" w:rsidRDefault="00210D73" w:rsidP="007251B9">
                <w:pPr>
                  <w:ind w:left="113" w:right="113"/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b/>
                    <w:sz w:val="16"/>
                    <w:szCs w:val="16"/>
                  </w:rPr>
                  <w:t xml:space="preserve"> </w:t>
                </w:r>
                <w:r w:rsidR="007251B9">
                  <w:rPr>
                    <w:rFonts w:ascii="Tahoma" w:hAnsi="Tahoma" w:cs="Tahoma"/>
                    <w:b/>
                    <w:sz w:val="16"/>
                    <w:szCs w:val="16"/>
                  </w:rPr>
                  <w:t>(1-2.HAFTA)</w:t>
                </w:r>
              </w:p>
            </w:tc>
            <w:tc>
              <w:tcPr>
                <w:tcW w:w="426" w:type="dxa"/>
                <w:textDirection w:val="btLr"/>
                <w:vAlign w:val="center"/>
              </w:tcPr>
              <w:p w:rsidR="007251B9" w:rsidRPr="00523A61" w:rsidRDefault="00210D73" w:rsidP="007251B9">
                <w:pPr>
                  <w:ind w:left="113" w:right="113"/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b/>
                    <w:sz w:val="16"/>
                    <w:szCs w:val="16"/>
                  </w:rPr>
                  <w:t>08-19</w:t>
                </w:r>
                <w:r w:rsidR="007251B9">
                  <w:rPr>
                    <w:rFonts w:ascii="Tahoma" w:hAnsi="Tahoma" w:cs="Tahoma"/>
                    <w:b/>
                    <w:sz w:val="16"/>
                    <w:szCs w:val="16"/>
                  </w:rPr>
                  <w:t xml:space="preserve"> EYLÜL</w:t>
                </w:r>
              </w:p>
            </w:tc>
            <w:tc>
              <w:tcPr>
                <w:tcW w:w="425" w:type="dxa"/>
                <w:textDirection w:val="btLr"/>
                <w:vAlign w:val="center"/>
              </w:tcPr>
              <w:p w:rsidR="007251B9" w:rsidRPr="00523A61" w:rsidRDefault="007251B9" w:rsidP="007251B9">
                <w:pPr>
                  <w:ind w:left="113" w:right="113"/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b/>
                    <w:sz w:val="16"/>
                    <w:szCs w:val="16"/>
                  </w:rPr>
                  <w:t>6 SAAT</w:t>
                </w:r>
              </w:p>
            </w:tc>
            <w:tc>
              <w:tcPr>
                <w:tcW w:w="2126" w:type="dxa"/>
                <w:vAlign w:val="center"/>
              </w:tcPr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C9399D">
                  <w:rPr>
                    <w:rFonts w:ascii="Tahoma" w:hAnsi="Tahoma" w:cs="Tahoma"/>
                    <w:sz w:val="16"/>
                    <w:szCs w:val="16"/>
                  </w:rPr>
                  <w:t>F.4.1.1.1. Yer kabuğunun kara tabakasının kayaçlardan oluştuğunu belirtir.</w:t>
                </w:r>
              </w:p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</w:p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C9399D">
                  <w:rPr>
                    <w:rFonts w:ascii="Tahoma" w:hAnsi="Tahoma" w:cs="Tahoma"/>
                    <w:sz w:val="16"/>
                    <w:szCs w:val="16"/>
                  </w:rPr>
                  <w:t>F.4.1.1.2. Kayaçlarla madenleri ilişkilendirir ve kayaçların ham madde olarak önemini tartışır.</w:t>
                </w:r>
              </w:p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</w:p>
              <w:p w:rsidR="007251B9" w:rsidRPr="00523A61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C9399D">
                  <w:rPr>
                    <w:rFonts w:ascii="Tahoma" w:hAnsi="Tahoma" w:cs="Tahoma"/>
                    <w:sz w:val="16"/>
                    <w:szCs w:val="16"/>
                  </w:rPr>
                  <w:t>F.4.1.1.3. Fosillerin oluşumunu açıklar.</w:t>
                </w:r>
              </w:p>
            </w:tc>
            <w:tc>
              <w:tcPr>
                <w:tcW w:w="2693" w:type="dxa"/>
                <w:vAlign w:val="center"/>
              </w:tcPr>
              <w:p w:rsidR="007251B9" w:rsidRDefault="007251B9" w:rsidP="007251B9">
                <w:pPr>
                  <w:rPr>
                    <w:rFonts w:ascii="Tahoma" w:hAnsi="Tahoma" w:cs="Tahoma"/>
                    <w:b/>
                    <w:bCs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b/>
                    <w:bCs/>
                    <w:sz w:val="16"/>
                    <w:szCs w:val="16"/>
                  </w:rPr>
                  <w:t>Yer Kabuğunun Yapısı</w:t>
                </w:r>
              </w:p>
              <w:p w:rsidR="007251B9" w:rsidRPr="004F7932" w:rsidRDefault="007251B9" w:rsidP="007251B9">
                <w:pPr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  <w:r w:rsidRPr="004F7932">
                  <w:rPr>
                    <w:rFonts w:ascii="Tahoma" w:hAnsi="Tahoma" w:cs="Tahoma"/>
                    <w:bCs/>
                    <w:sz w:val="16"/>
                    <w:szCs w:val="16"/>
                  </w:rPr>
                  <w:t>*Kayaçlar</w:t>
                </w:r>
              </w:p>
              <w:p w:rsidR="007251B9" w:rsidRPr="004F7932" w:rsidRDefault="007251B9" w:rsidP="007251B9">
                <w:pPr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  <w:r w:rsidRPr="004F7932">
                  <w:rPr>
                    <w:rFonts w:ascii="Tahoma" w:hAnsi="Tahoma" w:cs="Tahoma"/>
                    <w:bCs/>
                    <w:sz w:val="16"/>
                    <w:szCs w:val="16"/>
                  </w:rPr>
                  <w:t>*Fosiller</w:t>
                </w:r>
              </w:p>
              <w:p w:rsidR="007251B9" w:rsidRPr="00523A61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</w:p>
            </w:tc>
            <w:tc>
              <w:tcPr>
                <w:tcW w:w="1418" w:type="dxa"/>
                <w:vMerge w:val="restart"/>
                <w:vAlign w:val="center"/>
              </w:tcPr>
              <w:p w:rsidR="007251B9" w:rsidRPr="00881710" w:rsidRDefault="007251B9" w:rsidP="007251B9">
                <w:pPr>
                  <w:tabs>
                    <w:tab w:val="left" w:pos="72"/>
                    <w:tab w:val="left" w:pos="252"/>
                  </w:tabs>
                  <w:spacing w:line="259" w:lineRule="auto"/>
                  <w:jc w:val="both"/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  <w:r w:rsidRPr="00881710">
                  <w:rPr>
                    <w:rFonts w:ascii="Tahoma" w:hAnsi="Tahoma" w:cs="Tahoma"/>
                    <w:bCs/>
                    <w:sz w:val="16"/>
                    <w:szCs w:val="16"/>
                  </w:rPr>
                  <w:t>1.Anlatım</w:t>
                </w:r>
              </w:p>
              <w:p w:rsidR="007251B9" w:rsidRPr="00881710" w:rsidRDefault="007251B9" w:rsidP="007251B9">
                <w:pPr>
                  <w:tabs>
                    <w:tab w:val="left" w:pos="72"/>
                    <w:tab w:val="left" w:pos="252"/>
                  </w:tabs>
                  <w:spacing w:line="259" w:lineRule="auto"/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  <w:r w:rsidRPr="00881710">
                  <w:rPr>
                    <w:rFonts w:ascii="Tahoma" w:hAnsi="Tahoma" w:cs="Tahoma"/>
                    <w:bCs/>
                    <w:sz w:val="16"/>
                    <w:szCs w:val="16"/>
                  </w:rPr>
                  <w:t>2.Tüme varım</w:t>
                </w:r>
              </w:p>
              <w:p w:rsidR="007251B9" w:rsidRPr="00881710" w:rsidRDefault="007251B9" w:rsidP="007251B9">
                <w:pPr>
                  <w:tabs>
                    <w:tab w:val="left" w:pos="72"/>
                    <w:tab w:val="left" w:pos="252"/>
                  </w:tabs>
                  <w:spacing w:line="259" w:lineRule="auto"/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  <w:r w:rsidRPr="00881710">
                  <w:rPr>
                    <w:rFonts w:ascii="Tahoma" w:hAnsi="Tahoma" w:cs="Tahoma"/>
                    <w:bCs/>
                    <w:sz w:val="16"/>
                    <w:szCs w:val="16"/>
                  </w:rPr>
                  <w:t>3. Tümdengelim</w:t>
                </w:r>
              </w:p>
              <w:p w:rsidR="007251B9" w:rsidRPr="00881710" w:rsidRDefault="007251B9" w:rsidP="007251B9">
                <w:pPr>
                  <w:tabs>
                    <w:tab w:val="left" w:pos="72"/>
                    <w:tab w:val="left" w:pos="252"/>
                  </w:tabs>
                  <w:spacing w:line="259" w:lineRule="auto"/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  <w:r w:rsidRPr="00881710">
                  <w:rPr>
                    <w:rFonts w:ascii="Tahoma" w:hAnsi="Tahoma" w:cs="Tahoma"/>
                    <w:bCs/>
                    <w:sz w:val="16"/>
                    <w:szCs w:val="16"/>
                  </w:rPr>
                  <w:t>4. Grup tartışması</w:t>
                </w:r>
              </w:p>
              <w:p w:rsidR="007251B9" w:rsidRPr="00881710" w:rsidRDefault="007251B9" w:rsidP="007251B9">
                <w:pPr>
                  <w:tabs>
                    <w:tab w:val="left" w:pos="72"/>
                    <w:tab w:val="left" w:pos="252"/>
                  </w:tabs>
                  <w:spacing w:line="259" w:lineRule="auto"/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  <w:r w:rsidRPr="00881710">
                  <w:rPr>
                    <w:rFonts w:ascii="Tahoma" w:hAnsi="Tahoma" w:cs="Tahoma"/>
                    <w:bCs/>
                    <w:sz w:val="16"/>
                    <w:szCs w:val="16"/>
                  </w:rPr>
                  <w:t>5. Gezi gözlem</w:t>
                </w:r>
              </w:p>
              <w:p w:rsidR="007251B9" w:rsidRPr="00881710" w:rsidRDefault="007251B9" w:rsidP="007251B9">
                <w:pPr>
                  <w:tabs>
                    <w:tab w:val="left" w:pos="72"/>
                    <w:tab w:val="left" w:pos="252"/>
                  </w:tabs>
                  <w:spacing w:line="259" w:lineRule="auto"/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  <w:r w:rsidRPr="00881710">
                  <w:rPr>
                    <w:rFonts w:ascii="Tahoma" w:hAnsi="Tahoma" w:cs="Tahoma"/>
                    <w:bCs/>
                    <w:sz w:val="16"/>
                    <w:szCs w:val="16"/>
                  </w:rPr>
                  <w:t>6. Gösteri</w:t>
                </w:r>
              </w:p>
              <w:p w:rsidR="007251B9" w:rsidRPr="00881710" w:rsidRDefault="007251B9" w:rsidP="007251B9">
                <w:pPr>
                  <w:tabs>
                    <w:tab w:val="left" w:pos="72"/>
                    <w:tab w:val="left" w:pos="252"/>
                  </w:tabs>
                  <w:spacing w:line="259" w:lineRule="auto"/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  <w:r w:rsidRPr="00881710">
                  <w:rPr>
                    <w:rFonts w:ascii="Tahoma" w:hAnsi="Tahoma" w:cs="Tahoma"/>
                    <w:bCs/>
                    <w:sz w:val="16"/>
                    <w:szCs w:val="16"/>
                  </w:rPr>
                  <w:t>7. Soru yanıt</w:t>
                </w:r>
              </w:p>
              <w:p w:rsidR="007251B9" w:rsidRPr="00881710" w:rsidRDefault="007251B9" w:rsidP="007251B9">
                <w:pPr>
                  <w:tabs>
                    <w:tab w:val="left" w:pos="72"/>
                    <w:tab w:val="left" w:pos="252"/>
                  </w:tabs>
                  <w:spacing w:line="259" w:lineRule="auto"/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  <w:r w:rsidRPr="00881710">
                  <w:rPr>
                    <w:rFonts w:ascii="Tahoma" w:hAnsi="Tahoma" w:cs="Tahoma"/>
                    <w:bCs/>
                    <w:sz w:val="16"/>
                    <w:szCs w:val="16"/>
                  </w:rPr>
                  <w:t>8. Örnek olay</w:t>
                </w:r>
              </w:p>
              <w:p w:rsidR="007251B9" w:rsidRPr="00881710" w:rsidRDefault="007251B9" w:rsidP="007251B9">
                <w:pPr>
                  <w:tabs>
                    <w:tab w:val="left" w:pos="72"/>
                    <w:tab w:val="left" w:pos="252"/>
                  </w:tabs>
                  <w:spacing w:line="259" w:lineRule="auto"/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  <w:r w:rsidRPr="00881710">
                  <w:rPr>
                    <w:rFonts w:ascii="Tahoma" w:hAnsi="Tahoma" w:cs="Tahoma"/>
                    <w:bCs/>
                    <w:sz w:val="16"/>
                    <w:szCs w:val="16"/>
                  </w:rPr>
                  <w:t>9. Beyin fırtınası</w:t>
                </w:r>
              </w:p>
              <w:p w:rsidR="007251B9" w:rsidRPr="00881710" w:rsidRDefault="007251B9" w:rsidP="007251B9">
                <w:pPr>
                  <w:tabs>
                    <w:tab w:val="left" w:pos="72"/>
                    <w:tab w:val="left" w:pos="252"/>
                  </w:tabs>
                  <w:spacing w:line="259" w:lineRule="auto"/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  <w:r w:rsidRPr="00881710">
                  <w:rPr>
                    <w:rFonts w:ascii="Tahoma" w:hAnsi="Tahoma" w:cs="Tahoma"/>
                    <w:bCs/>
                    <w:sz w:val="16"/>
                    <w:szCs w:val="16"/>
                  </w:rPr>
                  <w:t>10. Canlandırma</w:t>
                </w:r>
              </w:p>
              <w:p w:rsidR="007251B9" w:rsidRPr="00881710" w:rsidRDefault="007251B9" w:rsidP="007251B9">
                <w:pPr>
                  <w:tabs>
                    <w:tab w:val="left" w:pos="72"/>
                    <w:tab w:val="left" w:pos="252"/>
                  </w:tabs>
                  <w:spacing w:line="259" w:lineRule="auto"/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  <w:r w:rsidRPr="00881710">
                  <w:rPr>
                    <w:rFonts w:ascii="Tahoma" w:hAnsi="Tahoma" w:cs="Tahoma"/>
                    <w:bCs/>
                    <w:sz w:val="16"/>
                    <w:szCs w:val="16"/>
                  </w:rPr>
                  <w:t>11. Grup çalışmaları</w:t>
                </w:r>
              </w:p>
              <w:p w:rsidR="007251B9" w:rsidRPr="00881710" w:rsidRDefault="007251B9" w:rsidP="007251B9">
                <w:pPr>
                  <w:tabs>
                    <w:tab w:val="left" w:pos="72"/>
                    <w:tab w:val="left" w:pos="252"/>
                  </w:tabs>
                  <w:spacing w:line="259" w:lineRule="auto"/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  <w:r w:rsidRPr="00881710">
                  <w:rPr>
                    <w:rFonts w:ascii="Tahoma" w:hAnsi="Tahoma" w:cs="Tahoma"/>
                    <w:bCs/>
                    <w:sz w:val="16"/>
                    <w:szCs w:val="16"/>
                  </w:rPr>
                  <w:t>12. Oyunlar</w:t>
                </w:r>
              </w:p>
              <w:p w:rsidR="007251B9" w:rsidRPr="00881710" w:rsidRDefault="007251B9" w:rsidP="007251B9">
                <w:pPr>
                  <w:tabs>
                    <w:tab w:val="left" w:pos="72"/>
                    <w:tab w:val="left" w:pos="252"/>
                  </w:tabs>
                  <w:spacing w:line="259" w:lineRule="auto"/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  <w:r w:rsidRPr="00881710">
                  <w:rPr>
                    <w:rFonts w:ascii="Tahoma" w:hAnsi="Tahoma" w:cs="Tahoma"/>
                    <w:bCs/>
                    <w:sz w:val="16"/>
                    <w:szCs w:val="16"/>
                  </w:rPr>
                  <w:t>13. Rol yapma</w:t>
                </w:r>
              </w:p>
              <w:p w:rsidR="007251B9" w:rsidRPr="00881710" w:rsidRDefault="007251B9" w:rsidP="007251B9">
                <w:pPr>
                  <w:tabs>
                    <w:tab w:val="left" w:pos="72"/>
                    <w:tab w:val="left" w:pos="252"/>
                  </w:tabs>
                  <w:spacing w:line="259" w:lineRule="auto"/>
                  <w:rPr>
                    <w:rFonts w:ascii="Tahoma" w:hAnsi="Tahoma" w:cs="Tahoma"/>
                    <w:bCs/>
                    <w:sz w:val="16"/>
                    <w:szCs w:val="16"/>
                  </w:rPr>
                </w:pPr>
                <w:r w:rsidRPr="00881710">
                  <w:rPr>
                    <w:rFonts w:ascii="Tahoma" w:hAnsi="Tahoma" w:cs="Tahoma"/>
                    <w:bCs/>
                    <w:sz w:val="16"/>
                    <w:szCs w:val="16"/>
                  </w:rPr>
                  <w:t xml:space="preserve">14. </w:t>
                </w:r>
                <w:r>
                  <w:rPr>
                    <w:rFonts w:ascii="Tahoma" w:hAnsi="Tahoma" w:cs="Tahoma"/>
                    <w:bCs/>
                    <w:sz w:val="16"/>
                    <w:szCs w:val="16"/>
                  </w:rPr>
                  <w:t>Deney</w:t>
                </w:r>
              </w:p>
              <w:p w:rsidR="007251B9" w:rsidRPr="00881710" w:rsidRDefault="007251B9" w:rsidP="007251B9">
                <w:pPr>
                  <w:spacing w:line="259" w:lineRule="auto"/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</w:p>
            </w:tc>
            <w:tc>
              <w:tcPr>
                <w:tcW w:w="1559" w:type="dxa"/>
                <w:vMerge w:val="restart"/>
                <w:vAlign w:val="center"/>
              </w:tcPr>
              <w:p w:rsidR="007251B9" w:rsidRPr="00264CD5" w:rsidRDefault="007251B9" w:rsidP="007251B9">
                <w:pPr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264CD5">
                  <w:rPr>
                    <w:rFonts w:ascii="Tahoma" w:hAnsi="Tahoma" w:cs="Tahoma"/>
                    <w:b/>
                    <w:sz w:val="16"/>
                    <w:szCs w:val="16"/>
                  </w:rPr>
                  <w:t>A. Yazılı Kaynaklar</w:t>
                </w:r>
              </w:p>
              <w:p w:rsidR="007251B9" w:rsidRPr="00EB45D5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EB45D5">
                  <w:rPr>
                    <w:rFonts w:ascii="Tahoma" w:hAnsi="Tahoma" w:cs="Tahoma"/>
                    <w:sz w:val="16"/>
                    <w:szCs w:val="16"/>
                  </w:rPr>
                  <w:t xml:space="preserve">1. </w:t>
                </w:r>
                <w:r>
                  <w:rPr>
                    <w:rFonts w:ascii="Tahoma" w:hAnsi="Tahoma" w:cs="Tahoma"/>
                    <w:sz w:val="16"/>
                    <w:szCs w:val="16"/>
                  </w:rPr>
                  <w:t xml:space="preserve">Fen Bilimleri </w:t>
                </w:r>
                <w:r w:rsidRPr="00EB45D5">
                  <w:rPr>
                    <w:rFonts w:ascii="Tahoma" w:hAnsi="Tahoma" w:cs="Tahoma"/>
                    <w:sz w:val="16"/>
                    <w:szCs w:val="16"/>
                  </w:rPr>
                  <w:t>Ders Kitabımız</w:t>
                </w:r>
              </w:p>
              <w:p w:rsidR="007251B9" w:rsidRPr="00EB45D5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EB45D5">
                  <w:rPr>
                    <w:rFonts w:ascii="Tahoma" w:hAnsi="Tahoma" w:cs="Tahoma"/>
                    <w:sz w:val="16"/>
                    <w:szCs w:val="16"/>
                  </w:rPr>
                  <w:t>2. Ansiklopediler</w:t>
                </w:r>
              </w:p>
              <w:p w:rsidR="007251B9" w:rsidRPr="00EB45D5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EB45D5">
                  <w:rPr>
                    <w:rFonts w:ascii="Tahoma" w:hAnsi="Tahoma" w:cs="Tahoma"/>
                    <w:sz w:val="16"/>
                    <w:szCs w:val="16"/>
                  </w:rPr>
                  <w:t>3. Güncel yayınlar</w:t>
                </w:r>
              </w:p>
              <w:p w:rsidR="007251B9" w:rsidRPr="00EB45D5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EB45D5">
                  <w:rPr>
                    <w:rFonts w:ascii="Tahoma" w:hAnsi="Tahoma" w:cs="Tahoma"/>
                    <w:sz w:val="16"/>
                    <w:szCs w:val="16"/>
                  </w:rPr>
                  <w:t>4. Öykü, hikâye kitapları</w:t>
                </w:r>
              </w:p>
              <w:p w:rsidR="007251B9" w:rsidRPr="00264CD5" w:rsidRDefault="007251B9" w:rsidP="007251B9">
                <w:pPr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264CD5">
                  <w:rPr>
                    <w:rFonts w:ascii="Tahoma" w:hAnsi="Tahoma" w:cs="Tahoma"/>
                    <w:b/>
                    <w:sz w:val="16"/>
                    <w:szCs w:val="16"/>
                  </w:rPr>
                  <w:t>B. Kaynak kişiler</w:t>
                </w:r>
              </w:p>
              <w:p w:rsidR="007251B9" w:rsidRPr="00EB45D5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EB45D5">
                  <w:rPr>
                    <w:rFonts w:ascii="Tahoma" w:hAnsi="Tahoma" w:cs="Tahoma"/>
                    <w:sz w:val="16"/>
                    <w:szCs w:val="16"/>
                  </w:rPr>
                  <w:t>1.Öğretmenler</w:t>
                </w:r>
              </w:p>
              <w:p w:rsidR="007251B9" w:rsidRPr="00EB45D5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>2</w:t>
                </w:r>
                <w:r w:rsidRPr="00EB45D5">
                  <w:rPr>
                    <w:rFonts w:ascii="Tahoma" w:hAnsi="Tahoma" w:cs="Tahoma"/>
                    <w:sz w:val="16"/>
                    <w:szCs w:val="16"/>
                  </w:rPr>
                  <w:t>. Aile bireyleri</w:t>
                </w:r>
              </w:p>
              <w:p w:rsidR="007251B9" w:rsidRPr="00264CD5" w:rsidRDefault="007251B9" w:rsidP="007251B9">
                <w:pPr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 w:rsidRPr="00264CD5">
                  <w:rPr>
                    <w:rFonts w:ascii="Tahoma" w:hAnsi="Tahoma" w:cs="Tahoma"/>
                    <w:b/>
                    <w:sz w:val="16"/>
                    <w:szCs w:val="16"/>
                  </w:rPr>
                  <w:t>C. Görsel Kaynaklar</w:t>
                </w:r>
              </w:p>
              <w:p w:rsidR="007251B9" w:rsidRPr="00EB45D5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>1</w:t>
                </w:r>
                <w:r w:rsidRPr="00EB45D5">
                  <w:rPr>
                    <w:rFonts w:ascii="Tahoma" w:hAnsi="Tahoma" w:cs="Tahoma"/>
                    <w:sz w:val="16"/>
                    <w:szCs w:val="16"/>
                  </w:rPr>
                  <w:t>. Video</w:t>
                </w:r>
              </w:p>
              <w:p w:rsidR="007251B9" w:rsidRPr="00EB45D5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>2</w:t>
                </w:r>
                <w:r w:rsidRPr="00EB45D5">
                  <w:rPr>
                    <w:rFonts w:ascii="Tahoma" w:hAnsi="Tahoma" w:cs="Tahoma"/>
                    <w:sz w:val="16"/>
                    <w:szCs w:val="16"/>
                  </w:rPr>
                  <w:t>. Etkinlik örnekleri</w:t>
                </w:r>
              </w:p>
              <w:p w:rsidR="007251B9" w:rsidRPr="00EB45D5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>3</w:t>
                </w:r>
                <w:r w:rsidRPr="00EB45D5">
                  <w:rPr>
                    <w:rFonts w:ascii="Tahoma" w:hAnsi="Tahoma" w:cs="Tahoma"/>
                    <w:sz w:val="16"/>
                    <w:szCs w:val="16"/>
                  </w:rPr>
                  <w:t>. Bilgisayar vb.</w:t>
                </w:r>
              </w:p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</w:p>
              <w:p w:rsidR="007251B9" w:rsidRPr="00881710" w:rsidRDefault="007251B9" w:rsidP="007251B9">
                <w:pPr>
                  <w:spacing w:line="259" w:lineRule="auto"/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  <w:r w:rsidRPr="00264CD5">
                  <w:rPr>
                    <w:rFonts w:ascii="Tahoma" w:hAnsi="Tahoma" w:cs="Tahoma"/>
                    <w:b/>
                    <w:sz w:val="16"/>
                    <w:szCs w:val="16"/>
                  </w:rPr>
                  <w:t>D.EBA</w:t>
                </w:r>
              </w:p>
            </w:tc>
            <w:tc>
              <w:tcPr>
                <w:tcW w:w="2977" w:type="dxa"/>
                <w:vAlign w:val="center"/>
              </w:tcPr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C9399D">
                  <w:rPr>
                    <w:rFonts w:ascii="Tahoma" w:hAnsi="Tahoma" w:cs="Tahoma"/>
                    <w:sz w:val="16"/>
                    <w:szCs w:val="16"/>
                  </w:rPr>
                  <w:t>Kayaçların sınıflandırılmasına girilmez.</w:t>
                </w:r>
              </w:p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</w:p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C9399D">
                  <w:rPr>
                    <w:rFonts w:ascii="Tahoma" w:hAnsi="Tahoma" w:cs="Tahoma"/>
                    <w:sz w:val="16"/>
                    <w:szCs w:val="16"/>
                  </w:rPr>
                  <w:t>Türkiye’deki önemli kayaçlara ve madenlere değinilir; altın, bor, mermer, linyit, bakır, taşkömürü,</w:t>
                </w:r>
                <w:r>
                  <w:rPr>
                    <w:rFonts w:ascii="Tahoma" w:hAnsi="Tahoma" w:cs="Tahoma"/>
                    <w:sz w:val="16"/>
                    <w:szCs w:val="16"/>
                  </w:rPr>
                  <w:t xml:space="preserve"> </w:t>
                </w:r>
                <w:r w:rsidRPr="00C9399D">
                  <w:rPr>
                    <w:rFonts w:ascii="Tahoma" w:hAnsi="Tahoma" w:cs="Tahoma"/>
                    <w:sz w:val="16"/>
                    <w:szCs w:val="16"/>
                  </w:rPr>
                  <w:t>gümüş vb. örnekler verilir.</w:t>
                </w:r>
              </w:p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</w:p>
              <w:p w:rsidR="007251B9" w:rsidRPr="00523A61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C9399D">
                  <w:rPr>
                    <w:rFonts w:ascii="Tahoma" w:hAnsi="Tahoma" w:cs="Tahoma"/>
                    <w:sz w:val="16"/>
                    <w:szCs w:val="16"/>
                  </w:rPr>
                  <w:t>Fosil çeşitlerine girilmez.</w:t>
                </w:r>
              </w:p>
            </w:tc>
            <w:tc>
              <w:tcPr>
                <w:tcW w:w="1559" w:type="dxa"/>
                <w:vAlign w:val="center"/>
              </w:tcPr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B4595A">
                  <w:rPr>
                    <w:rFonts w:ascii="Tahoma" w:hAnsi="Tahoma" w:cs="Tahoma"/>
                    <w:sz w:val="16"/>
                    <w:szCs w:val="16"/>
                  </w:rPr>
                  <w:t>İlköğretim Haftası</w:t>
                </w:r>
              </w:p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</w:p>
              <w:p w:rsidR="007251B9" w:rsidRPr="00523A61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</w:p>
            </w:tc>
            <w:tc>
              <w:tcPr>
                <w:tcW w:w="1956" w:type="dxa"/>
                <w:vMerge w:val="restart"/>
                <w:vAlign w:val="center"/>
              </w:tcPr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>Gözlem Formu</w:t>
                </w:r>
              </w:p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 xml:space="preserve">Öz Değerlendirme </w:t>
                </w:r>
              </w:p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>Akran Değerlendirmesi</w:t>
                </w:r>
              </w:p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>Test Türleri</w:t>
                </w:r>
              </w:p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>Kontrol Listesi</w:t>
                </w:r>
              </w:p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>Araştırma ve Sunum</w:t>
                </w:r>
              </w:p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proofErr w:type="spellStart"/>
                <w:r>
                  <w:rPr>
                    <w:rFonts w:ascii="Tahoma" w:hAnsi="Tahoma" w:cs="Tahoma"/>
                    <w:sz w:val="16"/>
                    <w:szCs w:val="16"/>
                  </w:rPr>
                  <w:t>Portfolyo</w:t>
                </w:r>
                <w:proofErr w:type="spellEnd"/>
                <w:r>
                  <w:rPr>
                    <w:rFonts w:ascii="Tahoma" w:hAnsi="Tahoma" w:cs="Tahoma"/>
                    <w:sz w:val="16"/>
                    <w:szCs w:val="16"/>
                  </w:rPr>
                  <w:t xml:space="preserve"> </w:t>
                </w:r>
              </w:p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sz w:val="16"/>
                    <w:szCs w:val="16"/>
                  </w:rPr>
                  <w:t>Yazılı Anlatım</w:t>
                </w:r>
              </w:p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</w:p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</w:p>
              <w:p w:rsidR="007251B9" w:rsidRPr="00523A61" w:rsidRDefault="007251B9" w:rsidP="00F734AD">
                <w:pPr>
                  <w:rPr>
                    <w:rFonts w:ascii="Tahoma" w:hAnsi="Tahoma" w:cs="Tahoma"/>
                    <w:sz w:val="16"/>
                    <w:szCs w:val="16"/>
                  </w:rPr>
                </w:pPr>
              </w:p>
            </w:tc>
          </w:tr>
          <w:tr w:rsidR="007251B9" w:rsidRPr="00C2667D" w:rsidTr="007251B9">
            <w:trPr>
              <w:trHeight w:val="2899"/>
              <w:tblHeader/>
            </w:trPr>
            <w:tc>
              <w:tcPr>
                <w:tcW w:w="562" w:type="dxa"/>
                <w:textDirection w:val="btLr"/>
                <w:vAlign w:val="center"/>
              </w:tcPr>
              <w:p w:rsidR="007251B9" w:rsidRDefault="00210D73" w:rsidP="007251B9">
                <w:pPr>
                  <w:ind w:left="113" w:right="113"/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b/>
                    <w:sz w:val="16"/>
                    <w:szCs w:val="16"/>
                  </w:rPr>
                  <w:t xml:space="preserve"> </w:t>
                </w:r>
                <w:r w:rsidR="007251B9">
                  <w:rPr>
                    <w:rFonts w:ascii="Tahoma" w:hAnsi="Tahoma" w:cs="Tahoma"/>
                    <w:b/>
                    <w:sz w:val="16"/>
                    <w:szCs w:val="16"/>
                  </w:rPr>
                  <w:t>(3-4-5.HAFTA)</w:t>
                </w:r>
              </w:p>
            </w:tc>
            <w:tc>
              <w:tcPr>
                <w:tcW w:w="426" w:type="dxa"/>
                <w:textDirection w:val="btLr"/>
                <w:vAlign w:val="center"/>
              </w:tcPr>
              <w:p w:rsidR="007251B9" w:rsidRDefault="00210D73" w:rsidP="00210D73">
                <w:pPr>
                  <w:ind w:left="113" w:right="113"/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b/>
                    <w:sz w:val="16"/>
                    <w:szCs w:val="16"/>
                  </w:rPr>
                  <w:t>22</w:t>
                </w:r>
                <w:r w:rsidR="007251B9">
                  <w:rPr>
                    <w:rFonts w:ascii="Tahoma" w:hAnsi="Tahoma" w:cs="Tahoma"/>
                    <w:b/>
                    <w:sz w:val="16"/>
                    <w:szCs w:val="16"/>
                  </w:rPr>
                  <w:t xml:space="preserve"> EYLÜL - </w:t>
                </w:r>
                <w:r>
                  <w:rPr>
                    <w:rFonts w:ascii="Tahoma" w:hAnsi="Tahoma" w:cs="Tahoma"/>
                    <w:b/>
                    <w:sz w:val="16"/>
                    <w:szCs w:val="16"/>
                  </w:rPr>
                  <w:t>10</w:t>
                </w:r>
                <w:r w:rsidR="007251B9">
                  <w:rPr>
                    <w:rFonts w:ascii="Tahoma" w:hAnsi="Tahoma" w:cs="Tahoma"/>
                    <w:b/>
                    <w:sz w:val="16"/>
                    <w:szCs w:val="16"/>
                  </w:rPr>
                  <w:t xml:space="preserve"> EKİM</w:t>
                </w:r>
              </w:p>
            </w:tc>
            <w:tc>
              <w:tcPr>
                <w:tcW w:w="425" w:type="dxa"/>
                <w:textDirection w:val="btLr"/>
                <w:vAlign w:val="center"/>
              </w:tcPr>
              <w:p w:rsidR="007251B9" w:rsidRDefault="007251B9" w:rsidP="007251B9">
                <w:pPr>
                  <w:ind w:left="113" w:right="113"/>
                  <w:jc w:val="center"/>
                  <w:rPr>
                    <w:rFonts w:ascii="Tahoma" w:hAnsi="Tahoma" w:cs="Tahoma"/>
                    <w:b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b/>
                    <w:sz w:val="16"/>
                    <w:szCs w:val="16"/>
                  </w:rPr>
                  <w:t>9 SAAT</w:t>
                </w:r>
              </w:p>
            </w:tc>
            <w:tc>
              <w:tcPr>
                <w:tcW w:w="2126" w:type="dxa"/>
                <w:vAlign w:val="center"/>
              </w:tcPr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A426A2">
                  <w:rPr>
                    <w:rFonts w:ascii="Tahoma" w:hAnsi="Tahoma" w:cs="Tahoma"/>
                    <w:sz w:val="16"/>
                    <w:szCs w:val="16"/>
                  </w:rPr>
                  <w:t>F.4.1.2.1. Dünya’nın dönme ve dolanma hareketleri arasındaki farkı açıklar.</w:t>
                </w:r>
              </w:p>
              <w:p w:rsidR="007251B9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</w:p>
              <w:p w:rsidR="007251B9" w:rsidRPr="00523A61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A426A2">
                  <w:rPr>
                    <w:rFonts w:ascii="Tahoma" w:hAnsi="Tahoma" w:cs="Tahoma"/>
                    <w:sz w:val="16"/>
                    <w:szCs w:val="16"/>
                  </w:rPr>
                  <w:t>F.4.1.2.2. Dünya’nın hareketleri sonucu gerçekleşen olayları açıklar.</w:t>
                </w:r>
              </w:p>
            </w:tc>
            <w:tc>
              <w:tcPr>
                <w:tcW w:w="2693" w:type="dxa"/>
                <w:vAlign w:val="center"/>
              </w:tcPr>
              <w:p w:rsidR="007251B9" w:rsidRPr="00233EED" w:rsidRDefault="007251B9" w:rsidP="007251B9">
                <w:pPr>
                  <w:rPr>
                    <w:rFonts w:ascii="Tahoma" w:hAnsi="Tahoma" w:cs="Tahoma"/>
                    <w:b/>
                    <w:bCs/>
                    <w:sz w:val="16"/>
                    <w:szCs w:val="16"/>
                  </w:rPr>
                </w:pPr>
                <w:r>
                  <w:rPr>
                    <w:rFonts w:ascii="Tahoma" w:hAnsi="Tahoma" w:cs="Tahoma"/>
                    <w:b/>
                    <w:bCs/>
                    <w:sz w:val="16"/>
                    <w:szCs w:val="16"/>
                  </w:rPr>
                  <w:t>Dünya’mızın Hareketleri</w:t>
                </w:r>
              </w:p>
              <w:p w:rsidR="007251B9" w:rsidRPr="00523A61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</w:p>
            </w:tc>
            <w:tc>
              <w:tcPr>
                <w:tcW w:w="1418" w:type="dxa"/>
                <w:vMerge/>
                <w:vAlign w:val="center"/>
              </w:tcPr>
              <w:p w:rsidR="007251B9" w:rsidRPr="00523A61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</w:p>
            </w:tc>
            <w:tc>
              <w:tcPr>
                <w:tcW w:w="1559" w:type="dxa"/>
                <w:vMerge/>
                <w:vAlign w:val="center"/>
              </w:tcPr>
              <w:p w:rsidR="007251B9" w:rsidRPr="00523A61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</w:p>
            </w:tc>
            <w:tc>
              <w:tcPr>
                <w:tcW w:w="2977" w:type="dxa"/>
                <w:vAlign w:val="center"/>
              </w:tcPr>
              <w:p w:rsidR="007251B9" w:rsidRPr="00523A61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A426A2">
                  <w:rPr>
                    <w:rFonts w:ascii="Tahoma" w:hAnsi="Tahoma" w:cs="Tahoma"/>
                    <w:sz w:val="16"/>
                    <w:szCs w:val="16"/>
                  </w:rPr>
                  <w:t>Dönme ve dolanma hareketine günlük yaşamdan örnek verilir.</w:t>
                </w:r>
              </w:p>
              <w:p w:rsidR="007251B9" w:rsidRPr="00A426A2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A426A2">
                  <w:rPr>
                    <w:rFonts w:ascii="Tahoma" w:hAnsi="Tahoma" w:cs="Tahoma"/>
                    <w:sz w:val="16"/>
                    <w:szCs w:val="16"/>
                  </w:rPr>
                  <w:t>a. Dünya’nın dönme hareketine değinilir.</w:t>
                </w:r>
              </w:p>
              <w:p w:rsidR="007251B9" w:rsidRPr="00A426A2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A426A2">
                  <w:rPr>
                    <w:rFonts w:ascii="Tahoma" w:hAnsi="Tahoma" w:cs="Tahoma"/>
                    <w:sz w:val="16"/>
                    <w:szCs w:val="16"/>
                  </w:rPr>
                  <w:t>b. Dünya’nın dolanma hareketine değinilir.</w:t>
                </w:r>
              </w:p>
              <w:p w:rsidR="007251B9" w:rsidRPr="00A426A2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A426A2">
                  <w:rPr>
                    <w:rFonts w:ascii="Tahoma" w:hAnsi="Tahoma" w:cs="Tahoma"/>
                    <w:sz w:val="16"/>
                    <w:szCs w:val="16"/>
                  </w:rPr>
                  <w:t>c. Dünya’nın dönmesine bağlı olarak Güneş’in gün içerisindeki konumunun değişimine değinilir.</w:t>
                </w:r>
              </w:p>
              <w:p w:rsidR="007251B9" w:rsidRPr="00A426A2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A426A2">
                  <w:rPr>
                    <w:rFonts w:ascii="Tahoma" w:hAnsi="Tahoma" w:cs="Tahoma"/>
                    <w:sz w:val="16"/>
                    <w:szCs w:val="16"/>
                  </w:rPr>
                  <w:t>ç. Gece ve gündüzün oluşumuna değinilir.</w:t>
                </w:r>
              </w:p>
              <w:p w:rsidR="007251B9" w:rsidRPr="00523A61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A426A2">
                  <w:rPr>
                    <w:rFonts w:ascii="Tahoma" w:hAnsi="Tahoma" w:cs="Tahoma"/>
                    <w:sz w:val="16"/>
                    <w:szCs w:val="16"/>
                  </w:rPr>
                  <w:t>d. Gün, yıl, zaman kavramları verilir.</w:t>
                </w:r>
              </w:p>
            </w:tc>
            <w:tc>
              <w:tcPr>
                <w:tcW w:w="1559" w:type="dxa"/>
                <w:vAlign w:val="center"/>
              </w:tcPr>
              <w:p w:rsidR="007251B9" w:rsidRPr="00523A61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  <w:r w:rsidRPr="00A426A2">
                  <w:rPr>
                    <w:rFonts w:ascii="Tahoma" w:hAnsi="Tahoma" w:cs="Tahoma"/>
                    <w:sz w:val="16"/>
                    <w:szCs w:val="16"/>
                  </w:rPr>
                  <w:t>Hayvanları Koruma Günü (4 Ekim)</w:t>
                </w:r>
              </w:p>
            </w:tc>
            <w:tc>
              <w:tcPr>
                <w:tcW w:w="1956" w:type="dxa"/>
                <w:vMerge/>
                <w:vAlign w:val="center"/>
              </w:tcPr>
              <w:p w:rsidR="007251B9" w:rsidRPr="00523A61" w:rsidRDefault="007251B9" w:rsidP="007251B9">
                <w:pPr>
                  <w:rPr>
                    <w:rFonts w:ascii="Tahoma" w:hAnsi="Tahoma" w:cs="Tahoma"/>
                    <w:sz w:val="16"/>
                    <w:szCs w:val="16"/>
                  </w:rPr>
                </w:pPr>
              </w:p>
            </w:tc>
          </w:tr>
        </w:tbl>
        <w:p w:rsidR="007A0104" w:rsidRDefault="00C963B1"/>
        <w:bookmarkEnd w:id="0" w:displacedByCustomXml="next"/>
      </w:sdtContent>
    </w:sdt>
    <w:p w:rsidR="007A0104" w:rsidRDefault="007A0104"/>
    <w:p w:rsidR="00E039AE" w:rsidRDefault="00E039AE" w:rsidP="00E039AE"/>
    <w:p w:rsidR="00A81FB0" w:rsidRDefault="00A81FB0" w:rsidP="00E039AE"/>
    <w:p w:rsidR="00A81FB0" w:rsidRDefault="00A81FB0" w:rsidP="00E039AE"/>
    <w:p w:rsidR="00E039AE" w:rsidRDefault="00E039AE" w:rsidP="00E039AE">
      <w:bookmarkStart w:id="1" w:name="_Hlk17745239"/>
    </w:p>
    <w:p w:rsidR="00E039AE" w:rsidRDefault="00E039AE" w:rsidP="00E039AE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39AE" w:rsidRPr="00523A61" w:rsidTr="0084602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39AE" w:rsidRPr="00523A61" w:rsidRDefault="00E039AE" w:rsidP="0084602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</w:p>
        </w:tc>
        <w:tc>
          <w:tcPr>
            <w:tcW w:w="14288" w:type="dxa"/>
            <w:gridSpan w:val="7"/>
            <w:vAlign w:val="center"/>
          </w:tcPr>
          <w:p w:rsidR="00E039AE" w:rsidRPr="00523A61" w:rsidRDefault="00E039AE" w:rsidP="0084602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BESİNLERİMİZ</w:t>
            </w:r>
          </w:p>
        </w:tc>
      </w:tr>
      <w:tr w:rsidR="00E039AE" w:rsidRPr="00523A61" w:rsidTr="0084602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39AE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39AE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39AE" w:rsidRPr="00523A61" w:rsidTr="0084602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  <w:tr w:rsidR="00E21212" w:rsidRPr="00C2667D" w:rsidTr="00846023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21212" w:rsidRDefault="00623242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E21212">
              <w:rPr>
                <w:rFonts w:ascii="Tahoma" w:hAnsi="Tahoma" w:cs="Tahoma"/>
                <w:b/>
                <w:sz w:val="16"/>
                <w:szCs w:val="16"/>
              </w:rPr>
              <w:t>(6-7.HAFTA)</w:t>
            </w:r>
          </w:p>
        </w:tc>
        <w:tc>
          <w:tcPr>
            <w:tcW w:w="426" w:type="dxa"/>
            <w:textDirection w:val="btLr"/>
            <w:vAlign w:val="center"/>
          </w:tcPr>
          <w:p w:rsidR="00E21212" w:rsidRDefault="00623242" w:rsidP="0062324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E21212">
              <w:rPr>
                <w:rFonts w:ascii="Tahoma" w:hAnsi="Tahoma" w:cs="Tahoma"/>
                <w:b/>
                <w:sz w:val="16"/>
                <w:szCs w:val="16"/>
              </w:rPr>
              <w:t>-2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E21212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425" w:type="dxa"/>
            <w:textDirection w:val="btLr"/>
            <w:vAlign w:val="center"/>
          </w:tcPr>
          <w:p w:rsidR="00E21212" w:rsidRDefault="00E21212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E21212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F.4.2.1.1. Canlı yaşamı ve besin içerikleri arasındaki ilişkiyi açıklar.</w:t>
            </w:r>
          </w:p>
          <w:p w:rsidR="00E21212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21212" w:rsidRPr="00523A61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F.4.2.1.2. Su ve minerallerin bütün besinlerde bulunduğu çıkarımını yapar.</w:t>
            </w:r>
          </w:p>
        </w:tc>
        <w:tc>
          <w:tcPr>
            <w:tcW w:w="2693" w:type="dxa"/>
            <w:vAlign w:val="center"/>
          </w:tcPr>
          <w:p w:rsidR="00E21212" w:rsidRPr="00AD3CD8" w:rsidRDefault="00E21212" w:rsidP="008460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:rsidR="00E21212" w:rsidRPr="00523A61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4F7932">
              <w:rPr>
                <w:rFonts w:ascii="Tahoma" w:hAnsi="Tahoma" w:cs="Tahoma"/>
                <w:sz w:val="16"/>
                <w:szCs w:val="16"/>
              </w:rPr>
              <w:t>Sağlıklı Yaşam İçin Besinlerin Önemi</w:t>
            </w:r>
          </w:p>
        </w:tc>
        <w:tc>
          <w:tcPr>
            <w:tcW w:w="1418" w:type="dxa"/>
            <w:vMerge w:val="restart"/>
            <w:vAlign w:val="center"/>
          </w:tcPr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r w:rsidR="008A0954">
              <w:rPr>
                <w:rFonts w:ascii="Tahoma" w:hAnsi="Tahoma" w:cs="Tahoma"/>
                <w:bCs/>
                <w:sz w:val="16"/>
                <w:szCs w:val="16"/>
              </w:rPr>
              <w:t>Deney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E21212" w:rsidRPr="00881710" w:rsidRDefault="00E21212" w:rsidP="0084602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E21212" w:rsidRPr="00264CD5" w:rsidRDefault="00E21212" w:rsidP="008460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21212" w:rsidRPr="00EB45D5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21212" w:rsidRPr="00EB45D5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21212" w:rsidRPr="00EB45D5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21212" w:rsidRPr="00EB45D5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21212" w:rsidRPr="00264CD5" w:rsidRDefault="00E21212" w:rsidP="008460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21212" w:rsidRPr="00EB45D5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21212" w:rsidRPr="00EB45D5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21212" w:rsidRPr="00264CD5" w:rsidRDefault="00E21212" w:rsidP="008460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21212" w:rsidRPr="00EB45D5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21212" w:rsidRPr="00EB45D5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21212" w:rsidRPr="00EB45D5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21212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21212" w:rsidRPr="00881710" w:rsidRDefault="00E21212" w:rsidP="0084602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21212" w:rsidRPr="00A426A2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a. Protein, karbonhidrat, yağ, vitamin, su ve minerallerin ayrıntılı yapısına girilmeden yalnızca önemleri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26A2">
              <w:rPr>
                <w:rFonts w:ascii="Tahoma" w:hAnsi="Tahoma" w:cs="Tahoma"/>
                <w:sz w:val="16"/>
                <w:szCs w:val="16"/>
              </w:rPr>
              <w:t>vurgulanır.</w:t>
            </w:r>
          </w:p>
          <w:p w:rsidR="00E21212" w:rsidRPr="00523A61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b. Vitamin çeşitlerine girilmez.</w:t>
            </w:r>
          </w:p>
        </w:tc>
        <w:tc>
          <w:tcPr>
            <w:tcW w:w="1559" w:type="dxa"/>
            <w:vAlign w:val="center"/>
          </w:tcPr>
          <w:p w:rsidR="00E21212" w:rsidRPr="00523A61" w:rsidRDefault="00E21212" w:rsidP="00BA26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E21212" w:rsidRDefault="00E21212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21212" w:rsidRDefault="00E21212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E21212" w:rsidRDefault="00E21212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E21212" w:rsidRDefault="00E21212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E21212" w:rsidRDefault="00E21212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E21212" w:rsidRDefault="00E21212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E21212" w:rsidRDefault="00E21212" w:rsidP="00E21212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E21212" w:rsidRDefault="00E21212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E21212" w:rsidRPr="00523A61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21212" w:rsidRPr="00C2667D" w:rsidTr="00846023">
        <w:trPr>
          <w:trHeight w:val="181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21212" w:rsidRPr="00523A61" w:rsidRDefault="00623242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17745959"/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E21212">
              <w:rPr>
                <w:rFonts w:ascii="Tahoma" w:hAnsi="Tahoma" w:cs="Tahoma"/>
                <w:b/>
                <w:sz w:val="16"/>
                <w:szCs w:val="16"/>
              </w:rPr>
              <w:t>(8-9.HAFTA)</w:t>
            </w:r>
          </w:p>
        </w:tc>
        <w:tc>
          <w:tcPr>
            <w:tcW w:w="426" w:type="dxa"/>
            <w:textDirection w:val="btLr"/>
            <w:vAlign w:val="center"/>
          </w:tcPr>
          <w:p w:rsidR="00E21212" w:rsidRPr="00523A61" w:rsidRDefault="00623242" w:rsidP="00623242">
            <w:pPr>
              <w:ind w:left="113" w:right="113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="00E21212">
              <w:rPr>
                <w:rFonts w:ascii="Tahoma" w:hAnsi="Tahoma" w:cs="Tahoma"/>
                <w:b/>
                <w:sz w:val="16"/>
                <w:szCs w:val="16"/>
              </w:rPr>
              <w:t xml:space="preserve"> EKİM-0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E21212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425" w:type="dxa"/>
            <w:textDirection w:val="btLr"/>
            <w:vAlign w:val="center"/>
          </w:tcPr>
          <w:p w:rsidR="00E21212" w:rsidRPr="00523A61" w:rsidRDefault="00E21212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E21212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F.4.2.1.3. Sağlıklı bir yaşam için besinlerin tazeliğinin ve doğallığının önemini, araştırma verilerine dayalı olarak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26A2">
              <w:rPr>
                <w:rFonts w:ascii="Tahoma" w:hAnsi="Tahoma" w:cs="Tahoma"/>
                <w:sz w:val="16"/>
                <w:szCs w:val="16"/>
              </w:rPr>
              <w:t>tartışır.</w:t>
            </w:r>
          </w:p>
          <w:p w:rsidR="00E21212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21212" w:rsidRPr="00523A61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F.4.2.1.4. İnsan sağlığı ile dengeli beslenmeyi ilişkilendirir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E21212" w:rsidRPr="00AD3CD8" w:rsidRDefault="00E21212" w:rsidP="008460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:rsidR="00E21212" w:rsidRPr="00523A61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4F7932">
              <w:rPr>
                <w:rFonts w:ascii="Tahoma" w:hAnsi="Tahoma" w:cs="Tahoma"/>
                <w:sz w:val="16"/>
                <w:szCs w:val="16"/>
              </w:rPr>
              <w:t>Beslenme ve Sağlık</w:t>
            </w:r>
          </w:p>
        </w:tc>
        <w:tc>
          <w:tcPr>
            <w:tcW w:w="1418" w:type="dxa"/>
            <w:vMerge/>
            <w:vAlign w:val="center"/>
          </w:tcPr>
          <w:p w:rsidR="00E21212" w:rsidRPr="00523A61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21212" w:rsidRPr="00523A61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21212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A426A2">
              <w:rPr>
                <w:rFonts w:ascii="Tahoma" w:hAnsi="Tahoma" w:cs="Tahoma"/>
                <w:sz w:val="16"/>
                <w:szCs w:val="16"/>
              </w:rPr>
              <w:t>Dondurulmuş besinler, paketlenmiş besinler, son kullanma tarihi gibi kavramlar üzerinde durulur. Ayrıca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426A2">
              <w:rPr>
                <w:rFonts w:ascii="Tahoma" w:hAnsi="Tahoma" w:cs="Tahoma"/>
                <w:sz w:val="16"/>
                <w:szCs w:val="16"/>
              </w:rPr>
              <w:t>besinlerin temizliği konusuna öğrencilerin dikkati çekilir.</w:t>
            </w:r>
          </w:p>
          <w:p w:rsidR="00E21212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21212" w:rsidRPr="00523A61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676BDA">
              <w:rPr>
                <w:rFonts w:ascii="Tahoma" w:hAnsi="Tahoma" w:cs="Tahoma"/>
                <w:sz w:val="16"/>
                <w:szCs w:val="16"/>
              </w:rPr>
              <w:t>Obezitenin</w:t>
            </w:r>
            <w:proofErr w:type="spellEnd"/>
            <w:r w:rsidRPr="00676BDA">
              <w:rPr>
                <w:rFonts w:ascii="Tahoma" w:hAnsi="Tahoma" w:cs="Tahoma"/>
                <w:sz w:val="16"/>
                <w:szCs w:val="16"/>
              </w:rPr>
              <w:t xml:space="preserve"> beslenme alışkanlığı ile ilişkisi vurgulanır. Besin israfının önlenmesine dikkat çekilir.</w:t>
            </w:r>
          </w:p>
        </w:tc>
        <w:tc>
          <w:tcPr>
            <w:tcW w:w="1559" w:type="dxa"/>
            <w:vAlign w:val="center"/>
          </w:tcPr>
          <w:p w:rsidR="00BA26DD" w:rsidRDefault="00BA26DD" w:rsidP="00BA26DD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Cumhuriyet Bayramı (29 Ekim)</w:t>
            </w:r>
          </w:p>
          <w:p w:rsidR="00E21212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21212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4F7932">
              <w:rPr>
                <w:rFonts w:ascii="Tahoma" w:hAnsi="Tahoma" w:cs="Tahoma"/>
                <w:sz w:val="16"/>
                <w:szCs w:val="16"/>
              </w:rPr>
              <w:t>Kızılay Haftası (29 Ekim-4 Kasım)</w:t>
            </w:r>
          </w:p>
          <w:p w:rsidR="00E21212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21212" w:rsidRPr="00523A61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 Haftası (10-16 Kasım)</w:t>
            </w:r>
          </w:p>
        </w:tc>
        <w:tc>
          <w:tcPr>
            <w:tcW w:w="1956" w:type="dxa"/>
            <w:vMerge/>
            <w:vAlign w:val="center"/>
          </w:tcPr>
          <w:p w:rsidR="00E21212" w:rsidRPr="00523A61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8"/>
        <w:tblOverlap w:val="never"/>
        <w:tblW w:w="15701" w:type="dxa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39AE" w:rsidRPr="00C2667D" w:rsidTr="00846023">
        <w:trPr>
          <w:trHeight w:val="1408"/>
          <w:tblHeader/>
        </w:trPr>
        <w:tc>
          <w:tcPr>
            <w:tcW w:w="562" w:type="dxa"/>
            <w:textDirection w:val="btLr"/>
            <w:vAlign w:val="center"/>
          </w:tcPr>
          <w:p w:rsidR="00E039AE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763502"/>
            <w:bookmarkEnd w:id="2"/>
          </w:p>
        </w:tc>
        <w:tc>
          <w:tcPr>
            <w:tcW w:w="426" w:type="dxa"/>
            <w:textDirection w:val="btLr"/>
            <w:vAlign w:val="center"/>
          </w:tcPr>
          <w:p w:rsidR="00E039AE" w:rsidRDefault="00623242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10-14 </w:t>
            </w:r>
            <w:r w:rsidR="0048113A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14713" w:type="dxa"/>
            <w:gridSpan w:val="8"/>
            <w:vAlign w:val="center"/>
          </w:tcPr>
          <w:p w:rsidR="00E039AE" w:rsidRPr="00571381" w:rsidRDefault="00E039AE" w:rsidP="00846023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571381">
              <w:rPr>
                <w:rFonts w:ascii="Tahoma" w:hAnsi="Tahoma" w:cs="Tahoma"/>
                <w:color w:val="FF0000"/>
                <w:sz w:val="32"/>
                <w:szCs w:val="32"/>
              </w:rPr>
              <w:t>ARA TATİL</w:t>
            </w:r>
          </w:p>
        </w:tc>
      </w:tr>
      <w:tr w:rsidR="00E039AE" w:rsidTr="00846023">
        <w:trPr>
          <w:trHeight w:val="1967"/>
          <w:tblHeader/>
        </w:trPr>
        <w:tc>
          <w:tcPr>
            <w:tcW w:w="562" w:type="dxa"/>
            <w:textDirection w:val="btLr"/>
            <w:vAlign w:val="center"/>
          </w:tcPr>
          <w:p w:rsidR="00E039AE" w:rsidRPr="00523A61" w:rsidRDefault="00461067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E039AE">
              <w:rPr>
                <w:rFonts w:ascii="Tahoma" w:hAnsi="Tahoma" w:cs="Tahoma"/>
                <w:b/>
                <w:sz w:val="16"/>
                <w:szCs w:val="16"/>
              </w:rPr>
              <w:t>(10-11.HAFTA)</w:t>
            </w:r>
          </w:p>
        </w:tc>
        <w:tc>
          <w:tcPr>
            <w:tcW w:w="426" w:type="dxa"/>
            <w:textDirection w:val="btLr"/>
            <w:vAlign w:val="center"/>
          </w:tcPr>
          <w:p w:rsidR="00E039AE" w:rsidRPr="00523A61" w:rsidRDefault="00623242" w:rsidP="0062324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 w:rsidR="000D27CB">
              <w:rPr>
                <w:rFonts w:ascii="Tahoma" w:hAnsi="Tahoma" w:cs="Tahoma"/>
                <w:b/>
                <w:sz w:val="16"/>
                <w:szCs w:val="16"/>
              </w:rPr>
              <w:t xml:space="preserve"> KASIM-2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0D27CB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425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E039AE" w:rsidRDefault="00E039AE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F.4.2.1.5. Alkol ve sigara kullanımının insan sağlığına olan olumsuz etkilerinin farkına varır.</w:t>
            </w:r>
          </w:p>
          <w:p w:rsidR="00E039AE" w:rsidRDefault="00E039AE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039AE" w:rsidRPr="00676504" w:rsidRDefault="00E039AE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F.4.2.1.6. Yakın çevresinde sigara kullanımını azaltmaya yönelik sorumluluk üstlenir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E039AE" w:rsidRPr="001C33B6" w:rsidRDefault="00E039AE" w:rsidP="008460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Besinler ve Özellikleri</w:t>
            </w:r>
          </w:p>
          <w:p w:rsidR="00E039AE" w:rsidRDefault="00E039AE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4F7932">
              <w:rPr>
                <w:rFonts w:ascii="Tahoma" w:hAnsi="Tahoma" w:cs="Tahoma"/>
                <w:sz w:val="16"/>
                <w:szCs w:val="16"/>
              </w:rPr>
              <w:t>Alkolün Vücuda Verdiği Zararlar</w:t>
            </w:r>
          </w:p>
          <w:p w:rsidR="00E039AE" w:rsidRPr="00523A61" w:rsidRDefault="00E039AE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>
              <w:t xml:space="preserve"> </w:t>
            </w:r>
            <w:r w:rsidRPr="004F7932">
              <w:rPr>
                <w:rFonts w:ascii="Tahoma" w:hAnsi="Tahoma" w:cs="Tahoma"/>
                <w:sz w:val="16"/>
                <w:szCs w:val="16"/>
              </w:rPr>
              <w:t>Sigaranın Vücuda Verdiği Zararlar</w:t>
            </w:r>
          </w:p>
        </w:tc>
        <w:tc>
          <w:tcPr>
            <w:tcW w:w="1418" w:type="dxa"/>
            <w:vAlign w:val="center"/>
          </w:tcPr>
          <w:p w:rsidR="00E039AE" w:rsidRPr="00EB45D5" w:rsidRDefault="00E039AE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039AE" w:rsidRPr="00EB45D5" w:rsidRDefault="00E039AE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E039AE" w:rsidRPr="00523A61" w:rsidRDefault="00E039AE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Yakın çevresindeki kişilere sigaranın sağlığa zararlı olduğu konusunda uyarılarda bulunması beklenir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59" w:type="dxa"/>
            <w:vAlign w:val="center"/>
          </w:tcPr>
          <w:p w:rsidR="00E039AE" w:rsidRDefault="00E039AE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039AE" w:rsidRPr="000F3A2E" w:rsidRDefault="00E039AE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Öğretmenler Günü (24 Kasım)</w:t>
            </w:r>
          </w:p>
        </w:tc>
        <w:tc>
          <w:tcPr>
            <w:tcW w:w="1956" w:type="dxa"/>
            <w:vAlign w:val="center"/>
          </w:tcPr>
          <w:p w:rsidR="00E039AE" w:rsidRDefault="00E039AE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039AE" w:rsidRPr="006D2CB1" w:rsidRDefault="00E039AE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D2CB1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E039AE" w:rsidRDefault="00E039AE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*2.Ünite Değerlendirmesi (sayfa 68)</w:t>
            </w:r>
          </w:p>
        </w:tc>
      </w:tr>
      <w:bookmarkEnd w:id="3"/>
    </w:tbl>
    <w:p w:rsidR="00E039AE" w:rsidRDefault="00E039AE" w:rsidP="00E039AE"/>
    <w:p w:rsidR="00A81FB0" w:rsidRDefault="00A81FB0" w:rsidP="00E039AE"/>
    <w:p w:rsidR="00A81FB0" w:rsidRDefault="00A81FB0" w:rsidP="00E039AE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39AE" w:rsidRPr="008D6516" w:rsidTr="0084602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39AE" w:rsidRPr="00523A61" w:rsidRDefault="00E039AE" w:rsidP="0084602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</w:p>
        </w:tc>
        <w:tc>
          <w:tcPr>
            <w:tcW w:w="14288" w:type="dxa"/>
            <w:gridSpan w:val="7"/>
            <w:vAlign w:val="center"/>
          </w:tcPr>
          <w:p w:rsidR="00E039AE" w:rsidRPr="00523A61" w:rsidRDefault="00E039AE" w:rsidP="0084602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KUVVETİN ETKİLERİ / FİZİKSEL OLAYLAR</w:t>
            </w:r>
          </w:p>
        </w:tc>
      </w:tr>
      <w:tr w:rsidR="00E039AE" w:rsidRPr="00C2667D" w:rsidTr="0084602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39AE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39AE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39AE" w:rsidRPr="00C2667D" w:rsidTr="0084602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A26DD" w:rsidRPr="00C2667D" w:rsidTr="00846023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A26DD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(12-13.HAFTA)</w:t>
            </w:r>
          </w:p>
        </w:tc>
        <w:tc>
          <w:tcPr>
            <w:tcW w:w="426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01-12 ARALIK</w:t>
            </w:r>
          </w:p>
        </w:tc>
        <w:tc>
          <w:tcPr>
            <w:tcW w:w="425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BA26DD" w:rsidRPr="00676504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76BDA">
              <w:rPr>
                <w:rFonts w:ascii="Tahoma" w:hAnsi="Tahoma" w:cs="Tahoma"/>
                <w:sz w:val="16"/>
                <w:szCs w:val="16"/>
              </w:rPr>
              <w:t>F.4.3.1.1. Kuvvetin, cisimlere hareket kazandırmasına ve cisimlerin şekillerini değiştirmesine yönelik deneyler yapar.</w:t>
            </w:r>
          </w:p>
        </w:tc>
        <w:tc>
          <w:tcPr>
            <w:tcW w:w="2693" w:type="dxa"/>
            <w:vAlign w:val="center"/>
          </w:tcPr>
          <w:p w:rsidR="00BA26DD" w:rsidRDefault="00BA26DD" w:rsidP="008460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Kuvvetin Cisimler Üzerindeki Etkileri</w:t>
            </w:r>
          </w:p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1B6DEF">
              <w:rPr>
                <w:rFonts w:ascii="Tahoma" w:hAnsi="Tahoma" w:cs="Tahoma"/>
                <w:sz w:val="16"/>
                <w:szCs w:val="16"/>
              </w:rPr>
              <w:t>Kuvvetin Hızlandırıcı Etkis</w:t>
            </w:r>
            <w:r>
              <w:rPr>
                <w:rFonts w:ascii="Tahoma" w:hAnsi="Tahoma" w:cs="Tahoma"/>
                <w:sz w:val="16"/>
                <w:szCs w:val="16"/>
              </w:rPr>
              <w:t>i</w:t>
            </w:r>
          </w:p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B6DEF">
              <w:rPr>
                <w:rFonts w:ascii="Tahoma" w:hAnsi="Tahoma" w:cs="Tahoma"/>
                <w:sz w:val="16"/>
                <w:szCs w:val="16"/>
              </w:rPr>
              <w:t>Kuvvetin Yavaşlatıcı Etkisi</w:t>
            </w:r>
          </w:p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B6DEF">
              <w:rPr>
                <w:rFonts w:ascii="Tahoma" w:hAnsi="Tahoma" w:cs="Tahoma"/>
                <w:sz w:val="16"/>
                <w:szCs w:val="16"/>
              </w:rPr>
              <w:t>Kuvvetin Yön Değiştirici Etkisi.</w:t>
            </w:r>
          </w:p>
          <w:p w:rsidR="00BA26DD" w:rsidRPr="0053112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B6DEF">
              <w:rPr>
                <w:rFonts w:ascii="Tahoma" w:hAnsi="Tahoma" w:cs="Tahoma"/>
                <w:sz w:val="16"/>
                <w:szCs w:val="16"/>
              </w:rPr>
              <w:t>Kuvvetin Şekil Değiştirici Etkisi</w:t>
            </w:r>
          </w:p>
        </w:tc>
        <w:tc>
          <w:tcPr>
            <w:tcW w:w="1418" w:type="dxa"/>
            <w:vMerge w:val="restart"/>
            <w:vAlign w:val="center"/>
          </w:tcPr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Deney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BA26DD" w:rsidRPr="00881710" w:rsidRDefault="00BA26DD" w:rsidP="0084602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A26DD" w:rsidRPr="00264CD5" w:rsidRDefault="00BA26DD" w:rsidP="008460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A26DD" w:rsidRPr="00264CD5" w:rsidRDefault="00BA26DD" w:rsidP="008460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A26DD" w:rsidRPr="00264CD5" w:rsidRDefault="00BA26DD" w:rsidP="008460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A26DD" w:rsidRPr="00881710" w:rsidRDefault="00BA26DD" w:rsidP="0084602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BA26DD" w:rsidRPr="00523A6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İnsan Hakları ve Demokrasi Haftası (10 Aralık gününü içine alan hafta)</w:t>
            </w:r>
          </w:p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A26DD" w:rsidRPr="00523A6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Merge w:val="restart"/>
            <w:vAlign w:val="center"/>
          </w:tcPr>
          <w:p w:rsidR="00BA26DD" w:rsidRDefault="00BA26DD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BA26DD" w:rsidRDefault="00BA26DD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BA26DD" w:rsidRDefault="00BA26DD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BA26DD" w:rsidRDefault="00BA26DD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BA26DD" w:rsidRDefault="00BA26DD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BA26DD" w:rsidRDefault="00BA26DD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BA26DD" w:rsidRDefault="00BA26DD" w:rsidP="00E21212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BA26DD" w:rsidRDefault="00BA26DD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BA26DD" w:rsidRPr="00523A6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A26DD" w:rsidRPr="00C2667D" w:rsidTr="00846023">
        <w:trPr>
          <w:trHeight w:val="21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(14.HAFTA)</w:t>
            </w:r>
          </w:p>
        </w:tc>
        <w:tc>
          <w:tcPr>
            <w:tcW w:w="426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15-19 ARALIK</w:t>
            </w:r>
          </w:p>
        </w:tc>
        <w:tc>
          <w:tcPr>
            <w:tcW w:w="425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BA26DD" w:rsidRPr="00E47020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F.4.3.2.1. Mıknatısı tanır ve kutupları olduğunu keşfeder.</w:t>
            </w:r>
          </w:p>
          <w:p w:rsidR="00BA26DD" w:rsidRPr="00E47020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F.4.3.2.2. Mıknatısın etki ettiği maddeleri deney yaparak keşfeder.</w:t>
            </w:r>
          </w:p>
          <w:p w:rsidR="00BA26DD" w:rsidRPr="00676504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BA26DD" w:rsidRDefault="00BA26DD" w:rsidP="008460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Mıknatısların Uyguladığı Kuvvet</w:t>
            </w:r>
          </w:p>
          <w:p w:rsidR="00BA26DD" w:rsidRPr="0053112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531121"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1B6DEF">
              <w:rPr>
                <w:rFonts w:ascii="Tahoma" w:hAnsi="Tahoma" w:cs="Tahoma"/>
                <w:sz w:val="16"/>
                <w:szCs w:val="16"/>
              </w:rPr>
              <w:t>Mıknatısın Etki Ettiği Maddeler</w:t>
            </w:r>
          </w:p>
        </w:tc>
        <w:tc>
          <w:tcPr>
            <w:tcW w:w="1418" w:type="dxa"/>
            <w:vMerge/>
            <w:vAlign w:val="center"/>
          </w:tcPr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A26DD" w:rsidRPr="00E47020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Mıknatısın uyguladığı kuvvetin, temas gerektiren kuvvetlerden farklı olarak temas gerektirmediği vurgulanır.</w:t>
            </w:r>
          </w:p>
          <w:p w:rsidR="00BA26DD" w:rsidRPr="00523A6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A26DD" w:rsidRPr="000F3A2E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Tutum, Yatırım ve Türk Malları Haftası (12-18 Aralık)</w:t>
            </w:r>
          </w:p>
        </w:tc>
        <w:tc>
          <w:tcPr>
            <w:tcW w:w="1956" w:type="dxa"/>
            <w:vMerge/>
            <w:vAlign w:val="center"/>
          </w:tcPr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A26DD" w:rsidRPr="00C2667D" w:rsidTr="00846023">
        <w:trPr>
          <w:trHeight w:val="21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(15.HAFTA)</w:t>
            </w:r>
          </w:p>
        </w:tc>
        <w:tc>
          <w:tcPr>
            <w:tcW w:w="426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22-26 ARALIK</w:t>
            </w:r>
          </w:p>
        </w:tc>
        <w:tc>
          <w:tcPr>
            <w:tcW w:w="425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BA26DD" w:rsidRPr="00E47020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F.4.3.2.3. Mıknatısların günlük yaşamdaki kullanım alanlarına örnekler verir.</w:t>
            </w:r>
          </w:p>
          <w:p w:rsidR="00BA26DD" w:rsidRPr="00E47020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47020">
              <w:rPr>
                <w:rFonts w:ascii="Tahoma" w:hAnsi="Tahoma" w:cs="Tahoma"/>
                <w:sz w:val="16"/>
                <w:szCs w:val="16"/>
              </w:rPr>
              <w:t>F.4.3.2.4. Mıknatısların yeni kullanım alanları konusunda fikirlerini açıklar.</w:t>
            </w:r>
          </w:p>
        </w:tc>
        <w:tc>
          <w:tcPr>
            <w:tcW w:w="2693" w:type="dxa"/>
            <w:vAlign w:val="center"/>
          </w:tcPr>
          <w:p w:rsidR="00BA26DD" w:rsidRDefault="00BA26DD" w:rsidP="008460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Mıknatısların Uyguladığı Kuvvet</w:t>
            </w:r>
          </w:p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1B6DEF">
              <w:rPr>
                <w:rFonts w:ascii="Tahoma" w:hAnsi="Tahoma" w:cs="Tahoma"/>
                <w:sz w:val="16"/>
                <w:szCs w:val="16"/>
              </w:rPr>
              <w:t>Mıknatısın Günlük Yaşamdaki Kullanım Alanlar</w:t>
            </w:r>
          </w:p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B6DEF">
              <w:rPr>
                <w:rFonts w:ascii="Tahoma" w:hAnsi="Tahoma" w:cs="Tahoma"/>
                <w:sz w:val="16"/>
                <w:szCs w:val="16"/>
              </w:rPr>
              <w:t>Mıknatısın Yeni Kullanım Alanları</w:t>
            </w:r>
          </w:p>
          <w:p w:rsidR="00BA26DD" w:rsidRDefault="00BA26DD" w:rsidP="008460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A26DD" w:rsidRPr="00E47020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A26DD" w:rsidRPr="00E47020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E039AE" w:rsidRDefault="00E039AE" w:rsidP="00E039AE"/>
    <w:p w:rsidR="00A81FB0" w:rsidRDefault="00A81FB0" w:rsidP="00E039AE"/>
    <w:p w:rsidR="00A81FB0" w:rsidRDefault="00A81FB0" w:rsidP="00E039AE"/>
    <w:p w:rsidR="00A81FB0" w:rsidRDefault="00A81FB0" w:rsidP="00E039AE"/>
    <w:p w:rsidR="00A81FB0" w:rsidRDefault="00A81FB0" w:rsidP="00E039AE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39AE" w:rsidRPr="00523A61" w:rsidTr="0084602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39AE" w:rsidRPr="00523A61" w:rsidRDefault="00E039AE" w:rsidP="0084602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748970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E039AE" w:rsidRPr="00523A61" w:rsidRDefault="00E039AE" w:rsidP="0084602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MADDENİN ÖZELLİKLERİ</w:t>
            </w:r>
          </w:p>
        </w:tc>
      </w:tr>
      <w:tr w:rsidR="00E039AE" w:rsidRPr="00523A61" w:rsidTr="0084602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5" w:name="_Hlk18007383"/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39AE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39AE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39AE" w:rsidRPr="00523A61" w:rsidTr="0084602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4"/>
      <w:bookmarkEnd w:id="5"/>
      <w:tr w:rsidR="00BA26DD" w:rsidRPr="00C2667D" w:rsidTr="00846023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(16.HAFTA)</w:t>
            </w:r>
          </w:p>
        </w:tc>
        <w:tc>
          <w:tcPr>
            <w:tcW w:w="426" w:type="dxa"/>
            <w:textDirection w:val="btLr"/>
            <w:vAlign w:val="center"/>
          </w:tcPr>
          <w:p w:rsidR="00BA26DD" w:rsidRPr="00523A61" w:rsidRDefault="00BA26DD" w:rsidP="0062324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ARALIK - 02 OCAK</w:t>
            </w:r>
          </w:p>
        </w:tc>
        <w:tc>
          <w:tcPr>
            <w:tcW w:w="425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BA26DD" w:rsidRPr="00523A6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F.4.4.1.1. Beş duyu organını kullanarak maddeyi niteleyen temel özellikleri açıklar.</w:t>
            </w:r>
          </w:p>
        </w:tc>
        <w:tc>
          <w:tcPr>
            <w:tcW w:w="2693" w:type="dxa"/>
            <w:vAlign w:val="center"/>
          </w:tcPr>
          <w:p w:rsidR="00BA26DD" w:rsidRDefault="00BA26DD" w:rsidP="008460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Maddeyi Niteleyen Özellikler</w:t>
            </w:r>
          </w:p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531121"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1B6DEF">
              <w:rPr>
                <w:rFonts w:ascii="Tahoma" w:hAnsi="Tahoma" w:cs="Tahoma"/>
                <w:sz w:val="16"/>
                <w:szCs w:val="16"/>
              </w:rPr>
              <w:t>Suda Yüzen veya Batan Maddeler</w:t>
            </w:r>
          </w:p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B6DEF">
              <w:rPr>
                <w:rFonts w:ascii="Tahoma" w:hAnsi="Tahoma" w:cs="Tahoma"/>
                <w:sz w:val="16"/>
                <w:szCs w:val="16"/>
              </w:rPr>
              <w:t>Suyu Emen veya Emmeyen Maddeler</w:t>
            </w:r>
          </w:p>
          <w:p w:rsidR="00BA26DD" w:rsidRPr="00531121" w:rsidRDefault="00BA26DD" w:rsidP="008460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1B6DEF">
              <w:rPr>
                <w:rFonts w:ascii="Tahoma" w:hAnsi="Tahoma" w:cs="Tahoma"/>
                <w:sz w:val="16"/>
                <w:szCs w:val="16"/>
              </w:rPr>
              <w:t>Mıknatısla Çekilen ve Çekilmeyen Maddeler</w:t>
            </w:r>
          </w:p>
        </w:tc>
        <w:tc>
          <w:tcPr>
            <w:tcW w:w="1418" w:type="dxa"/>
            <w:vMerge w:val="restart"/>
            <w:vAlign w:val="center"/>
          </w:tcPr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Deney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BA26DD" w:rsidRPr="00881710" w:rsidRDefault="00BA26DD" w:rsidP="0084602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A26DD" w:rsidRPr="00264CD5" w:rsidRDefault="00BA26DD" w:rsidP="008460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A26DD" w:rsidRPr="00264CD5" w:rsidRDefault="00BA26DD" w:rsidP="008460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A26DD" w:rsidRPr="00264CD5" w:rsidRDefault="00BA26DD" w:rsidP="008460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A26DD" w:rsidRPr="00881710" w:rsidRDefault="00BA26DD" w:rsidP="0084602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BA26DD" w:rsidRPr="00DF3888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Maddeyi niteleyen; suda yüzme ve batma, suyu emme ve emmeme ve mıknatısla çekilme gibi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A7F2E">
              <w:rPr>
                <w:rFonts w:ascii="Tahoma" w:hAnsi="Tahoma" w:cs="Tahoma"/>
                <w:sz w:val="16"/>
                <w:szCs w:val="16"/>
              </w:rPr>
              <w:t>özellikleri konusu işlenirken duyu organlarını kullanmaları sağlanır.</w:t>
            </w:r>
          </w:p>
        </w:tc>
        <w:tc>
          <w:tcPr>
            <w:tcW w:w="1559" w:type="dxa"/>
            <w:vAlign w:val="center"/>
          </w:tcPr>
          <w:p w:rsidR="00BA26DD" w:rsidRPr="00523A6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A26DD" w:rsidRDefault="00BA26DD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BA26DD" w:rsidRDefault="00BA26DD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BA26DD" w:rsidRDefault="00BA26DD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BA26DD" w:rsidRDefault="00BA26DD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BA26DD" w:rsidRDefault="00BA26DD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BA26DD" w:rsidRDefault="00BA26DD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BA26DD" w:rsidRDefault="00BA26DD" w:rsidP="00E21212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BA26DD" w:rsidRDefault="00BA26DD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A26DD" w:rsidRPr="00C2667D" w:rsidTr="00846023">
        <w:trPr>
          <w:trHeight w:val="170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(17.HAFTA)</w:t>
            </w:r>
          </w:p>
        </w:tc>
        <w:tc>
          <w:tcPr>
            <w:tcW w:w="426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05-09 OCAK</w:t>
            </w:r>
          </w:p>
        </w:tc>
        <w:tc>
          <w:tcPr>
            <w:tcW w:w="425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F.4.4.2.1. Farklı maddelerin kütle ve hacimlerini ölçerek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A26DD" w:rsidRPr="00523A6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F.4.4.2.2. Ölçülebilir özelliklerini kullanarak maddeyi tanımlar.</w:t>
            </w:r>
          </w:p>
        </w:tc>
        <w:tc>
          <w:tcPr>
            <w:tcW w:w="2693" w:type="dxa"/>
            <w:vAlign w:val="center"/>
          </w:tcPr>
          <w:p w:rsidR="00BA26DD" w:rsidRPr="00F96142" w:rsidRDefault="00BA26DD" w:rsidP="008460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Ölçülebilir Özellikleri</w:t>
            </w:r>
          </w:p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*Kütle</w:t>
            </w:r>
          </w:p>
          <w:p w:rsidR="00BA26DD" w:rsidRPr="00523A6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*Hacim</w:t>
            </w:r>
          </w:p>
        </w:tc>
        <w:tc>
          <w:tcPr>
            <w:tcW w:w="1418" w:type="dxa"/>
            <w:vMerge/>
            <w:vAlign w:val="center"/>
          </w:tcPr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Gazların kütle ve hacimlerine girilmez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A26DD" w:rsidRPr="00DF3888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Kütlesi ve hacmi olan varlıkların madde olduğu belirtilir.</w:t>
            </w:r>
          </w:p>
        </w:tc>
        <w:tc>
          <w:tcPr>
            <w:tcW w:w="1559" w:type="dxa"/>
            <w:vAlign w:val="center"/>
          </w:tcPr>
          <w:p w:rsidR="00BA26DD" w:rsidRPr="00523A6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A26DD" w:rsidRPr="00C2667D" w:rsidTr="00846023">
        <w:trPr>
          <w:trHeight w:val="18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A26DD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(18.HAFTA)</w:t>
            </w:r>
          </w:p>
        </w:tc>
        <w:tc>
          <w:tcPr>
            <w:tcW w:w="426" w:type="dxa"/>
            <w:textDirection w:val="btLr"/>
            <w:vAlign w:val="center"/>
          </w:tcPr>
          <w:p w:rsidR="00BA26DD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12-16 OCAK</w:t>
            </w:r>
          </w:p>
        </w:tc>
        <w:tc>
          <w:tcPr>
            <w:tcW w:w="425" w:type="dxa"/>
            <w:textDirection w:val="btLr"/>
            <w:vAlign w:val="center"/>
          </w:tcPr>
          <w:p w:rsidR="00BA26DD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F.4.4.3.1. Maddelerin hâllerine ait temel özellikleri karşılaştırır.</w:t>
            </w:r>
          </w:p>
          <w:p w:rsidR="00F734AD" w:rsidRPr="006A7F2E" w:rsidRDefault="00F734A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BA26DD" w:rsidRPr="00CB1AF2" w:rsidRDefault="00BA26DD" w:rsidP="008460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:rsidR="00BA26DD" w:rsidRPr="00CB1C6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*Katı Maddeler</w:t>
            </w:r>
          </w:p>
        </w:tc>
        <w:tc>
          <w:tcPr>
            <w:tcW w:w="1418" w:type="dxa"/>
            <w:vMerge/>
            <w:vAlign w:val="center"/>
          </w:tcPr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A26DD" w:rsidRPr="006A7F2E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Tanecikli ve boşluklu yapıya girilmez.</w:t>
            </w:r>
          </w:p>
          <w:p w:rsidR="00BA26DD" w:rsidRPr="006A7F2E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A26DD" w:rsidRPr="00523A6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E039AE" w:rsidRDefault="00E039AE" w:rsidP="00E039AE"/>
    <w:p w:rsidR="00E039AE" w:rsidRPr="00E854EE" w:rsidRDefault="00E039AE" w:rsidP="00E039AE">
      <w:pPr>
        <w:jc w:val="center"/>
        <w:rPr>
          <w:rFonts w:ascii="Tahoma" w:hAnsi="Tahoma" w:cs="Tahoma"/>
          <w:color w:val="FF0000"/>
          <w:sz w:val="48"/>
          <w:szCs w:val="48"/>
        </w:rPr>
      </w:pPr>
      <w:r>
        <w:rPr>
          <w:rFonts w:ascii="Tahoma" w:hAnsi="Tahoma" w:cs="Tahoma"/>
          <w:color w:val="FF0000"/>
          <w:sz w:val="48"/>
          <w:szCs w:val="48"/>
        </w:rPr>
        <w:t>YARI</w:t>
      </w:r>
      <w:r w:rsidRPr="00E854EE">
        <w:rPr>
          <w:rFonts w:ascii="Tahoma" w:hAnsi="Tahoma" w:cs="Tahoma"/>
          <w:color w:val="FF0000"/>
          <w:sz w:val="48"/>
          <w:szCs w:val="48"/>
        </w:rPr>
        <w:t>YIL TATİLİ</w:t>
      </w:r>
    </w:p>
    <w:p w:rsidR="00E039AE" w:rsidRDefault="00E039AE" w:rsidP="00E039AE"/>
    <w:p w:rsidR="00A81FB0" w:rsidRDefault="00A81FB0" w:rsidP="00E039AE"/>
    <w:p w:rsidR="00E039AE" w:rsidRDefault="00E039AE" w:rsidP="00E039AE"/>
    <w:p w:rsidR="00E039AE" w:rsidRDefault="00E039AE" w:rsidP="00E039AE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39AE" w:rsidRPr="008D6516" w:rsidTr="0084602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39AE" w:rsidRPr="00523A61" w:rsidRDefault="00E039AE" w:rsidP="0084602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</w:p>
        </w:tc>
        <w:tc>
          <w:tcPr>
            <w:tcW w:w="14288" w:type="dxa"/>
            <w:gridSpan w:val="7"/>
            <w:vAlign w:val="center"/>
          </w:tcPr>
          <w:p w:rsidR="00E039AE" w:rsidRPr="00523A61" w:rsidRDefault="00E039AE" w:rsidP="0084602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MADDENİN ÖZELLİKLERİ</w:t>
            </w:r>
          </w:p>
        </w:tc>
      </w:tr>
      <w:tr w:rsidR="00E039AE" w:rsidRPr="00C2667D" w:rsidTr="0084602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39AE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39AE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39AE" w:rsidRPr="00C2667D" w:rsidTr="0084602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A26DD" w:rsidRPr="00C2667D" w:rsidTr="00846023">
        <w:trPr>
          <w:trHeight w:val="180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(19.HAFTA)</w:t>
            </w:r>
          </w:p>
        </w:tc>
        <w:tc>
          <w:tcPr>
            <w:tcW w:w="426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02-06 ŞUBAT</w:t>
            </w:r>
          </w:p>
        </w:tc>
        <w:tc>
          <w:tcPr>
            <w:tcW w:w="425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F.4.4.3.2. Aynı maddenin farklı hâllerine örnekler verir.</w:t>
            </w:r>
          </w:p>
          <w:p w:rsidR="00F734AD" w:rsidRPr="006A7F2E" w:rsidRDefault="00F734AD" w:rsidP="00F734AD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F.4.4.4.1. Maddelerin ısınıp soğumasına yönelik deneyler tasarlar.</w:t>
            </w:r>
          </w:p>
          <w:p w:rsidR="00F734AD" w:rsidRPr="006A7F2E" w:rsidRDefault="00F734A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BA26DD" w:rsidRPr="00CB1AF2" w:rsidRDefault="00BA26DD" w:rsidP="008460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Halleri</w:t>
            </w:r>
          </w:p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Sıvı Maddeler</w:t>
            </w:r>
          </w:p>
          <w:p w:rsidR="00BA26DD" w:rsidRDefault="00BA26DD" w:rsidP="008460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 Gaz Maddeler</w:t>
            </w:r>
          </w:p>
        </w:tc>
        <w:tc>
          <w:tcPr>
            <w:tcW w:w="1418" w:type="dxa"/>
            <w:vMerge w:val="restart"/>
            <w:vAlign w:val="center"/>
          </w:tcPr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Deney</w:t>
            </w:r>
          </w:p>
          <w:p w:rsidR="00BA26DD" w:rsidRPr="00881710" w:rsidRDefault="00BA26DD" w:rsidP="00846023">
            <w:pPr>
              <w:spacing w:line="259" w:lineRule="auto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A26DD" w:rsidRPr="00264CD5" w:rsidRDefault="00BA26DD" w:rsidP="008460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A26DD" w:rsidRPr="00264CD5" w:rsidRDefault="00BA26DD" w:rsidP="008460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A26DD" w:rsidRPr="00264CD5" w:rsidRDefault="00BA26DD" w:rsidP="008460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A26DD" w:rsidRPr="00EB45D5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A26DD" w:rsidRPr="00264CD5" w:rsidRDefault="00BA26DD" w:rsidP="00846023">
            <w:pPr>
              <w:spacing w:line="259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BA26DD" w:rsidRPr="006A7F2E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A26DD" w:rsidRPr="00523A6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BA26DD" w:rsidRDefault="00BA26DD" w:rsidP="00BA26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BA26DD" w:rsidRDefault="00BA26DD" w:rsidP="00BA26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BA26DD" w:rsidRDefault="00BA26DD" w:rsidP="00BA26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BA26DD" w:rsidRDefault="00BA26DD" w:rsidP="00BA26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BA26DD" w:rsidRDefault="00BA26DD" w:rsidP="00BA26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BA26DD" w:rsidRDefault="00BA26DD" w:rsidP="00BA26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BA26DD" w:rsidRDefault="00BA26DD" w:rsidP="00BA26DD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BA26DD" w:rsidRDefault="00BA26DD" w:rsidP="00BA26D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A26DD" w:rsidRPr="00C2667D" w:rsidTr="00846023">
        <w:trPr>
          <w:trHeight w:val="180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(20.HAFTA)</w:t>
            </w:r>
          </w:p>
        </w:tc>
        <w:tc>
          <w:tcPr>
            <w:tcW w:w="426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09-13 ŞUBAT</w:t>
            </w:r>
          </w:p>
        </w:tc>
        <w:tc>
          <w:tcPr>
            <w:tcW w:w="425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BA26DD" w:rsidRPr="006A7F2E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F.4.4.4.1. Maddelerin ısınıp soğumasına yönelik deneyler tasarlar.</w:t>
            </w:r>
          </w:p>
          <w:p w:rsidR="00BA26DD" w:rsidRPr="00523A6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F.4.4.4.2. Maddelerin ısı etkisiyle hâl değiştirebileceğine yönelik deney tasarlar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BA26DD" w:rsidRPr="00CB1AF2" w:rsidRDefault="00BA26DD" w:rsidP="008460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Maddenin Isı Etkisiyle Değişimi</w:t>
            </w:r>
          </w:p>
          <w:p w:rsidR="00BA26DD" w:rsidRPr="00523A6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*Maddenin Hal Değişimi</w:t>
            </w:r>
          </w:p>
        </w:tc>
        <w:tc>
          <w:tcPr>
            <w:tcW w:w="1418" w:type="dxa"/>
            <w:vMerge/>
            <w:vAlign w:val="center"/>
          </w:tcPr>
          <w:p w:rsidR="00BA26DD" w:rsidRPr="00881710" w:rsidRDefault="00BA26DD" w:rsidP="0084602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A26DD" w:rsidRPr="00881710" w:rsidRDefault="00BA26DD" w:rsidP="0084602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A26DD" w:rsidRPr="00523A6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Hâl değişimlerinden sadece erime, donma ve buharlaşmaya değinilir.</w:t>
            </w:r>
          </w:p>
        </w:tc>
        <w:tc>
          <w:tcPr>
            <w:tcW w:w="1559" w:type="dxa"/>
            <w:vAlign w:val="center"/>
          </w:tcPr>
          <w:p w:rsidR="00BA26DD" w:rsidRPr="00523A6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BA26DD" w:rsidRPr="00523A6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A26DD" w:rsidRPr="00C2667D" w:rsidTr="00846023">
        <w:trPr>
          <w:trHeight w:val="1416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(21.</w:t>
            </w:r>
            <w:r w:rsidR="00F734AD">
              <w:rPr>
                <w:rFonts w:ascii="Tahoma" w:hAnsi="Tahoma" w:cs="Tahoma"/>
                <w:b/>
                <w:sz w:val="16"/>
                <w:szCs w:val="16"/>
              </w:rPr>
              <w:t xml:space="preserve">22.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6" w:type="dxa"/>
            <w:textDirection w:val="btLr"/>
            <w:vAlign w:val="center"/>
          </w:tcPr>
          <w:p w:rsidR="00BA26DD" w:rsidRPr="00523A61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16-27 ŞUBAT</w:t>
            </w:r>
          </w:p>
        </w:tc>
        <w:tc>
          <w:tcPr>
            <w:tcW w:w="425" w:type="dxa"/>
            <w:textDirection w:val="btLr"/>
            <w:vAlign w:val="center"/>
          </w:tcPr>
          <w:p w:rsidR="00BA26DD" w:rsidRDefault="00BA26DD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2126" w:type="dxa"/>
            <w:vAlign w:val="center"/>
          </w:tcPr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F.4.4.5.1. Günlük yaşamında sıklıkla kullandığı maddeleri saf madde ve karışım şeklinde sınıflandırarak aralarındaki farkları açıklar.</w:t>
            </w:r>
          </w:p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A26DD" w:rsidRPr="00523A6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F.4.4.5.2. Günlük yaşamda karşılaştığı karışımların ayrılmasında kullanılabilecek yöntemlerden uygun olanı seçer.</w:t>
            </w:r>
          </w:p>
        </w:tc>
        <w:tc>
          <w:tcPr>
            <w:tcW w:w="2693" w:type="dxa"/>
            <w:vAlign w:val="center"/>
          </w:tcPr>
          <w:p w:rsidR="00BA26DD" w:rsidRPr="00112107" w:rsidRDefault="00BA26DD" w:rsidP="008460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Saf Madde ve Karışım</w:t>
            </w:r>
          </w:p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*Karışımların Ayrılması</w:t>
            </w:r>
          </w:p>
          <w:p w:rsidR="00BA26DD" w:rsidRPr="00523A6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8F2A7E">
              <w:rPr>
                <w:rFonts w:ascii="Tahoma" w:hAnsi="Tahoma" w:cs="Tahoma"/>
                <w:sz w:val="16"/>
                <w:szCs w:val="16"/>
              </w:rPr>
              <w:t>Karışımların Ayrılmasının Ülke Ekonomisine Katkısı</w:t>
            </w:r>
          </w:p>
        </w:tc>
        <w:tc>
          <w:tcPr>
            <w:tcW w:w="1418" w:type="dxa"/>
            <w:vMerge/>
            <w:vAlign w:val="center"/>
          </w:tcPr>
          <w:p w:rsidR="00BA26DD" w:rsidRPr="00881710" w:rsidRDefault="00BA26DD" w:rsidP="00846023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BA26DD" w:rsidRPr="00881710" w:rsidRDefault="00BA26DD" w:rsidP="0084602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977" w:type="dxa"/>
            <w:vAlign w:val="center"/>
          </w:tcPr>
          <w:p w:rsidR="00BA26DD" w:rsidRPr="00523A61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6A7F2E">
              <w:rPr>
                <w:rFonts w:ascii="Tahoma" w:hAnsi="Tahoma" w:cs="Tahoma"/>
                <w:sz w:val="16"/>
                <w:szCs w:val="16"/>
              </w:rPr>
              <w:t>Eleme, süzme ve mıknatısla ayırma yöntemleri üzerinde durulur.</w:t>
            </w:r>
          </w:p>
        </w:tc>
        <w:tc>
          <w:tcPr>
            <w:tcW w:w="1559" w:type="dxa"/>
            <w:vAlign w:val="center"/>
          </w:tcPr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Sivil Savunma Günü (28 Şubat)</w:t>
            </w:r>
          </w:p>
          <w:p w:rsidR="00BA26DD" w:rsidRPr="00523A61" w:rsidRDefault="00BA26DD" w:rsidP="00BA26D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BA26DD" w:rsidRDefault="00BA26DD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E039AE" w:rsidRDefault="00E039AE" w:rsidP="00E039AE"/>
    <w:p w:rsidR="00E039AE" w:rsidRDefault="00E039AE" w:rsidP="00E039AE"/>
    <w:p w:rsidR="00A81FB0" w:rsidRDefault="00A81FB0" w:rsidP="00E039AE"/>
    <w:p w:rsidR="00A81FB0" w:rsidRDefault="00A81FB0" w:rsidP="00E039AE"/>
    <w:p w:rsidR="00A81FB0" w:rsidRDefault="00A81FB0" w:rsidP="00E039AE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567"/>
        <w:gridCol w:w="426"/>
        <w:gridCol w:w="1984"/>
        <w:gridCol w:w="2693"/>
        <w:gridCol w:w="1418"/>
        <w:gridCol w:w="1559"/>
        <w:gridCol w:w="2977"/>
        <w:gridCol w:w="1559"/>
        <w:gridCol w:w="1956"/>
      </w:tblGrid>
      <w:tr w:rsidR="00E039AE" w:rsidRPr="008D6516" w:rsidTr="00F04CB2">
        <w:trPr>
          <w:trHeight w:val="416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E039AE" w:rsidRPr="00523A61" w:rsidRDefault="00E039AE" w:rsidP="0084602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6" w:name="_Hlk18500886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No: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</w:p>
        </w:tc>
        <w:tc>
          <w:tcPr>
            <w:tcW w:w="14146" w:type="dxa"/>
            <w:gridSpan w:val="7"/>
            <w:vAlign w:val="center"/>
          </w:tcPr>
          <w:p w:rsidR="00E039AE" w:rsidRPr="00523A61" w:rsidRDefault="00E039AE" w:rsidP="0084602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AYDINLATMA VE SES TEKNOLOJİLERİ</w:t>
            </w:r>
          </w:p>
        </w:tc>
      </w:tr>
      <w:tr w:rsidR="00E039AE" w:rsidRPr="00C2667D" w:rsidTr="00F04CB2">
        <w:trPr>
          <w:trHeight w:val="272"/>
          <w:tblHeader/>
          <w:jc w:val="center"/>
        </w:trPr>
        <w:tc>
          <w:tcPr>
            <w:tcW w:w="1555" w:type="dxa"/>
            <w:gridSpan w:val="3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984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39AE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39AE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39AE" w:rsidRPr="00C2667D" w:rsidTr="00F04CB2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984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21212" w:rsidRPr="00C2667D" w:rsidTr="00F04CB2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21212" w:rsidRPr="00523A61" w:rsidRDefault="00461067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E21212">
              <w:rPr>
                <w:rFonts w:ascii="Tahoma" w:hAnsi="Tahoma" w:cs="Tahoma"/>
                <w:b/>
                <w:sz w:val="16"/>
                <w:szCs w:val="16"/>
              </w:rPr>
              <w:t>(23-24.HAFTA)</w:t>
            </w:r>
          </w:p>
        </w:tc>
        <w:tc>
          <w:tcPr>
            <w:tcW w:w="567" w:type="dxa"/>
            <w:textDirection w:val="btLr"/>
            <w:vAlign w:val="center"/>
          </w:tcPr>
          <w:p w:rsidR="00E21212" w:rsidRPr="00523A61" w:rsidRDefault="00461067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02-13</w:t>
            </w:r>
            <w:r w:rsidR="00E21212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  <w:vAlign w:val="center"/>
          </w:tcPr>
          <w:p w:rsidR="00E21212" w:rsidRPr="00523A61" w:rsidRDefault="00E21212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1984" w:type="dxa"/>
            <w:vAlign w:val="center"/>
          </w:tcPr>
          <w:p w:rsidR="00E21212" w:rsidRPr="005E340F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F.4.5.1.1. Geçmişte ve günümüzde kullanılan aydınlatma araçlarını karşılaştırır.</w:t>
            </w:r>
          </w:p>
          <w:p w:rsidR="00E21212" w:rsidRPr="00523A61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F.4.5.1.2. Gelecekte kullanılabilecek aydınlatma araçlarına yönelik tasarım yapar.</w:t>
            </w:r>
          </w:p>
        </w:tc>
        <w:tc>
          <w:tcPr>
            <w:tcW w:w="2693" w:type="dxa"/>
            <w:vAlign w:val="center"/>
          </w:tcPr>
          <w:p w:rsidR="00E21212" w:rsidRPr="006B7C9B" w:rsidRDefault="00E21212" w:rsidP="008460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Aydınlatma Teknolojileri</w:t>
            </w:r>
          </w:p>
        </w:tc>
        <w:tc>
          <w:tcPr>
            <w:tcW w:w="1418" w:type="dxa"/>
            <w:vAlign w:val="center"/>
          </w:tcPr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r w:rsidR="008A0954">
              <w:rPr>
                <w:rFonts w:ascii="Tahoma" w:hAnsi="Tahoma" w:cs="Tahoma"/>
                <w:bCs/>
                <w:sz w:val="16"/>
                <w:szCs w:val="16"/>
              </w:rPr>
              <w:t>Deney</w:t>
            </w:r>
          </w:p>
          <w:p w:rsidR="00E21212" w:rsidRPr="00881710" w:rsidRDefault="00E21212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E21212" w:rsidRPr="00881710" w:rsidRDefault="00E21212" w:rsidP="0084602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E21212" w:rsidRPr="00264CD5" w:rsidRDefault="00E21212" w:rsidP="008460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E21212" w:rsidRPr="00EB45D5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E21212" w:rsidRPr="00EB45D5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E21212" w:rsidRPr="00EB45D5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E21212" w:rsidRPr="00EB45D5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E21212" w:rsidRPr="00264CD5" w:rsidRDefault="00E21212" w:rsidP="008460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E21212" w:rsidRPr="00EB45D5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E21212" w:rsidRPr="00EB45D5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E21212" w:rsidRPr="00264CD5" w:rsidRDefault="00E21212" w:rsidP="008460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E21212" w:rsidRPr="00EB45D5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E21212" w:rsidRPr="00EB45D5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E21212" w:rsidRPr="00EB45D5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E21212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21212" w:rsidRPr="00881710" w:rsidRDefault="00E21212" w:rsidP="0084602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E21212" w:rsidRPr="005E340F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a. Teknolojinin aydınlatma araçlarının gelişimine olan katkısı vurgulanır, kronolojik sıralama ve ayrıntı verilmez.</w:t>
            </w:r>
          </w:p>
          <w:p w:rsidR="00E21212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b. Aydınlatma araçlarının yaşamımızdaki önemi vurgulanır.</w:t>
            </w:r>
          </w:p>
          <w:p w:rsidR="00E21212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21212" w:rsidRPr="00523A61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Tasarımını çizim yaparak ifade etmesi istenir, üç boyutlu tasarıma girilmez.</w:t>
            </w:r>
          </w:p>
        </w:tc>
        <w:tc>
          <w:tcPr>
            <w:tcW w:w="1559" w:type="dxa"/>
            <w:vAlign w:val="center"/>
          </w:tcPr>
          <w:p w:rsidR="00BA26DD" w:rsidRDefault="00BA26DD" w:rsidP="00BA26DD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A26DD" w:rsidRDefault="00BA26DD" w:rsidP="00BA26DD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Yeşilay Haftası (1 Mart gününü içine alan hafta)</w:t>
            </w:r>
          </w:p>
          <w:p w:rsidR="00E21212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21212" w:rsidRPr="00523A61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İstiklâl Marşı'nın Kabulü ve Mehmet Akif Ersoy'u Anma Günü (12 Mart)</w:t>
            </w:r>
          </w:p>
        </w:tc>
        <w:tc>
          <w:tcPr>
            <w:tcW w:w="1956" w:type="dxa"/>
            <w:vAlign w:val="center"/>
          </w:tcPr>
          <w:p w:rsidR="00E21212" w:rsidRDefault="00E21212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E21212" w:rsidRDefault="00E21212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E21212" w:rsidRDefault="00E21212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E21212" w:rsidRDefault="00E21212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E21212" w:rsidRDefault="00E21212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E21212" w:rsidRDefault="00E21212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E21212" w:rsidRDefault="00E21212" w:rsidP="00E21212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E21212" w:rsidRDefault="00E21212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E21212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E21212" w:rsidRPr="00523A61" w:rsidRDefault="00E21212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61067" w:rsidRPr="00C2667D" w:rsidTr="00F734AD">
        <w:trPr>
          <w:trHeight w:val="181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61067" w:rsidRDefault="00461067" w:rsidP="004610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461067" w:rsidRDefault="00DF7A27" w:rsidP="004610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16-20</w:t>
            </w:r>
            <w:r w:rsidR="00461067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  <w:vAlign w:val="center"/>
          </w:tcPr>
          <w:p w:rsidR="00461067" w:rsidRDefault="00461067" w:rsidP="004610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46" w:type="dxa"/>
            <w:gridSpan w:val="7"/>
            <w:vAlign w:val="center"/>
          </w:tcPr>
          <w:p w:rsidR="00461067" w:rsidRPr="00461067" w:rsidRDefault="00461067" w:rsidP="00461067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461067">
              <w:rPr>
                <w:rFonts w:ascii="Tahoma" w:hAnsi="Tahoma" w:cs="Tahoma"/>
                <w:color w:val="FF0000"/>
                <w:sz w:val="40"/>
                <w:szCs w:val="40"/>
              </w:rPr>
              <w:t>ARA TATİL</w:t>
            </w:r>
          </w:p>
        </w:tc>
      </w:tr>
      <w:tr w:rsidR="00461067" w:rsidRPr="00C2667D" w:rsidTr="00F04CB2">
        <w:trPr>
          <w:trHeight w:val="16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61067" w:rsidRDefault="00461067" w:rsidP="004610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(25.HAFTA)</w:t>
            </w:r>
          </w:p>
        </w:tc>
        <w:tc>
          <w:tcPr>
            <w:tcW w:w="567" w:type="dxa"/>
            <w:textDirection w:val="btLr"/>
            <w:vAlign w:val="center"/>
          </w:tcPr>
          <w:p w:rsidR="00461067" w:rsidRDefault="00461067" w:rsidP="004610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23-27  MART</w:t>
            </w:r>
          </w:p>
        </w:tc>
        <w:tc>
          <w:tcPr>
            <w:tcW w:w="426" w:type="dxa"/>
            <w:textDirection w:val="btLr"/>
            <w:vAlign w:val="center"/>
          </w:tcPr>
          <w:p w:rsidR="00461067" w:rsidRDefault="00461067" w:rsidP="004610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984" w:type="dxa"/>
            <w:vAlign w:val="center"/>
          </w:tcPr>
          <w:p w:rsidR="00461067" w:rsidRPr="005E340F" w:rsidRDefault="00461067" w:rsidP="00461067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F.4.5.2.1. Uygun aydınlatma hakkında araştırma yapar.</w:t>
            </w:r>
          </w:p>
          <w:p w:rsidR="00461067" w:rsidRPr="00523A61" w:rsidRDefault="00461067" w:rsidP="00461067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F.4.5.2.2. Aydınlatma araçlarının tasarruflu kullanımının aile ve ülke ekonomisi bakımından önemini tartışır.</w:t>
            </w:r>
          </w:p>
        </w:tc>
        <w:tc>
          <w:tcPr>
            <w:tcW w:w="2693" w:type="dxa"/>
            <w:vAlign w:val="center"/>
          </w:tcPr>
          <w:p w:rsidR="00461067" w:rsidRDefault="00461067" w:rsidP="0046106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Uygun Aydınlatma</w:t>
            </w:r>
          </w:p>
          <w:p w:rsidR="00461067" w:rsidRPr="006B7C9B" w:rsidRDefault="00461067" w:rsidP="00461067">
            <w:pPr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* </w:t>
            </w:r>
            <w:r w:rsidRPr="006B7C9B">
              <w:rPr>
                <w:rFonts w:ascii="Tahoma" w:hAnsi="Tahoma" w:cs="Tahoma"/>
                <w:bCs/>
                <w:sz w:val="16"/>
                <w:szCs w:val="16"/>
              </w:rPr>
              <w:t>Aydınlatma Araçlarının Tasarruflu Kullanım</w:t>
            </w:r>
          </w:p>
        </w:tc>
        <w:tc>
          <w:tcPr>
            <w:tcW w:w="1418" w:type="dxa"/>
            <w:vAlign w:val="center"/>
          </w:tcPr>
          <w:p w:rsidR="00461067" w:rsidRPr="00523A61" w:rsidRDefault="00461067" w:rsidP="004610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61067" w:rsidRPr="00523A61" w:rsidRDefault="00461067" w:rsidP="004610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461067" w:rsidRPr="005E340F" w:rsidRDefault="00461067" w:rsidP="00461067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Uygun aydınlatmanın göz sağlığı açısından önemi vurgulanır.</w:t>
            </w:r>
          </w:p>
          <w:p w:rsidR="00461067" w:rsidRPr="00523A61" w:rsidRDefault="00461067" w:rsidP="004610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461067" w:rsidRDefault="00461067" w:rsidP="00461067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Şehitler Günü (18 Mart)</w:t>
            </w:r>
          </w:p>
          <w:p w:rsidR="00461067" w:rsidRDefault="00461067" w:rsidP="0046106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461067" w:rsidRPr="00523A61" w:rsidRDefault="00461067" w:rsidP="00461067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Orman Haftası (21-26 Mart)</w:t>
            </w:r>
          </w:p>
        </w:tc>
        <w:tc>
          <w:tcPr>
            <w:tcW w:w="1956" w:type="dxa"/>
            <w:vAlign w:val="center"/>
          </w:tcPr>
          <w:p w:rsidR="00461067" w:rsidRPr="00523A61" w:rsidRDefault="00461067" w:rsidP="0046106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A26DD" w:rsidRPr="00C2667D" w:rsidTr="00F04CB2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A26DD" w:rsidRDefault="00BA26DD" w:rsidP="004610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 (26.HAFTA)</w:t>
            </w:r>
          </w:p>
        </w:tc>
        <w:tc>
          <w:tcPr>
            <w:tcW w:w="567" w:type="dxa"/>
            <w:textDirection w:val="btLr"/>
            <w:vAlign w:val="center"/>
          </w:tcPr>
          <w:p w:rsidR="00BA26DD" w:rsidRDefault="00BA26DD" w:rsidP="004610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 MART - 03 NİSAN</w:t>
            </w:r>
          </w:p>
        </w:tc>
        <w:tc>
          <w:tcPr>
            <w:tcW w:w="426" w:type="dxa"/>
            <w:textDirection w:val="btLr"/>
            <w:vAlign w:val="center"/>
          </w:tcPr>
          <w:p w:rsidR="00BA26DD" w:rsidRDefault="00BA26DD" w:rsidP="004610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984" w:type="dxa"/>
            <w:vAlign w:val="center"/>
          </w:tcPr>
          <w:p w:rsidR="00BA26DD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F.4.5.3.1. Işık kirliliğinin nedenlerini sorgular.</w:t>
            </w:r>
          </w:p>
          <w:p w:rsidR="00BA26DD" w:rsidRPr="005E340F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F.4.5.3.2. Işık kirliliğinin, doğal hayata ve gök cisimlerinin gözlenmesine olan olumsuz etkilerini açıklar.</w:t>
            </w:r>
          </w:p>
          <w:p w:rsidR="00BA26DD" w:rsidRPr="005E340F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 w:rsidRPr="005E340F">
              <w:rPr>
                <w:rFonts w:ascii="Tahoma" w:hAnsi="Tahoma" w:cs="Tahoma"/>
                <w:sz w:val="16"/>
                <w:szCs w:val="16"/>
              </w:rPr>
              <w:t>F.4.5.3.3. Işık kirliliğini azaltmaya yönelik çözümler üretir.</w:t>
            </w:r>
          </w:p>
        </w:tc>
        <w:tc>
          <w:tcPr>
            <w:tcW w:w="2693" w:type="dxa"/>
            <w:vAlign w:val="center"/>
          </w:tcPr>
          <w:p w:rsidR="00BA26DD" w:rsidRPr="008C48B9" w:rsidRDefault="00BA26DD" w:rsidP="0046106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Işık Kirliliği</w:t>
            </w:r>
          </w:p>
          <w:p w:rsidR="00BA26DD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I</w:t>
            </w:r>
            <w:r w:rsidRPr="006B7C9B">
              <w:rPr>
                <w:rFonts w:ascii="Tahoma" w:hAnsi="Tahoma" w:cs="Tahoma"/>
                <w:sz w:val="16"/>
                <w:szCs w:val="16"/>
              </w:rPr>
              <w:t>şık Kirliliğinin Etkiler</w:t>
            </w:r>
            <w:r>
              <w:rPr>
                <w:rFonts w:ascii="Tahoma" w:hAnsi="Tahoma" w:cs="Tahoma"/>
                <w:sz w:val="16"/>
                <w:szCs w:val="16"/>
              </w:rPr>
              <w:t>i</w:t>
            </w:r>
          </w:p>
          <w:p w:rsidR="00BA26DD" w:rsidRDefault="00BA26DD" w:rsidP="0046106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6B7C9B">
              <w:rPr>
                <w:rFonts w:ascii="Tahoma" w:hAnsi="Tahoma" w:cs="Tahoma"/>
                <w:sz w:val="16"/>
                <w:szCs w:val="16"/>
              </w:rPr>
              <w:t>Işık Kirliliğini Azaltmaya Yönelik Önlemler</w:t>
            </w:r>
          </w:p>
        </w:tc>
        <w:tc>
          <w:tcPr>
            <w:tcW w:w="1418" w:type="dxa"/>
            <w:vAlign w:val="center"/>
          </w:tcPr>
          <w:p w:rsidR="00BA26DD" w:rsidRPr="00523A61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A26DD" w:rsidRPr="00523A61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BA26DD" w:rsidRPr="005E340F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A26DD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Kütüphaneler Haftası (Mart ayının son pazartesi gününü içine alan hafta)</w:t>
            </w:r>
          </w:p>
          <w:p w:rsidR="00BA26DD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A26DD" w:rsidRPr="00B50263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 w:val="restart"/>
            <w:vAlign w:val="center"/>
          </w:tcPr>
          <w:p w:rsidR="00BA26DD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BA26DD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BA26DD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BA26DD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BA26DD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BA26DD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BA26DD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BA26DD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BA26DD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A26DD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A26DD" w:rsidRPr="00C2667D" w:rsidTr="008A4EBE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A26DD" w:rsidRPr="00523A61" w:rsidRDefault="00BA26DD" w:rsidP="00AA7F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567" w:type="dxa"/>
            <w:textDirection w:val="btLr"/>
            <w:vAlign w:val="center"/>
          </w:tcPr>
          <w:p w:rsidR="00BA26DD" w:rsidRPr="00523A61" w:rsidRDefault="00BA26DD" w:rsidP="004610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06-10 NİSAN</w:t>
            </w:r>
          </w:p>
        </w:tc>
        <w:tc>
          <w:tcPr>
            <w:tcW w:w="426" w:type="dxa"/>
            <w:textDirection w:val="btLr"/>
            <w:vAlign w:val="center"/>
          </w:tcPr>
          <w:p w:rsidR="00BA26DD" w:rsidRPr="00523A61" w:rsidRDefault="00BA26DD" w:rsidP="004610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984" w:type="dxa"/>
            <w:vAlign w:val="center"/>
          </w:tcPr>
          <w:p w:rsidR="008A4EBE" w:rsidRDefault="008A4EBE" w:rsidP="008A4EBE">
            <w:pPr>
              <w:rPr>
                <w:rFonts w:ascii="Tahoma" w:hAnsi="Tahoma" w:cs="Tahoma"/>
                <w:sz w:val="16"/>
                <w:szCs w:val="16"/>
              </w:rPr>
            </w:pPr>
            <w:r w:rsidRPr="008A4EBE">
              <w:rPr>
                <w:rFonts w:ascii="Tahoma" w:hAnsi="Tahoma" w:cs="Tahoma"/>
                <w:sz w:val="16"/>
                <w:szCs w:val="16"/>
              </w:rPr>
              <w:t>F.4.5.4.1. Geçmişte ve günümüzde kullanılan ses teknolojilerini karşılaştırır.</w:t>
            </w:r>
          </w:p>
          <w:p w:rsidR="008A4EBE" w:rsidRDefault="008A4EBE" w:rsidP="008A4EB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A4EBE" w:rsidRPr="008C48B9" w:rsidRDefault="008A4EBE" w:rsidP="008A4EBE">
            <w:pPr>
              <w:rPr>
                <w:rFonts w:ascii="Tahoma" w:hAnsi="Tahoma" w:cs="Tahoma"/>
                <w:sz w:val="16"/>
                <w:szCs w:val="16"/>
              </w:rPr>
            </w:pPr>
            <w:r w:rsidRPr="008A4EBE">
              <w:rPr>
                <w:rFonts w:ascii="Tahoma" w:hAnsi="Tahoma" w:cs="Tahoma"/>
                <w:sz w:val="16"/>
                <w:szCs w:val="16"/>
              </w:rPr>
              <w:t>F.4.5.4.2. Şiddetli sese sahip teknolojik araçların olumlu ve olumsuz etkilerini araştırır.</w:t>
            </w:r>
          </w:p>
        </w:tc>
        <w:tc>
          <w:tcPr>
            <w:tcW w:w="2693" w:type="dxa"/>
            <w:vAlign w:val="center"/>
          </w:tcPr>
          <w:p w:rsidR="00BA26DD" w:rsidRPr="008C48B9" w:rsidRDefault="00BA26DD" w:rsidP="0046106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37129">
              <w:rPr>
                <w:rFonts w:ascii="Tahoma" w:hAnsi="Tahoma" w:cs="Tahoma"/>
                <w:b/>
                <w:bCs/>
                <w:sz w:val="16"/>
                <w:szCs w:val="16"/>
              </w:rPr>
              <w:t>Geçmi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şten Günümüze Ses Teknolojileri</w:t>
            </w:r>
          </w:p>
        </w:tc>
        <w:tc>
          <w:tcPr>
            <w:tcW w:w="1418" w:type="dxa"/>
            <w:vMerge w:val="restart"/>
            <w:vAlign w:val="center"/>
          </w:tcPr>
          <w:p w:rsidR="00BA26DD" w:rsidRPr="00881710" w:rsidRDefault="00BA26DD" w:rsidP="00461067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BA26DD" w:rsidRPr="00881710" w:rsidRDefault="00BA26DD" w:rsidP="0046106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BA26DD" w:rsidRPr="00881710" w:rsidRDefault="00BA26DD" w:rsidP="0046106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BA26DD" w:rsidRPr="00881710" w:rsidRDefault="00BA26DD" w:rsidP="0046106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BA26DD" w:rsidRPr="00881710" w:rsidRDefault="00BA26DD" w:rsidP="0046106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BA26DD" w:rsidRPr="00881710" w:rsidRDefault="00BA26DD" w:rsidP="0046106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BA26DD" w:rsidRPr="00881710" w:rsidRDefault="00BA26DD" w:rsidP="0046106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BA26DD" w:rsidRPr="00881710" w:rsidRDefault="00BA26DD" w:rsidP="0046106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BA26DD" w:rsidRPr="00881710" w:rsidRDefault="00BA26DD" w:rsidP="0046106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BA26DD" w:rsidRPr="00881710" w:rsidRDefault="00BA26DD" w:rsidP="0046106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BA26DD" w:rsidRPr="00881710" w:rsidRDefault="00BA26DD" w:rsidP="0046106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BA26DD" w:rsidRPr="00881710" w:rsidRDefault="00BA26DD" w:rsidP="0046106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BA26DD" w:rsidRPr="00881710" w:rsidRDefault="00BA26DD" w:rsidP="0046106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BA26DD" w:rsidRPr="00881710" w:rsidRDefault="00BA26DD" w:rsidP="0046106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Deney</w:t>
            </w:r>
          </w:p>
          <w:p w:rsidR="00BA26DD" w:rsidRPr="00881710" w:rsidRDefault="00BA26DD" w:rsidP="0046106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BA26DD" w:rsidRPr="00523A61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BA26DD" w:rsidRPr="00264CD5" w:rsidRDefault="00BA26DD" w:rsidP="0046106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BA26DD" w:rsidRPr="00EB45D5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BA26DD" w:rsidRPr="00EB45D5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BA26DD" w:rsidRPr="00EB45D5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BA26DD" w:rsidRPr="00EB45D5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BA26DD" w:rsidRPr="00264CD5" w:rsidRDefault="00BA26DD" w:rsidP="0046106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BA26DD" w:rsidRPr="00EB45D5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BA26DD" w:rsidRPr="00EB45D5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BA26DD" w:rsidRPr="00264CD5" w:rsidRDefault="00BA26DD" w:rsidP="0046106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BA26DD" w:rsidRPr="00EB45D5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BA26DD" w:rsidRPr="00EB45D5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BA26DD" w:rsidRPr="00EB45D5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BA26DD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A26DD" w:rsidRPr="00523A61" w:rsidRDefault="00BA26DD" w:rsidP="00461067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BA26DD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a. Teknolojinin ses araçlarının gelişimine olan katkısı vurgulanır, kronolojik sıralama ve ayrıntı verilmez</w:t>
            </w:r>
            <w:r>
              <w:rPr>
                <w:rFonts w:ascii="Tahoma" w:hAnsi="Tahoma" w:cs="Tahoma"/>
                <w:sz w:val="16"/>
                <w:szCs w:val="16"/>
              </w:rPr>
              <w:t>,</w:t>
            </w:r>
          </w:p>
          <w:p w:rsidR="00BA26DD" w:rsidRPr="00A02CD4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  <w:r w:rsidRPr="00A02CD4">
              <w:rPr>
                <w:rFonts w:ascii="Tahoma" w:hAnsi="Tahoma" w:cs="Tahoma"/>
                <w:sz w:val="16"/>
                <w:szCs w:val="16"/>
              </w:rPr>
              <w:t>b. Ses şiddetini değiştirmeye, işitme yetimizi geliştirmeye ve sesi kaydetmeye yarayan teknolojiler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A02CD4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  <w:p w:rsidR="00BA26DD" w:rsidRPr="005E340F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A26DD" w:rsidRPr="00B50263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BA26DD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BA26DD" w:rsidRPr="00C2667D" w:rsidTr="008A4EBE">
        <w:tblPrEx>
          <w:jc w:val="left"/>
          <w:tblLook w:val="04A0"/>
        </w:tblPrEx>
        <w:trPr>
          <w:trHeight w:val="3969"/>
        </w:trPr>
        <w:tc>
          <w:tcPr>
            <w:tcW w:w="562" w:type="dxa"/>
            <w:textDirection w:val="btLr"/>
            <w:vAlign w:val="center"/>
          </w:tcPr>
          <w:p w:rsidR="00BA26DD" w:rsidRPr="00523A61" w:rsidRDefault="00BA26DD" w:rsidP="00AA7F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(28-29.HAFTA)</w:t>
            </w:r>
          </w:p>
        </w:tc>
        <w:tc>
          <w:tcPr>
            <w:tcW w:w="567" w:type="dxa"/>
            <w:textDirection w:val="btLr"/>
          </w:tcPr>
          <w:p w:rsidR="00BA26DD" w:rsidRPr="00523A61" w:rsidRDefault="00BA26DD" w:rsidP="004610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13-24  NİSAN</w:t>
            </w:r>
          </w:p>
        </w:tc>
        <w:tc>
          <w:tcPr>
            <w:tcW w:w="426" w:type="dxa"/>
            <w:textDirection w:val="btLr"/>
          </w:tcPr>
          <w:p w:rsidR="00BA26DD" w:rsidRPr="00523A61" w:rsidRDefault="00BA26DD" w:rsidP="0046106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SAAT</w:t>
            </w:r>
          </w:p>
        </w:tc>
        <w:tc>
          <w:tcPr>
            <w:tcW w:w="1984" w:type="dxa"/>
            <w:vAlign w:val="center"/>
          </w:tcPr>
          <w:p w:rsidR="00BA26DD" w:rsidRDefault="00BA26DD" w:rsidP="008A4EBE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F.4.5.5.1. Ses kirliliğinin nedenlerini sorgular.</w:t>
            </w:r>
          </w:p>
          <w:p w:rsidR="00BA26DD" w:rsidRDefault="00BA26DD" w:rsidP="008A4EB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A26DD" w:rsidRDefault="00BA26DD" w:rsidP="008A4EBE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F.4.5.5.2. Ses kirliliğinin insan sağlığı ve çevre üzerind</w:t>
            </w:r>
            <w:r>
              <w:rPr>
                <w:rFonts w:ascii="Tahoma" w:hAnsi="Tahoma" w:cs="Tahoma"/>
                <w:sz w:val="16"/>
                <w:szCs w:val="16"/>
              </w:rPr>
              <w:t>eki olumsuz etkilerini açıklar.</w:t>
            </w:r>
          </w:p>
          <w:p w:rsidR="00BA26DD" w:rsidRDefault="00BA26DD" w:rsidP="008A4EB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BA26DD" w:rsidRPr="006A7ADE" w:rsidRDefault="00BA26DD" w:rsidP="008A4EBE">
            <w:pPr>
              <w:rPr>
                <w:rFonts w:ascii="Tahoma" w:hAnsi="Tahoma" w:cs="Tahoma"/>
                <w:sz w:val="16"/>
                <w:szCs w:val="16"/>
              </w:rPr>
            </w:pPr>
            <w:r w:rsidRPr="006A7ADE">
              <w:rPr>
                <w:rFonts w:ascii="Tahoma" w:hAnsi="Tahoma" w:cs="Tahoma"/>
                <w:sz w:val="16"/>
                <w:szCs w:val="16"/>
              </w:rPr>
              <w:t>F.4.5.5.3. Ses kirliliğini azaltmaya yönelik çözümler üretir.</w:t>
            </w:r>
          </w:p>
          <w:p w:rsidR="00BA26DD" w:rsidRPr="008C48B9" w:rsidRDefault="00BA26DD" w:rsidP="008A4EB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</w:tcPr>
          <w:p w:rsidR="00BA26DD" w:rsidRPr="007A70F9" w:rsidRDefault="00BA26DD" w:rsidP="0046106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7A70F9">
              <w:rPr>
                <w:rFonts w:ascii="Tahoma" w:hAnsi="Tahoma" w:cs="Tahoma"/>
                <w:b/>
                <w:bCs/>
                <w:sz w:val="16"/>
                <w:szCs w:val="16"/>
              </w:rPr>
              <w:t>Ses Kirliliği</w:t>
            </w:r>
          </w:p>
          <w:p w:rsidR="00BA26DD" w:rsidRPr="007A70F9" w:rsidRDefault="00BA26DD" w:rsidP="00461067">
            <w:pPr>
              <w:rPr>
                <w:rFonts w:ascii="Tahoma" w:hAnsi="Tahoma" w:cs="Tahoma"/>
                <w:bCs/>
                <w:sz w:val="16"/>
                <w:szCs w:val="16"/>
              </w:rPr>
            </w:pPr>
            <w:r w:rsidRPr="007A70F9">
              <w:rPr>
                <w:rFonts w:ascii="Tahoma" w:hAnsi="Tahoma" w:cs="Tahoma"/>
                <w:bCs/>
                <w:sz w:val="16"/>
                <w:szCs w:val="16"/>
              </w:rPr>
              <w:t>*</w:t>
            </w:r>
            <w:r>
              <w:t xml:space="preserve"> </w:t>
            </w:r>
            <w:r w:rsidRPr="006B7C9B">
              <w:rPr>
                <w:rFonts w:ascii="Tahoma" w:hAnsi="Tahoma" w:cs="Tahoma"/>
                <w:bCs/>
                <w:sz w:val="16"/>
                <w:szCs w:val="16"/>
              </w:rPr>
              <w:t>Ses Kirliliğinin İnsan Sağlığı ve Çevre Üzerindeki Olumsuz Etkileri</w:t>
            </w:r>
          </w:p>
          <w:p w:rsidR="00BA26DD" w:rsidRPr="00A02CD4" w:rsidRDefault="00BA26DD" w:rsidP="00461067">
            <w:pPr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BA26DD" w:rsidRPr="00881710" w:rsidRDefault="00BA26DD" w:rsidP="00461067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BA26DD" w:rsidRPr="00881710" w:rsidRDefault="00BA26DD" w:rsidP="00461067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</w:tcPr>
          <w:p w:rsidR="00BA26DD" w:rsidRPr="00523A61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A26DD" w:rsidRPr="00523A61" w:rsidRDefault="00BA26DD" w:rsidP="00BA26D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37129">
              <w:rPr>
                <w:rFonts w:ascii="Tahoma" w:hAnsi="Tahoma" w:cs="Tahoma"/>
                <w:sz w:val="16"/>
                <w:szCs w:val="16"/>
              </w:rPr>
              <w:t>Ulusal Egemenlik ve Çocuk Bayramı (23 Nisan)</w:t>
            </w:r>
          </w:p>
        </w:tc>
        <w:tc>
          <w:tcPr>
            <w:tcW w:w="1956" w:type="dxa"/>
            <w:vMerge/>
          </w:tcPr>
          <w:p w:rsidR="00BA26DD" w:rsidRPr="00523A61" w:rsidRDefault="00BA26DD" w:rsidP="0046106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E039AE" w:rsidRDefault="00E039AE" w:rsidP="00E039AE"/>
    <w:bookmarkEnd w:id="6"/>
    <w:p w:rsidR="00E039AE" w:rsidRDefault="00E039AE" w:rsidP="00E039AE"/>
    <w:p w:rsidR="00A81FB0" w:rsidRDefault="00A81FB0" w:rsidP="00E039AE"/>
    <w:p w:rsidR="00A81FB0" w:rsidRDefault="00A81FB0" w:rsidP="00E039AE"/>
    <w:p w:rsidR="00A81FB0" w:rsidRDefault="00A81FB0" w:rsidP="00E039AE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126"/>
        <w:gridCol w:w="2693"/>
        <w:gridCol w:w="1418"/>
        <w:gridCol w:w="1559"/>
        <w:gridCol w:w="2977"/>
        <w:gridCol w:w="1559"/>
        <w:gridCol w:w="1956"/>
      </w:tblGrid>
      <w:tr w:rsidR="00E039AE" w:rsidRPr="008D6516" w:rsidTr="0084602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39AE" w:rsidRPr="00523A61" w:rsidRDefault="00E039AE" w:rsidP="0084602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6</w:t>
            </w:r>
          </w:p>
        </w:tc>
        <w:tc>
          <w:tcPr>
            <w:tcW w:w="14288" w:type="dxa"/>
            <w:gridSpan w:val="7"/>
            <w:vAlign w:val="center"/>
          </w:tcPr>
          <w:p w:rsidR="00E039AE" w:rsidRPr="00523A61" w:rsidRDefault="00E039AE" w:rsidP="0084602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İNSAN VE ÇEVRE</w:t>
            </w:r>
          </w:p>
        </w:tc>
      </w:tr>
      <w:tr w:rsidR="00E039AE" w:rsidRPr="00C2667D" w:rsidTr="00846023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126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693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418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39AE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39AE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956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39AE" w:rsidRPr="00C2667D" w:rsidTr="00846023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126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20453" w:rsidRPr="00C2667D" w:rsidTr="00846023">
        <w:trPr>
          <w:trHeight w:val="195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20453" w:rsidRPr="00523A61" w:rsidRDefault="00D20453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(30.HAFTA)</w:t>
            </w:r>
          </w:p>
        </w:tc>
        <w:tc>
          <w:tcPr>
            <w:tcW w:w="426" w:type="dxa"/>
            <w:textDirection w:val="btLr"/>
            <w:vAlign w:val="center"/>
          </w:tcPr>
          <w:p w:rsidR="00D20453" w:rsidRPr="00523A61" w:rsidRDefault="00D20453" w:rsidP="00AA7F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NİSAN-01 MAYIS</w:t>
            </w:r>
          </w:p>
        </w:tc>
        <w:tc>
          <w:tcPr>
            <w:tcW w:w="425" w:type="dxa"/>
            <w:textDirection w:val="btLr"/>
            <w:vAlign w:val="center"/>
          </w:tcPr>
          <w:p w:rsidR="00D20453" w:rsidRPr="00523A61" w:rsidRDefault="00D20453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D20453" w:rsidRPr="00523A61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F.4.6.1.1. Kaynakların kullanımında tasarruflu davranmaya özen gösterir</w:t>
            </w:r>
          </w:p>
        </w:tc>
        <w:tc>
          <w:tcPr>
            <w:tcW w:w="2693" w:type="dxa"/>
            <w:vAlign w:val="center"/>
          </w:tcPr>
          <w:p w:rsidR="00D20453" w:rsidRPr="009816B6" w:rsidRDefault="00D20453" w:rsidP="008460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Bilinçli Tüketici</w:t>
            </w:r>
          </w:p>
          <w:p w:rsidR="00D20453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6B7C9B">
              <w:rPr>
                <w:rFonts w:ascii="Tahoma" w:hAnsi="Tahoma" w:cs="Tahoma"/>
                <w:sz w:val="16"/>
                <w:szCs w:val="16"/>
              </w:rPr>
              <w:t>Suyu Tasarruflu Kullanmak İçin Neler Yapılabilir?</w:t>
            </w:r>
          </w:p>
          <w:p w:rsidR="00D20453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6B7C9B">
              <w:rPr>
                <w:rFonts w:ascii="Tahoma" w:hAnsi="Tahoma" w:cs="Tahoma"/>
                <w:sz w:val="16"/>
                <w:szCs w:val="16"/>
              </w:rPr>
              <w:t>Besinleri Tasarruflu Kullanmak İçin Neler Yapılabilir?</w:t>
            </w:r>
          </w:p>
          <w:p w:rsidR="00D20453" w:rsidRPr="00523A61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6B7C9B">
              <w:rPr>
                <w:rFonts w:ascii="Tahoma" w:hAnsi="Tahoma" w:cs="Tahoma"/>
                <w:sz w:val="16"/>
                <w:szCs w:val="16"/>
              </w:rPr>
              <w:t>Elektriği Tasarruflu Kullanmak İçin Neler Yapılabilir?</w:t>
            </w:r>
          </w:p>
        </w:tc>
        <w:tc>
          <w:tcPr>
            <w:tcW w:w="1418" w:type="dxa"/>
            <w:vMerge w:val="restart"/>
            <w:vAlign w:val="center"/>
          </w:tcPr>
          <w:p w:rsidR="00D20453" w:rsidRPr="00881710" w:rsidRDefault="00D20453" w:rsidP="00846023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D20453" w:rsidRPr="00881710" w:rsidRDefault="00D20453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D20453" w:rsidRPr="00881710" w:rsidRDefault="00D20453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D20453" w:rsidRPr="00881710" w:rsidRDefault="00D20453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D20453" w:rsidRPr="00881710" w:rsidRDefault="00D20453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D20453" w:rsidRPr="00881710" w:rsidRDefault="00D20453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D20453" w:rsidRPr="00881710" w:rsidRDefault="00D20453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D20453" w:rsidRPr="00881710" w:rsidRDefault="00D20453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D20453" w:rsidRPr="00881710" w:rsidRDefault="00D20453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D20453" w:rsidRPr="00881710" w:rsidRDefault="00D20453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D20453" w:rsidRPr="00881710" w:rsidRDefault="00D20453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D20453" w:rsidRPr="00881710" w:rsidRDefault="00D20453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D20453" w:rsidRPr="00881710" w:rsidRDefault="00D20453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D20453" w:rsidRPr="00881710" w:rsidRDefault="00D20453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</w:t>
            </w:r>
            <w:r>
              <w:rPr>
                <w:rFonts w:ascii="Tahoma" w:hAnsi="Tahoma" w:cs="Tahoma"/>
                <w:bCs/>
                <w:sz w:val="16"/>
                <w:szCs w:val="16"/>
              </w:rPr>
              <w:t>Deney</w:t>
            </w:r>
          </w:p>
          <w:p w:rsidR="00D20453" w:rsidRPr="00881710" w:rsidRDefault="00D20453" w:rsidP="0084602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D20453" w:rsidRPr="00881710" w:rsidRDefault="00D20453" w:rsidP="0084602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20453" w:rsidRPr="00264CD5" w:rsidRDefault="00D20453" w:rsidP="008460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D20453" w:rsidRPr="00EB45D5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Fen Bilimleri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D20453" w:rsidRPr="00EB45D5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D20453" w:rsidRPr="00EB45D5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D20453" w:rsidRPr="00EB45D5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D20453" w:rsidRPr="00264CD5" w:rsidRDefault="00D20453" w:rsidP="008460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D20453" w:rsidRPr="00EB45D5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D20453" w:rsidRPr="00EB45D5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D20453" w:rsidRPr="00264CD5" w:rsidRDefault="00D20453" w:rsidP="0084602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D20453" w:rsidRPr="00EB45D5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D20453" w:rsidRPr="00EB45D5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D20453" w:rsidRPr="00EB45D5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D20453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0453" w:rsidRPr="00881710" w:rsidRDefault="00D20453" w:rsidP="0084602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D20453" w:rsidRPr="004C1A63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a. Elektrik, su, besin gibi kaynakların tasarruflu kullanılmasının önemi vurgulanır.</w:t>
            </w:r>
          </w:p>
          <w:p w:rsidR="00D20453" w:rsidRPr="00523A61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b. Yeniden kullanmanın önemi üzerinde durulur.</w:t>
            </w:r>
          </w:p>
        </w:tc>
        <w:tc>
          <w:tcPr>
            <w:tcW w:w="1559" w:type="dxa"/>
            <w:vAlign w:val="center"/>
          </w:tcPr>
          <w:p w:rsidR="00D20453" w:rsidRPr="00523A61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Trafik ve İlkyardım Haftası (Mayıs ayının ilk haftası)</w:t>
            </w:r>
          </w:p>
        </w:tc>
        <w:tc>
          <w:tcPr>
            <w:tcW w:w="1956" w:type="dxa"/>
            <w:vMerge w:val="restart"/>
            <w:vAlign w:val="center"/>
          </w:tcPr>
          <w:p w:rsidR="00D20453" w:rsidRDefault="00D20453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Gözlem Formu</w:t>
            </w:r>
          </w:p>
          <w:p w:rsidR="00D20453" w:rsidRDefault="00D20453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Öz Değerlendirme </w:t>
            </w:r>
          </w:p>
          <w:p w:rsidR="00D20453" w:rsidRDefault="00D20453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Akran Değerlendirmesi</w:t>
            </w:r>
          </w:p>
          <w:p w:rsidR="00D20453" w:rsidRDefault="00D20453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Test Türleri</w:t>
            </w:r>
          </w:p>
          <w:p w:rsidR="00D20453" w:rsidRDefault="00D20453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Kontrol Listesi</w:t>
            </w:r>
          </w:p>
          <w:p w:rsidR="00D20453" w:rsidRDefault="00D20453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Araştırma ve Sunum</w:t>
            </w:r>
          </w:p>
          <w:p w:rsidR="00D20453" w:rsidRDefault="00D20453" w:rsidP="00E21212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sz w:val="16"/>
                <w:szCs w:val="16"/>
              </w:rPr>
              <w:t>Portfolyo</w:t>
            </w:r>
            <w:proofErr w:type="spellEnd"/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D20453" w:rsidRDefault="00D20453" w:rsidP="00E2121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Yazılı Anlatım</w:t>
            </w:r>
          </w:p>
          <w:p w:rsidR="00D20453" w:rsidRPr="00523A61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20453" w:rsidRPr="00C2667D" w:rsidTr="00846023">
        <w:trPr>
          <w:trHeight w:val="212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20453" w:rsidRPr="00523A61" w:rsidRDefault="00D20453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(31.HAFTA)</w:t>
            </w:r>
          </w:p>
        </w:tc>
        <w:tc>
          <w:tcPr>
            <w:tcW w:w="426" w:type="dxa"/>
            <w:textDirection w:val="btLr"/>
            <w:vAlign w:val="center"/>
          </w:tcPr>
          <w:p w:rsidR="00D20453" w:rsidRPr="00523A61" w:rsidRDefault="00D20453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04-08 MAYIS</w:t>
            </w:r>
          </w:p>
        </w:tc>
        <w:tc>
          <w:tcPr>
            <w:tcW w:w="425" w:type="dxa"/>
            <w:textDirection w:val="btLr"/>
            <w:vAlign w:val="center"/>
          </w:tcPr>
          <w:p w:rsidR="00D20453" w:rsidRPr="00523A61" w:rsidRDefault="00D20453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2126" w:type="dxa"/>
            <w:vAlign w:val="center"/>
          </w:tcPr>
          <w:p w:rsidR="00D20453" w:rsidRPr="00523A61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F.4.6.1.2. Yaşam için gerekli olan kaynakların ve geri dönüşümün önemini fark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693" w:type="dxa"/>
            <w:vAlign w:val="center"/>
          </w:tcPr>
          <w:p w:rsidR="00D20453" w:rsidRPr="009816B6" w:rsidRDefault="00D20453" w:rsidP="0084602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Bilinçli Tüketici</w:t>
            </w:r>
          </w:p>
          <w:p w:rsidR="00D20453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6B7C9B">
              <w:rPr>
                <w:rFonts w:ascii="Tahoma" w:hAnsi="Tahoma" w:cs="Tahoma"/>
                <w:sz w:val="16"/>
                <w:szCs w:val="16"/>
              </w:rPr>
              <w:t>Yaşam İçin Gerekli Kaynakların Önemi</w:t>
            </w:r>
          </w:p>
          <w:p w:rsidR="00D20453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6B7C9B">
              <w:rPr>
                <w:rFonts w:ascii="Tahoma" w:hAnsi="Tahoma" w:cs="Tahoma"/>
                <w:sz w:val="16"/>
                <w:szCs w:val="16"/>
              </w:rPr>
              <w:t>Yeniden Kullanmanın Önemi</w:t>
            </w:r>
          </w:p>
          <w:p w:rsidR="00D20453" w:rsidRPr="00523A61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* </w:t>
            </w:r>
            <w:r w:rsidRPr="006B7C9B">
              <w:rPr>
                <w:rFonts w:ascii="Tahoma" w:hAnsi="Tahoma" w:cs="Tahoma"/>
                <w:sz w:val="16"/>
                <w:szCs w:val="16"/>
              </w:rPr>
              <w:t>Geri Dönüşümün Önem</w:t>
            </w:r>
          </w:p>
        </w:tc>
        <w:tc>
          <w:tcPr>
            <w:tcW w:w="1418" w:type="dxa"/>
            <w:vMerge/>
            <w:vAlign w:val="center"/>
          </w:tcPr>
          <w:p w:rsidR="00D20453" w:rsidRPr="00EB45D5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D20453" w:rsidRPr="00EB45D5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D20453" w:rsidRPr="00EA6052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4C1A63">
              <w:rPr>
                <w:rFonts w:ascii="Tahoma" w:hAnsi="Tahoma" w:cs="Tahoma"/>
                <w:sz w:val="16"/>
                <w:szCs w:val="16"/>
              </w:rPr>
              <w:t>Su, besin, elektrik gibi kaynaklara değinilir.</w:t>
            </w:r>
          </w:p>
        </w:tc>
        <w:tc>
          <w:tcPr>
            <w:tcW w:w="1559" w:type="dxa"/>
            <w:vAlign w:val="center"/>
          </w:tcPr>
          <w:p w:rsidR="00D20453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Anneler Günü (Mayıs ayının 2. pazarı)</w:t>
            </w:r>
          </w:p>
          <w:p w:rsidR="00D20453" w:rsidRPr="00523A61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56" w:type="dxa"/>
            <w:vMerge/>
            <w:vAlign w:val="center"/>
          </w:tcPr>
          <w:p w:rsidR="00D20453" w:rsidRDefault="00D20453" w:rsidP="0084602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E039AE" w:rsidRDefault="00E039AE" w:rsidP="00E039AE"/>
    <w:p w:rsidR="00E039AE" w:rsidRDefault="00E039AE" w:rsidP="00E039AE"/>
    <w:p w:rsidR="00E039AE" w:rsidRDefault="00E039AE" w:rsidP="00E039AE"/>
    <w:p w:rsidR="00E039AE" w:rsidRDefault="00E039AE" w:rsidP="00E039AE"/>
    <w:p w:rsidR="00A81FB0" w:rsidRDefault="00A81FB0" w:rsidP="00E039AE"/>
    <w:p w:rsidR="00A81FB0" w:rsidRDefault="00A81FB0" w:rsidP="00E039AE"/>
    <w:p w:rsidR="00A81FB0" w:rsidRDefault="00A81FB0" w:rsidP="00E039AE"/>
    <w:p w:rsidR="00A81FB0" w:rsidRDefault="00A81FB0" w:rsidP="00E039AE"/>
    <w:p w:rsidR="00A81FB0" w:rsidRDefault="00A81FB0" w:rsidP="00E039AE"/>
    <w:p w:rsidR="00E039AE" w:rsidRDefault="00E039AE" w:rsidP="00E039AE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2977"/>
        <w:gridCol w:w="1984"/>
        <w:gridCol w:w="1276"/>
        <w:gridCol w:w="1559"/>
        <w:gridCol w:w="3686"/>
        <w:gridCol w:w="1559"/>
        <w:gridCol w:w="1247"/>
      </w:tblGrid>
      <w:tr w:rsidR="00E039AE" w:rsidRPr="008D6516" w:rsidTr="00846023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39AE" w:rsidRPr="00523A61" w:rsidRDefault="00E039AE" w:rsidP="00846023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No: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7</w:t>
            </w:r>
          </w:p>
        </w:tc>
        <w:tc>
          <w:tcPr>
            <w:tcW w:w="14288" w:type="dxa"/>
            <w:gridSpan w:val="7"/>
            <w:vAlign w:val="center"/>
          </w:tcPr>
          <w:p w:rsidR="00E039AE" w:rsidRPr="00523A61" w:rsidRDefault="00E039AE" w:rsidP="00846023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BASİT ELEKTRİK DEVRELERİ</w:t>
            </w:r>
          </w:p>
        </w:tc>
      </w:tr>
      <w:tr w:rsidR="00E039AE" w:rsidRPr="00C2667D" w:rsidTr="00017370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2977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1984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ETKİNLİK &amp; KONULAR</w:t>
            </w:r>
          </w:p>
        </w:tc>
        <w:tc>
          <w:tcPr>
            <w:tcW w:w="1276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06E5D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3686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559" w:type="dxa"/>
            <w:vMerge w:val="restart"/>
            <w:vAlign w:val="center"/>
          </w:tcPr>
          <w:p w:rsidR="00E039AE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BELİRLİ GÜN VE HAFTALAR</w:t>
            </w:r>
          </w:p>
          <w:p w:rsidR="00E039AE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VE</w:t>
            </w:r>
          </w:p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ATATÜRKÇÜLÜK KONULARI</w:t>
            </w:r>
          </w:p>
        </w:tc>
        <w:tc>
          <w:tcPr>
            <w:tcW w:w="1247" w:type="dxa"/>
            <w:vMerge w:val="restart"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039AE" w:rsidRPr="00C2667D" w:rsidTr="00017370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039AE" w:rsidRPr="00523A61" w:rsidRDefault="00E039AE" w:rsidP="0084602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2977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84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86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47" w:type="dxa"/>
            <w:vMerge/>
            <w:vAlign w:val="center"/>
          </w:tcPr>
          <w:p w:rsidR="00E039AE" w:rsidRPr="00523A61" w:rsidRDefault="00E039AE" w:rsidP="0084602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20453" w:rsidRPr="00C2667D" w:rsidTr="00017370">
        <w:trPr>
          <w:trHeight w:val="1648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D20453" w:rsidRPr="00523A61" w:rsidRDefault="00D20453" w:rsidP="00D204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(32-33.34.HAFTA)</w:t>
            </w:r>
          </w:p>
        </w:tc>
        <w:tc>
          <w:tcPr>
            <w:tcW w:w="426" w:type="dxa"/>
            <w:textDirection w:val="btLr"/>
            <w:vAlign w:val="center"/>
          </w:tcPr>
          <w:p w:rsidR="00D20453" w:rsidRPr="00523A61" w:rsidRDefault="00D20453" w:rsidP="00D204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11-29 MAYIS</w:t>
            </w:r>
          </w:p>
        </w:tc>
        <w:tc>
          <w:tcPr>
            <w:tcW w:w="425" w:type="dxa"/>
            <w:textDirection w:val="btLr"/>
            <w:vAlign w:val="center"/>
          </w:tcPr>
          <w:p w:rsidR="00D20453" w:rsidRPr="00523A61" w:rsidRDefault="00D20453" w:rsidP="00D2045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2977" w:type="dxa"/>
            <w:vAlign w:val="center"/>
          </w:tcPr>
          <w:p w:rsidR="00D20453" w:rsidRDefault="00D20453" w:rsidP="00D20453">
            <w:pPr>
              <w:rPr>
                <w:rFonts w:ascii="Tahoma" w:hAnsi="Tahoma" w:cs="Tahoma"/>
                <w:sz w:val="16"/>
                <w:szCs w:val="16"/>
              </w:rPr>
            </w:pPr>
            <w:r w:rsidRPr="00FC696A">
              <w:rPr>
                <w:rFonts w:ascii="Tahoma" w:hAnsi="Tahoma" w:cs="Tahoma"/>
                <w:sz w:val="16"/>
                <w:szCs w:val="16"/>
              </w:rPr>
              <w:t>F.4.7.1.1. Basit elektrik devresini oluşturan devre elemanlarını işlevleri ile tanır.</w:t>
            </w:r>
          </w:p>
          <w:p w:rsidR="00D20453" w:rsidRPr="00ED5F7C" w:rsidRDefault="00D20453" w:rsidP="00D20453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F.4.7.1.2. Çalışan bir elektrik devresi kurar.</w:t>
            </w:r>
          </w:p>
          <w:p w:rsidR="00D20453" w:rsidRPr="00523A61" w:rsidRDefault="00D20453" w:rsidP="00D20453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F.4.7.1.3. Evde ve okuldaki elektrik düğmelerinin ve kabloların birer devre elemanı olduğunu bilir.</w:t>
            </w:r>
          </w:p>
        </w:tc>
        <w:tc>
          <w:tcPr>
            <w:tcW w:w="1984" w:type="dxa"/>
            <w:vAlign w:val="center"/>
          </w:tcPr>
          <w:p w:rsidR="00D20453" w:rsidRPr="009816B6" w:rsidRDefault="00D20453" w:rsidP="00D2045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Basit Elektrik Devreleri</w:t>
            </w:r>
          </w:p>
          <w:p w:rsidR="00D20453" w:rsidRPr="00523A61" w:rsidRDefault="00D20453" w:rsidP="00D2045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6B7C9B">
              <w:rPr>
                <w:rFonts w:ascii="Tahoma" w:hAnsi="Tahoma" w:cs="Tahoma"/>
                <w:sz w:val="16"/>
                <w:szCs w:val="16"/>
              </w:rPr>
              <w:t>Evimizdeki ve Okulumuzdaki Devre Elemanları</w:t>
            </w:r>
          </w:p>
        </w:tc>
        <w:tc>
          <w:tcPr>
            <w:tcW w:w="1276" w:type="dxa"/>
            <w:vAlign w:val="center"/>
          </w:tcPr>
          <w:p w:rsidR="00D20453" w:rsidRPr="00881710" w:rsidRDefault="00D20453" w:rsidP="00D2045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D20453" w:rsidRPr="00881710" w:rsidRDefault="00D20453" w:rsidP="00D2045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686" w:type="dxa"/>
            <w:vAlign w:val="center"/>
          </w:tcPr>
          <w:p w:rsidR="00D20453" w:rsidRDefault="00D20453" w:rsidP="00D20453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Devre elemanı olarak, pil, ampul, kablo ve anahtar tanıtılır.</w:t>
            </w:r>
          </w:p>
          <w:p w:rsidR="00D20453" w:rsidRDefault="00D20453" w:rsidP="00D204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0453" w:rsidRDefault="00D20453" w:rsidP="00D20453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Ampul, pilden ve anahtardan oluşan devre kurulması istenir.</w:t>
            </w:r>
          </w:p>
          <w:p w:rsidR="00D20453" w:rsidRDefault="00D20453" w:rsidP="00D204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0453" w:rsidRPr="00523A61" w:rsidRDefault="00D20453" w:rsidP="00017370">
            <w:pPr>
              <w:rPr>
                <w:rFonts w:ascii="Tahoma" w:hAnsi="Tahoma" w:cs="Tahoma"/>
                <w:sz w:val="16"/>
                <w:szCs w:val="16"/>
              </w:rPr>
            </w:pPr>
            <w:r w:rsidRPr="00ED5F7C">
              <w:rPr>
                <w:rFonts w:ascii="Tahoma" w:hAnsi="Tahoma" w:cs="Tahoma"/>
                <w:sz w:val="16"/>
                <w:szCs w:val="16"/>
              </w:rPr>
              <w:t>Elektrik düğmeleri ile lambalar arasında, duvar içinden geçen bağlantı kabloları olduğu vurgulanır.</w:t>
            </w:r>
          </w:p>
        </w:tc>
        <w:tc>
          <w:tcPr>
            <w:tcW w:w="1559" w:type="dxa"/>
            <w:vAlign w:val="center"/>
          </w:tcPr>
          <w:p w:rsidR="00D20453" w:rsidRDefault="00D20453" w:rsidP="00D204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0453" w:rsidRDefault="00D20453" w:rsidP="00D20453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Müzeler Haftası (18-24 Mayıs)</w:t>
            </w:r>
          </w:p>
          <w:p w:rsidR="00D20453" w:rsidRDefault="00D20453" w:rsidP="00D20453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20453" w:rsidRPr="00523A61" w:rsidRDefault="00D20453" w:rsidP="00D20453">
            <w:pPr>
              <w:rPr>
                <w:rFonts w:ascii="Tahoma" w:hAnsi="Tahoma" w:cs="Tahoma"/>
                <w:sz w:val="16"/>
                <w:szCs w:val="16"/>
              </w:rPr>
            </w:pPr>
            <w:r w:rsidRPr="00B50263">
              <w:rPr>
                <w:rFonts w:ascii="Tahoma" w:hAnsi="Tahoma" w:cs="Tahoma"/>
                <w:sz w:val="16"/>
                <w:szCs w:val="16"/>
              </w:rPr>
              <w:t>Atatürk'ü Anma ve Gençlik ve Spor Bayramı (19 Mayıs)</w:t>
            </w:r>
          </w:p>
        </w:tc>
        <w:tc>
          <w:tcPr>
            <w:tcW w:w="1247" w:type="dxa"/>
            <w:vAlign w:val="center"/>
          </w:tcPr>
          <w:p w:rsidR="00D20453" w:rsidRDefault="00D20453" w:rsidP="00D2045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tblpY="7"/>
        <w:tblW w:w="15701" w:type="dxa"/>
        <w:tblLayout w:type="fixed"/>
        <w:tblLook w:val="0420"/>
      </w:tblPr>
      <w:tblGrid>
        <w:gridCol w:w="562"/>
        <w:gridCol w:w="426"/>
        <w:gridCol w:w="425"/>
        <w:gridCol w:w="14288"/>
      </w:tblGrid>
      <w:tr w:rsidR="00EF453A" w:rsidRPr="00C2667D" w:rsidTr="00017370">
        <w:trPr>
          <w:trHeight w:val="1266"/>
          <w:tblHeader/>
        </w:trPr>
        <w:tc>
          <w:tcPr>
            <w:tcW w:w="562" w:type="dxa"/>
            <w:textDirection w:val="btLr"/>
            <w:vAlign w:val="center"/>
          </w:tcPr>
          <w:p w:rsidR="00EF453A" w:rsidRPr="00523A61" w:rsidRDefault="00BA26DD" w:rsidP="00EF453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7" w:name="_Hlk17790893"/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EF453A">
              <w:rPr>
                <w:rFonts w:ascii="Tahoma" w:hAnsi="Tahoma" w:cs="Tahoma"/>
                <w:b/>
                <w:sz w:val="16"/>
                <w:szCs w:val="16"/>
              </w:rPr>
              <w:t>(35-36-37.HAFTA)</w:t>
            </w:r>
          </w:p>
        </w:tc>
        <w:tc>
          <w:tcPr>
            <w:tcW w:w="426" w:type="dxa"/>
            <w:textDirection w:val="btLr"/>
            <w:vAlign w:val="center"/>
          </w:tcPr>
          <w:p w:rsidR="00EF453A" w:rsidRPr="00523A61" w:rsidRDefault="00AA7FEE" w:rsidP="00EF453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01-19</w:t>
            </w:r>
            <w:r w:rsidR="00EF453A">
              <w:rPr>
                <w:rFonts w:ascii="Tahoma" w:hAnsi="Tahoma" w:cs="Tahoma"/>
                <w:b/>
                <w:sz w:val="16"/>
                <w:szCs w:val="16"/>
              </w:rPr>
              <w:t xml:space="preserve"> HAZİRAN</w:t>
            </w:r>
          </w:p>
        </w:tc>
        <w:tc>
          <w:tcPr>
            <w:tcW w:w="425" w:type="dxa"/>
            <w:textDirection w:val="btLr"/>
            <w:vAlign w:val="center"/>
          </w:tcPr>
          <w:p w:rsidR="00EF453A" w:rsidRPr="00523A61" w:rsidRDefault="00EF453A" w:rsidP="00EF453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SAAT</w:t>
            </w:r>
          </w:p>
        </w:tc>
        <w:tc>
          <w:tcPr>
            <w:tcW w:w="14288" w:type="dxa"/>
            <w:vAlign w:val="center"/>
          </w:tcPr>
          <w:p w:rsidR="00EF453A" w:rsidRDefault="00EF453A" w:rsidP="00AA7FEE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  <w:p w:rsidR="00AA7FEE" w:rsidRDefault="00AA7FEE" w:rsidP="00AA7FEE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</w:p>
          <w:p w:rsidR="00AA7FEE" w:rsidRDefault="00AA7FEE" w:rsidP="00AA7FEE">
            <w:pPr>
              <w:autoSpaceDE w:val="0"/>
              <w:autoSpaceDN w:val="0"/>
              <w:adjustRightInd w:val="0"/>
              <w:jc w:val="center"/>
              <w:rPr>
                <w:rFonts w:ascii="Helvetica-Light" w:hAnsi="Helvetica-Light" w:cs="Helvetica-Light"/>
                <w:sz w:val="18"/>
                <w:szCs w:val="18"/>
              </w:rPr>
            </w:pPr>
            <w:r>
              <w:rPr>
                <w:rFonts w:ascii="Helvetica-Light" w:hAnsi="Helvetica-Light" w:cs="Helvetica-Light"/>
                <w:sz w:val="18"/>
                <w:szCs w:val="18"/>
              </w:rPr>
              <w:t>Fen, Mühendislik ve Girişimcilik Uygulamaları: Yıl Sonu Bilim Şenliği (Öğrencilerin</w:t>
            </w:r>
          </w:p>
          <w:p w:rsidR="00AA7FEE" w:rsidRPr="00ED5F7C" w:rsidRDefault="00AA7FEE" w:rsidP="00AA7FEE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Helvetica-Light" w:hAnsi="Helvetica-Light" w:cs="Helvetica-Light"/>
                <w:sz w:val="18"/>
                <w:szCs w:val="18"/>
              </w:rPr>
              <w:t>yıl içerisinde ortaya çıkardıkları ürünü etkili bir şekilde sunmaları beklenir.)</w:t>
            </w:r>
          </w:p>
        </w:tc>
      </w:tr>
      <w:tr w:rsidR="00BA26DD" w:rsidRPr="00C2667D" w:rsidTr="00BA26DD">
        <w:trPr>
          <w:trHeight w:val="1279"/>
          <w:tblHeader/>
        </w:trPr>
        <w:tc>
          <w:tcPr>
            <w:tcW w:w="562" w:type="dxa"/>
            <w:textDirection w:val="btLr"/>
            <w:vAlign w:val="center"/>
          </w:tcPr>
          <w:p w:rsidR="00BA26DD" w:rsidRDefault="00BA26DD" w:rsidP="00BA26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(38.HAFTA)</w:t>
            </w:r>
          </w:p>
        </w:tc>
        <w:tc>
          <w:tcPr>
            <w:tcW w:w="426" w:type="dxa"/>
            <w:textDirection w:val="btLr"/>
            <w:vAlign w:val="center"/>
          </w:tcPr>
          <w:p w:rsidR="00BA26DD" w:rsidRDefault="00BA26DD" w:rsidP="00BA26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22-26 HAZİRAN</w:t>
            </w:r>
          </w:p>
        </w:tc>
        <w:tc>
          <w:tcPr>
            <w:tcW w:w="425" w:type="dxa"/>
            <w:textDirection w:val="btLr"/>
            <w:vAlign w:val="center"/>
          </w:tcPr>
          <w:p w:rsidR="00BA26DD" w:rsidRDefault="00BA26DD" w:rsidP="00BA26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SAAT</w:t>
            </w:r>
          </w:p>
        </w:tc>
        <w:tc>
          <w:tcPr>
            <w:tcW w:w="14288" w:type="dxa"/>
            <w:vAlign w:val="center"/>
          </w:tcPr>
          <w:p w:rsidR="00BA26DD" w:rsidRDefault="00BA26DD" w:rsidP="00BA26DD">
            <w:pPr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 SONU FAALİYET HAFTASI</w:t>
            </w:r>
          </w:p>
        </w:tc>
      </w:tr>
      <w:bookmarkEnd w:id="7"/>
    </w:tbl>
    <w:p w:rsidR="00E039AE" w:rsidRDefault="00E039AE" w:rsidP="00E039AE"/>
    <w:p w:rsidR="00E039AE" w:rsidRPr="00483BBF" w:rsidRDefault="00017370" w:rsidP="00E039AE">
      <w:pPr>
        <w:rPr>
          <w:color w:val="FF0000"/>
        </w:rPr>
      </w:pPr>
      <w:r w:rsidRPr="00483BBF">
        <w:rPr>
          <w:color w:val="FF0000"/>
        </w:rPr>
        <w:t>Fen bilimleri dersine ait etkinliklere, videolara, farklı ölçme ve değerlendirme etkinliklerine, tema sonu yaprak testlere www.mustafakabul.com sitesinden ulaşabilirsiniz.</w:t>
      </w:r>
    </w:p>
    <w:p w:rsidR="00017370" w:rsidRPr="00483BBF" w:rsidRDefault="00017370" w:rsidP="00E039AE">
      <w:pPr>
        <w:rPr>
          <w:color w:val="FF0000"/>
        </w:rPr>
      </w:pPr>
      <w:r w:rsidRPr="00483BBF">
        <w:rPr>
          <w:color w:val="FF0000"/>
        </w:rPr>
        <w:t>Sitemde yayınlanan yıllık planlar, günlük planlar, ders defte</w:t>
      </w:r>
      <w:bookmarkStart w:id="8" w:name="_GoBack"/>
      <w:bookmarkEnd w:id="8"/>
      <w:r w:rsidRPr="00483BBF">
        <w:rPr>
          <w:color w:val="FF0000"/>
        </w:rPr>
        <w:t>ri birbiri ile uyumlu olarak hazırlanmıştır.</w:t>
      </w:r>
    </w:p>
    <w:p w:rsidR="00017370" w:rsidRDefault="00017370" w:rsidP="00E039AE"/>
    <w:p w:rsidR="00017370" w:rsidRDefault="00017370" w:rsidP="00E039AE"/>
    <w:p w:rsidR="00E039AE" w:rsidRPr="00F11DDD" w:rsidRDefault="00C963B1" w:rsidP="00E039AE">
      <w:r>
        <w:rPr>
          <w:noProof/>
          <w:lang w:eastAsia="tr-TR"/>
        </w:rPr>
        <w:pict>
          <v:rect id="Dikdörtgen 1" o:spid="_x0000_s1028" style="position:absolute;margin-left:353.1pt;margin-top:2.85pt;width:125.75pt;height:122.6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" filled="f" stroked="f" strokeweight="1pt">
            <v:textbox>
              <w:txbxContent>
                <w:p w:rsidR="00F734AD" w:rsidRPr="006A39A2" w:rsidRDefault="00F734AD" w:rsidP="006A39A2">
                  <w:pPr>
                    <w:spacing w:after="0"/>
                    <w:jc w:val="center"/>
                    <w:rPr>
                      <w:rFonts w:cstheme="minorHAnsi"/>
                      <w:color w:val="000000" w:themeColor="text1"/>
                      <w:sz w:val="20"/>
                      <w:szCs w:val="20"/>
                    </w:rPr>
                  </w:pPr>
                  <w:r w:rsidRPr="006A39A2">
                    <w:rPr>
                      <w:rFonts w:cstheme="minorHAnsi"/>
                      <w:color w:val="000000" w:themeColor="text1"/>
                      <w:sz w:val="20"/>
                      <w:szCs w:val="20"/>
                    </w:rPr>
                    <w:t>OLUR</w:t>
                  </w:r>
                </w:p>
                <w:p w:rsidR="00F734AD" w:rsidRPr="006A39A2" w:rsidRDefault="00F734AD" w:rsidP="006A39A2">
                  <w:pPr>
                    <w:spacing w:after="0"/>
                    <w:jc w:val="center"/>
                    <w:rPr>
                      <w:rFonts w:cstheme="minorHAnsi"/>
                      <w:color w:val="000000" w:themeColor="text1"/>
                      <w:sz w:val="20"/>
                      <w:szCs w:val="20"/>
                    </w:rPr>
                  </w:pPr>
                  <w:r w:rsidRPr="006A39A2">
                    <w:rPr>
                      <w:rFonts w:cstheme="minorHAnsi"/>
                      <w:color w:val="000000" w:themeColor="text1"/>
                      <w:sz w:val="20"/>
                      <w:szCs w:val="20"/>
                    </w:rPr>
                    <w:t>…./09/20</w:t>
                  </w:r>
                  <w:r>
                    <w:rPr>
                      <w:rFonts w:cstheme="minorHAnsi"/>
                      <w:color w:val="000000" w:themeColor="text1"/>
                      <w:sz w:val="20"/>
                      <w:szCs w:val="20"/>
                    </w:rPr>
                    <w:t>25</w:t>
                  </w:r>
                </w:p>
                <w:p w:rsidR="00F734AD" w:rsidRPr="006A39A2" w:rsidRDefault="00F734AD" w:rsidP="006A39A2">
                  <w:pPr>
                    <w:spacing w:after="0"/>
                    <w:jc w:val="center"/>
                    <w:rPr>
                      <w:rFonts w:cstheme="minorHAnsi"/>
                      <w:color w:val="000000" w:themeColor="text1"/>
                      <w:sz w:val="20"/>
                      <w:szCs w:val="20"/>
                    </w:rPr>
                  </w:pPr>
                </w:p>
                <w:p w:rsidR="00F734AD" w:rsidRPr="006A39A2" w:rsidRDefault="00F734AD" w:rsidP="006A39A2">
                  <w:pPr>
                    <w:spacing w:after="0"/>
                    <w:jc w:val="center"/>
                    <w:rPr>
                      <w:rFonts w:cstheme="minorHAnsi"/>
                      <w:color w:val="000000" w:themeColor="text1"/>
                      <w:sz w:val="20"/>
                      <w:szCs w:val="20"/>
                    </w:rPr>
                  </w:pPr>
                </w:p>
                <w:p w:rsidR="00F734AD" w:rsidRPr="006A39A2" w:rsidRDefault="00F734AD" w:rsidP="006A39A2">
                  <w:pPr>
                    <w:spacing w:after="0"/>
                    <w:jc w:val="center"/>
                    <w:rPr>
                      <w:rFonts w:cstheme="minorHAnsi"/>
                      <w:color w:val="000000" w:themeColor="text1"/>
                      <w:sz w:val="20"/>
                      <w:szCs w:val="20"/>
                    </w:rPr>
                  </w:pPr>
                  <w:r w:rsidRPr="006A39A2">
                    <w:rPr>
                      <w:rFonts w:cstheme="minorHAnsi"/>
                      <w:color w:val="000000" w:themeColor="text1"/>
                      <w:sz w:val="20"/>
                      <w:szCs w:val="20"/>
                    </w:rPr>
                    <w:t>................</w:t>
                  </w:r>
                </w:p>
                <w:p w:rsidR="00F734AD" w:rsidRPr="006A39A2" w:rsidRDefault="00F734AD" w:rsidP="006A39A2">
                  <w:pPr>
                    <w:spacing w:after="0"/>
                    <w:jc w:val="center"/>
                    <w:rPr>
                      <w:rFonts w:cstheme="minorHAnsi"/>
                      <w:color w:val="000000" w:themeColor="text1"/>
                      <w:sz w:val="20"/>
                      <w:szCs w:val="20"/>
                    </w:rPr>
                  </w:pPr>
                  <w:r w:rsidRPr="006A39A2">
                    <w:rPr>
                      <w:rFonts w:cstheme="minorHAnsi"/>
                      <w:color w:val="000000" w:themeColor="text1"/>
                      <w:sz w:val="20"/>
                      <w:szCs w:val="20"/>
                    </w:rPr>
                    <w:t>Okul Müdürü</w:t>
                  </w:r>
                </w:p>
                <w:p w:rsidR="00F734AD" w:rsidRPr="006A39A2" w:rsidRDefault="00F734AD" w:rsidP="006A39A2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</w:pPr>
                </w:p>
                <w:p w:rsidR="00F734AD" w:rsidRPr="006A39A2" w:rsidRDefault="00F734AD" w:rsidP="006A39A2">
                  <w:pPr>
                    <w:ind w:left="6372" w:firstLine="708"/>
                    <w:jc w:val="center"/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</w:pPr>
                  <w:r w:rsidRPr="006A39A2">
                    <w:rPr>
                      <w:rFonts w:ascii="Tahoma" w:hAnsi="Tahoma" w:cs="Tahoma"/>
                      <w:color w:val="000000" w:themeColor="text1"/>
                      <w:sz w:val="18"/>
                      <w:szCs w:val="18"/>
                    </w:rPr>
                    <w:t>Okul Müdürü</w:t>
                  </w:r>
                </w:p>
                <w:p w:rsidR="00F734AD" w:rsidRPr="006A39A2" w:rsidRDefault="00F734AD" w:rsidP="006A39A2">
                  <w:pPr>
                    <w:jc w:val="center"/>
                    <w:rPr>
                      <w:color w:val="000000" w:themeColor="text1"/>
                    </w:rPr>
                  </w:pPr>
                </w:p>
              </w:txbxContent>
            </v:textbox>
          </v:rect>
        </w:pict>
      </w:r>
    </w:p>
    <w:p w:rsidR="00514BAA" w:rsidRPr="00E039AE" w:rsidRDefault="00514BAA" w:rsidP="00E039AE"/>
    <w:sectPr w:rsidR="00514BAA" w:rsidRPr="00E039AE" w:rsidSect="007A0104">
      <w:headerReference w:type="default" r:id="rId7"/>
      <w:pgSz w:w="16838" w:h="11906" w:orient="landscape"/>
      <w:pgMar w:top="425" w:right="567" w:bottom="425" w:left="567" w:header="340" w:footer="51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3FA6" w:rsidRDefault="000F3FA6" w:rsidP="008D6516">
      <w:pPr>
        <w:spacing w:after="0" w:line="240" w:lineRule="auto"/>
      </w:pPr>
      <w:r>
        <w:separator/>
      </w:r>
    </w:p>
  </w:endnote>
  <w:endnote w:type="continuationSeparator" w:id="0">
    <w:p w:rsidR="000F3FA6" w:rsidRDefault="000F3FA6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BOROTO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3FA6" w:rsidRDefault="000F3FA6" w:rsidP="008D6516">
      <w:pPr>
        <w:spacing w:after="0" w:line="240" w:lineRule="auto"/>
      </w:pPr>
      <w:r>
        <w:separator/>
      </w:r>
    </w:p>
  </w:footnote>
  <w:footnote w:type="continuationSeparator" w:id="0">
    <w:p w:rsidR="000F3FA6" w:rsidRDefault="000F3FA6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4AD" w:rsidRDefault="00A81FB0" w:rsidP="00E12E5E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 xml:space="preserve">ZAFER </w:t>
    </w:r>
    <w:r w:rsidR="00F734AD">
      <w:rPr>
        <w:rFonts w:ascii="Arial" w:hAnsi="Arial" w:cs="Arial"/>
        <w:b/>
        <w:bCs/>
        <w:sz w:val="24"/>
        <w:szCs w:val="24"/>
      </w:rPr>
      <w:t>İLKOKULU</w:t>
    </w:r>
  </w:p>
  <w:p w:rsidR="00F734AD" w:rsidRPr="00BA2E2A" w:rsidRDefault="00F734AD" w:rsidP="00E12E5E">
    <w:pPr>
      <w:pStyle w:val="stbilgi"/>
      <w:jc w:val="center"/>
      <w:rPr>
        <w:sz w:val="24"/>
        <w:szCs w:val="24"/>
      </w:rPr>
    </w:pPr>
    <w:r w:rsidRPr="00BA2E2A">
      <w:rPr>
        <w:rFonts w:ascii="Arial" w:hAnsi="Arial" w:cs="Arial"/>
        <w:b/>
        <w:bCs/>
        <w:sz w:val="24"/>
        <w:szCs w:val="24"/>
      </w:rPr>
      <w:t>202</w:t>
    </w:r>
    <w:r>
      <w:rPr>
        <w:rFonts w:ascii="Arial" w:hAnsi="Arial" w:cs="Arial"/>
        <w:b/>
        <w:bCs/>
        <w:sz w:val="24"/>
        <w:szCs w:val="24"/>
      </w:rPr>
      <w:t>5-</w:t>
    </w:r>
    <w:r w:rsidRPr="00BA2E2A">
      <w:rPr>
        <w:rFonts w:ascii="Arial" w:hAnsi="Arial" w:cs="Arial"/>
        <w:b/>
        <w:bCs/>
        <w:sz w:val="24"/>
        <w:szCs w:val="24"/>
      </w:rPr>
      <w:t>202</w:t>
    </w:r>
    <w:r>
      <w:rPr>
        <w:rFonts w:ascii="Arial" w:hAnsi="Arial" w:cs="Arial"/>
        <w:b/>
        <w:bCs/>
        <w:sz w:val="24"/>
        <w:szCs w:val="24"/>
      </w:rPr>
      <w:t>6</w:t>
    </w:r>
    <w:r w:rsidRPr="00BA2E2A">
      <w:rPr>
        <w:rFonts w:ascii="Arial" w:hAnsi="Arial" w:cs="Arial"/>
        <w:b/>
        <w:bCs/>
        <w:sz w:val="24"/>
        <w:szCs w:val="24"/>
      </w:rPr>
      <w:t xml:space="preserve"> YILI</w:t>
    </w:r>
    <w:r>
      <w:rPr>
        <w:rFonts w:ascii="Arial" w:hAnsi="Arial" w:cs="Arial"/>
        <w:b/>
        <w:bCs/>
        <w:sz w:val="24"/>
        <w:szCs w:val="24"/>
      </w:rPr>
      <w:t xml:space="preserve"> </w:t>
    </w:r>
    <w:r w:rsidRPr="00BA2E2A">
      <w:rPr>
        <w:rFonts w:ascii="Arial" w:hAnsi="Arial" w:cs="Arial"/>
        <w:b/>
        <w:bCs/>
        <w:sz w:val="24"/>
        <w:szCs w:val="24"/>
      </w:rPr>
      <w:t>4.SINIF</w:t>
    </w:r>
    <w:r>
      <w:rPr>
        <w:rFonts w:ascii="Arial" w:hAnsi="Arial" w:cs="Arial"/>
        <w:b/>
        <w:bCs/>
        <w:sz w:val="24"/>
        <w:szCs w:val="24"/>
      </w:rPr>
      <w:t xml:space="preserve"> FEN BİLİMLERİ</w:t>
    </w:r>
    <w:r w:rsidRPr="00BA2E2A">
      <w:rPr>
        <w:rFonts w:ascii="Arial" w:hAnsi="Arial" w:cs="Arial"/>
        <w:b/>
        <w:bCs/>
        <w:sz w:val="24"/>
        <w:szCs w:val="24"/>
      </w:rPr>
      <w:t xml:space="preserve"> YILLIK PLANI</w:t>
    </w:r>
  </w:p>
  <w:p w:rsidR="00F734AD" w:rsidRDefault="00F734A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0066E"/>
    <w:rsid w:val="00017370"/>
    <w:rsid w:val="00035DEC"/>
    <w:rsid w:val="000379A3"/>
    <w:rsid w:val="00051927"/>
    <w:rsid w:val="00051C89"/>
    <w:rsid w:val="000654AF"/>
    <w:rsid w:val="0007065D"/>
    <w:rsid w:val="000742CE"/>
    <w:rsid w:val="000A3648"/>
    <w:rsid w:val="000B0FA8"/>
    <w:rsid w:val="000B6453"/>
    <w:rsid w:val="000C2E9D"/>
    <w:rsid w:val="000C3333"/>
    <w:rsid w:val="000C574B"/>
    <w:rsid w:val="000C6468"/>
    <w:rsid w:val="000C7F79"/>
    <w:rsid w:val="000D1459"/>
    <w:rsid w:val="000D27CB"/>
    <w:rsid w:val="000D2B3D"/>
    <w:rsid w:val="000E2DA2"/>
    <w:rsid w:val="000F3A2E"/>
    <w:rsid w:val="000F3FA6"/>
    <w:rsid w:val="000F6005"/>
    <w:rsid w:val="00102533"/>
    <w:rsid w:val="00112107"/>
    <w:rsid w:val="00112E6B"/>
    <w:rsid w:val="00122C21"/>
    <w:rsid w:val="001474C2"/>
    <w:rsid w:val="00156566"/>
    <w:rsid w:val="00161DF8"/>
    <w:rsid w:val="00173483"/>
    <w:rsid w:val="00176F5A"/>
    <w:rsid w:val="00191BCE"/>
    <w:rsid w:val="00196B02"/>
    <w:rsid w:val="001A46D7"/>
    <w:rsid w:val="001A58A3"/>
    <w:rsid w:val="001B09DF"/>
    <w:rsid w:val="001C33B6"/>
    <w:rsid w:val="001D3EAF"/>
    <w:rsid w:val="001D6F19"/>
    <w:rsid w:val="002075D0"/>
    <w:rsid w:val="00210D73"/>
    <w:rsid w:val="00214292"/>
    <w:rsid w:val="002213A9"/>
    <w:rsid w:val="002254AB"/>
    <w:rsid w:val="0022576D"/>
    <w:rsid w:val="002258C7"/>
    <w:rsid w:val="00232BBA"/>
    <w:rsid w:val="00233EED"/>
    <w:rsid w:val="002706C5"/>
    <w:rsid w:val="002A0ADB"/>
    <w:rsid w:val="002A5907"/>
    <w:rsid w:val="002B163D"/>
    <w:rsid w:val="002B78AE"/>
    <w:rsid w:val="002C1537"/>
    <w:rsid w:val="002D038E"/>
    <w:rsid w:val="002F1AB2"/>
    <w:rsid w:val="002F736B"/>
    <w:rsid w:val="00313BA4"/>
    <w:rsid w:val="00342A40"/>
    <w:rsid w:val="00344919"/>
    <w:rsid w:val="00347F70"/>
    <w:rsid w:val="003600A6"/>
    <w:rsid w:val="00365400"/>
    <w:rsid w:val="0038116E"/>
    <w:rsid w:val="0038362B"/>
    <w:rsid w:val="003922AF"/>
    <w:rsid w:val="00392525"/>
    <w:rsid w:val="003A3DCC"/>
    <w:rsid w:val="003A69A1"/>
    <w:rsid w:val="003A7378"/>
    <w:rsid w:val="003B0AB9"/>
    <w:rsid w:val="003B0CA8"/>
    <w:rsid w:val="003B2D12"/>
    <w:rsid w:val="003B7840"/>
    <w:rsid w:val="003F2E28"/>
    <w:rsid w:val="004178B2"/>
    <w:rsid w:val="004275BD"/>
    <w:rsid w:val="00442677"/>
    <w:rsid w:val="00443091"/>
    <w:rsid w:val="0044464F"/>
    <w:rsid w:val="00461067"/>
    <w:rsid w:val="00473984"/>
    <w:rsid w:val="00474EE0"/>
    <w:rsid w:val="00475ECE"/>
    <w:rsid w:val="0048113A"/>
    <w:rsid w:val="00483BBF"/>
    <w:rsid w:val="00497231"/>
    <w:rsid w:val="004A09D1"/>
    <w:rsid w:val="004A2D37"/>
    <w:rsid w:val="004B1E8D"/>
    <w:rsid w:val="004C1A63"/>
    <w:rsid w:val="004C2725"/>
    <w:rsid w:val="005000B4"/>
    <w:rsid w:val="00500F50"/>
    <w:rsid w:val="00501BF2"/>
    <w:rsid w:val="00514BAA"/>
    <w:rsid w:val="00523A61"/>
    <w:rsid w:val="00526CFC"/>
    <w:rsid w:val="005306DF"/>
    <w:rsid w:val="00531121"/>
    <w:rsid w:val="00536C7E"/>
    <w:rsid w:val="00543ADD"/>
    <w:rsid w:val="005452E2"/>
    <w:rsid w:val="0055526E"/>
    <w:rsid w:val="005620E7"/>
    <w:rsid w:val="00564CE1"/>
    <w:rsid w:val="00565B88"/>
    <w:rsid w:val="00571381"/>
    <w:rsid w:val="00572916"/>
    <w:rsid w:val="005812B7"/>
    <w:rsid w:val="0059188F"/>
    <w:rsid w:val="00592C77"/>
    <w:rsid w:val="005A1950"/>
    <w:rsid w:val="005B11D1"/>
    <w:rsid w:val="005B3CED"/>
    <w:rsid w:val="005C2161"/>
    <w:rsid w:val="005C4DA7"/>
    <w:rsid w:val="005C5200"/>
    <w:rsid w:val="005C7837"/>
    <w:rsid w:val="005D1926"/>
    <w:rsid w:val="005E340F"/>
    <w:rsid w:val="005E5ABA"/>
    <w:rsid w:val="005F18CC"/>
    <w:rsid w:val="006110AA"/>
    <w:rsid w:val="00617E2C"/>
    <w:rsid w:val="00622F1F"/>
    <w:rsid w:val="00623242"/>
    <w:rsid w:val="00623CE8"/>
    <w:rsid w:val="00625893"/>
    <w:rsid w:val="00633E04"/>
    <w:rsid w:val="0064218B"/>
    <w:rsid w:val="00646C7E"/>
    <w:rsid w:val="00656706"/>
    <w:rsid w:val="00657CD0"/>
    <w:rsid w:val="006643E7"/>
    <w:rsid w:val="00676504"/>
    <w:rsid w:val="00676BDA"/>
    <w:rsid w:val="006805A5"/>
    <w:rsid w:val="006853CE"/>
    <w:rsid w:val="006859E4"/>
    <w:rsid w:val="00697DF7"/>
    <w:rsid w:val="006A39A2"/>
    <w:rsid w:val="006A6097"/>
    <w:rsid w:val="006A7F2E"/>
    <w:rsid w:val="006B0FCD"/>
    <w:rsid w:val="006B7323"/>
    <w:rsid w:val="006D2CB1"/>
    <w:rsid w:val="006E56E6"/>
    <w:rsid w:val="006F78A2"/>
    <w:rsid w:val="007053EA"/>
    <w:rsid w:val="007172DA"/>
    <w:rsid w:val="007251B9"/>
    <w:rsid w:val="0073352F"/>
    <w:rsid w:val="00741C2A"/>
    <w:rsid w:val="00750F40"/>
    <w:rsid w:val="00757F8A"/>
    <w:rsid w:val="00773652"/>
    <w:rsid w:val="00781405"/>
    <w:rsid w:val="00782E4F"/>
    <w:rsid w:val="007837E9"/>
    <w:rsid w:val="00792588"/>
    <w:rsid w:val="007A0104"/>
    <w:rsid w:val="007A3DE0"/>
    <w:rsid w:val="007A70F9"/>
    <w:rsid w:val="007C0C23"/>
    <w:rsid w:val="007D2663"/>
    <w:rsid w:val="007E2BD4"/>
    <w:rsid w:val="007F6F20"/>
    <w:rsid w:val="00825F59"/>
    <w:rsid w:val="008267C0"/>
    <w:rsid w:val="008326D4"/>
    <w:rsid w:val="008329B9"/>
    <w:rsid w:val="00840783"/>
    <w:rsid w:val="00846023"/>
    <w:rsid w:val="00852AC8"/>
    <w:rsid w:val="008544FA"/>
    <w:rsid w:val="008576B3"/>
    <w:rsid w:val="00865D74"/>
    <w:rsid w:val="008662D4"/>
    <w:rsid w:val="00871A88"/>
    <w:rsid w:val="00883A32"/>
    <w:rsid w:val="00885265"/>
    <w:rsid w:val="008A0954"/>
    <w:rsid w:val="008A24C3"/>
    <w:rsid w:val="008A4EBE"/>
    <w:rsid w:val="008A54E3"/>
    <w:rsid w:val="008A6E65"/>
    <w:rsid w:val="008A7E66"/>
    <w:rsid w:val="008B78D4"/>
    <w:rsid w:val="008C48B9"/>
    <w:rsid w:val="008C69CA"/>
    <w:rsid w:val="008D1C93"/>
    <w:rsid w:val="008D6516"/>
    <w:rsid w:val="008F5E50"/>
    <w:rsid w:val="00901E56"/>
    <w:rsid w:val="0090231E"/>
    <w:rsid w:val="00904AB8"/>
    <w:rsid w:val="00917E53"/>
    <w:rsid w:val="00922883"/>
    <w:rsid w:val="00923D61"/>
    <w:rsid w:val="009242D1"/>
    <w:rsid w:val="00932D32"/>
    <w:rsid w:val="00943BB5"/>
    <w:rsid w:val="009573F8"/>
    <w:rsid w:val="009625D7"/>
    <w:rsid w:val="00962E65"/>
    <w:rsid w:val="009816B6"/>
    <w:rsid w:val="009857EE"/>
    <w:rsid w:val="00993F05"/>
    <w:rsid w:val="009B6736"/>
    <w:rsid w:val="009C325D"/>
    <w:rsid w:val="009D2D97"/>
    <w:rsid w:val="009D4619"/>
    <w:rsid w:val="009D740D"/>
    <w:rsid w:val="009D7B44"/>
    <w:rsid w:val="009E217B"/>
    <w:rsid w:val="009E618C"/>
    <w:rsid w:val="00A007C0"/>
    <w:rsid w:val="00A0180C"/>
    <w:rsid w:val="00A11D94"/>
    <w:rsid w:val="00A14534"/>
    <w:rsid w:val="00A15243"/>
    <w:rsid w:val="00A2236F"/>
    <w:rsid w:val="00A264FA"/>
    <w:rsid w:val="00A30043"/>
    <w:rsid w:val="00A33102"/>
    <w:rsid w:val="00A36992"/>
    <w:rsid w:val="00A426A2"/>
    <w:rsid w:val="00A43065"/>
    <w:rsid w:val="00A4361B"/>
    <w:rsid w:val="00A47C93"/>
    <w:rsid w:val="00A51047"/>
    <w:rsid w:val="00A52FC1"/>
    <w:rsid w:val="00A61C7C"/>
    <w:rsid w:val="00A63B84"/>
    <w:rsid w:val="00A65638"/>
    <w:rsid w:val="00A66C46"/>
    <w:rsid w:val="00A733DC"/>
    <w:rsid w:val="00A73DBC"/>
    <w:rsid w:val="00A8018A"/>
    <w:rsid w:val="00A81D6D"/>
    <w:rsid w:val="00A81FB0"/>
    <w:rsid w:val="00A836C7"/>
    <w:rsid w:val="00AA4253"/>
    <w:rsid w:val="00AA7FEE"/>
    <w:rsid w:val="00AB6322"/>
    <w:rsid w:val="00AC33B1"/>
    <w:rsid w:val="00AD3CD8"/>
    <w:rsid w:val="00AE024E"/>
    <w:rsid w:val="00AF4A87"/>
    <w:rsid w:val="00AF72BA"/>
    <w:rsid w:val="00B04A51"/>
    <w:rsid w:val="00B06A79"/>
    <w:rsid w:val="00B0721E"/>
    <w:rsid w:val="00B07B87"/>
    <w:rsid w:val="00B11554"/>
    <w:rsid w:val="00B13CB3"/>
    <w:rsid w:val="00B1402B"/>
    <w:rsid w:val="00B20608"/>
    <w:rsid w:val="00B34B64"/>
    <w:rsid w:val="00B4220D"/>
    <w:rsid w:val="00B42421"/>
    <w:rsid w:val="00B4595A"/>
    <w:rsid w:val="00B50263"/>
    <w:rsid w:val="00B61DBD"/>
    <w:rsid w:val="00B64BBB"/>
    <w:rsid w:val="00B8003B"/>
    <w:rsid w:val="00B83E6D"/>
    <w:rsid w:val="00B94450"/>
    <w:rsid w:val="00BA26DD"/>
    <w:rsid w:val="00BB23D5"/>
    <w:rsid w:val="00BB68E3"/>
    <w:rsid w:val="00BC24F9"/>
    <w:rsid w:val="00BC2F31"/>
    <w:rsid w:val="00BC673F"/>
    <w:rsid w:val="00BC70ED"/>
    <w:rsid w:val="00BD590C"/>
    <w:rsid w:val="00BE5780"/>
    <w:rsid w:val="00BF0BF9"/>
    <w:rsid w:val="00BF30F3"/>
    <w:rsid w:val="00BF363E"/>
    <w:rsid w:val="00C00018"/>
    <w:rsid w:val="00C06E5D"/>
    <w:rsid w:val="00C22A22"/>
    <w:rsid w:val="00C250AD"/>
    <w:rsid w:val="00C26315"/>
    <w:rsid w:val="00C37129"/>
    <w:rsid w:val="00C37A47"/>
    <w:rsid w:val="00C471BE"/>
    <w:rsid w:val="00C51B90"/>
    <w:rsid w:val="00C54BCA"/>
    <w:rsid w:val="00C63163"/>
    <w:rsid w:val="00C76ED6"/>
    <w:rsid w:val="00C80F0D"/>
    <w:rsid w:val="00C82964"/>
    <w:rsid w:val="00C842C4"/>
    <w:rsid w:val="00C90F79"/>
    <w:rsid w:val="00C9399D"/>
    <w:rsid w:val="00C963B1"/>
    <w:rsid w:val="00C96D7C"/>
    <w:rsid w:val="00C97E7A"/>
    <w:rsid w:val="00CB1AF2"/>
    <w:rsid w:val="00CE04A2"/>
    <w:rsid w:val="00CE751D"/>
    <w:rsid w:val="00CF2C8F"/>
    <w:rsid w:val="00D00E46"/>
    <w:rsid w:val="00D034F0"/>
    <w:rsid w:val="00D15C34"/>
    <w:rsid w:val="00D20453"/>
    <w:rsid w:val="00D22460"/>
    <w:rsid w:val="00D30972"/>
    <w:rsid w:val="00D36822"/>
    <w:rsid w:val="00D46538"/>
    <w:rsid w:val="00D7137E"/>
    <w:rsid w:val="00D74626"/>
    <w:rsid w:val="00D77AE1"/>
    <w:rsid w:val="00D87C71"/>
    <w:rsid w:val="00D93DCB"/>
    <w:rsid w:val="00D94632"/>
    <w:rsid w:val="00D95C9F"/>
    <w:rsid w:val="00DA7CA3"/>
    <w:rsid w:val="00DC356D"/>
    <w:rsid w:val="00DD0D62"/>
    <w:rsid w:val="00DD16B9"/>
    <w:rsid w:val="00DD760B"/>
    <w:rsid w:val="00DF3888"/>
    <w:rsid w:val="00DF5028"/>
    <w:rsid w:val="00DF63D1"/>
    <w:rsid w:val="00DF78C2"/>
    <w:rsid w:val="00DF7A27"/>
    <w:rsid w:val="00E0273E"/>
    <w:rsid w:val="00E039AE"/>
    <w:rsid w:val="00E12E5E"/>
    <w:rsid w:val="00E21212"/>
    <w:rsid w:val="00E47020"/>
    <w:rsid w:val="00E54078"/>
    <w:rsid w:val="00E56D85"/>
    <w:rsid w:val="00E609F2"/>
    <w:rsid w:val="00E6625B"/>
    <w:rsid w:val="00E67895"/>
    <w:rsid w:val="00E71AF0"/>
    <w:rsid w:val="00E74DEE"/>
    <w:rsid w:val="00E76C6B"/>
    <w:rsid w:val="00E854EE"/>
    <w:rsid w:val="00EA5A76"/>
    <w:rsid w:val="00EA6052"/>
    <w:rsid w:val="00EB45D5"/>
    <w:rsid w:val="00EB6B47"/>
    <w:rsid w:val="00EC0045"/>
    <w:rsid w:val="00EC6066"/>
    <w:rsid w:val="00ED5F7C"/>
    <w:rsid w:val="00EE09F9"/>
    <w:rsid w:val="00EF453A"/>
    <w:rsid w:val="00EF68ED"/>
    <w:rsid w:val="00F04CB2"/>
    <w:rsid w:val="00F1107C"/>
    <w:rsid w:val="00F11BA1"/>
    <w:rsid w:val="00F11DDD"/>
    <w:rsid w:val="00F1390E"/>
    <w:rsid w:val="00F13DA9"/>
    <w:rsid w:val="00F2437A"/>
    <w:rsid w:val="00F6044D"/>
    <w:rsid w:val="00F65F64"/>
    <w:rsid w:val="00F713FC"/>
    <w:rsid w:val="00F734AD"/>
    <w:rsid w:val="00F858E5"/>
    <w:rsid w:val="00F9070C"/>
    <w:rsid w:val="00F9458E"/>
    <w:rsid w:val="00F96142"/>
    <w:rsid w:val="00FB4106"/>
    <w:rsid w:val="00FB5E66"/>
    <w:rsid w:val="00FC696A"/>
    <w:rsid w:val="00FD7872"/>
    <w:rsid w:val="00FE28A7"/>
    <w:rsid w:val="00FE48EF"/>
    <w:rsid w:val="00FF0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9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0D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4BA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514BAA"/>
    <w:rPr>
      <w:color w:val="605E5C"/>
      <w:shd w:val="clear" w:color="auto" w:fill="E1DFDD"/>
    </w:rPr>
  </w:style>
  <w:style w:type="table" w:customStyle="1" w:styleId="TabloKlavuzu2">
    <w:name w:val="Tablo Kılavuzu2"/>
    <w:basedOn w:val="NormalTablo"/>
    <w:next w:val="TabloKlavuzu"/>
    <w:uiPriority w:val="39"/>
    <w:rsid w:val="00E039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39"/>
    <w:rsid w:val="00E039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039AE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7A010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7A0104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A38F6-C162-440E-A921-04E71DDD8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10</Pages>
  <Words>2596</Words>
  <Characters>14801</Characters>
  <Application>Microsoft Office Word</Application>
  <DocSecurity>0</DocSecurity>
  <Lines>123</Lines>
  <Paragraphs>34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Fen Bilimleri Yıllık Plan</vt:lpstr>
    </vt:vector>
  </TitlesOfParts>
  <Company/>
  <LinksUpToDate>false</LinksUpToDate>
  <CharactersWithSpaces>17363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Bu dosya www.mustafakabul.com tarafından hazırlanmış ve www.mustafakabul.com sitesinden indirilmiştir.</dc:description>
  <cp:lastModifiedBy>GuVeNBiLg</cp:lastModifiedBy>
  <cp:revision>2</cp:revision>
  <dcterms:created xsi:type="dcterms:W3CDTF">2022-08-15T12:34:00Z</dcterms:created>
  <dcterms:modified xsi:type="dcterms:W3CDTF">2025-08-02T15:49:00Z</dcterms:modified>
</cp:coreProperties>
</file>