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1459D49A" w:rsidR="00224745" w:rsidRPr="00224745" w:rsidRDefault="0099196E" w:rsidP="00224745">
      <w:pPr>
        <w:rPr>
          <w:sz w:val="24"/>
          <w:szCs w:val="24"/>
        </w:rPr>
      </w:pPr>
      <w:r w:rsidRPr="0099196E">
        <w:rPr>
          <w:sz w:val="24"/>
          <w:szCs w:val="24"/>
        </w:rPr>
        <w:t xml:space="preserve">2025-2026 Eğitim-Öğretim Yılı 4. Sınıflar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38AF81C9" w14:textId="29BD3564" w:rsidR="0099196E" w:rsidRPr="0099196E" w:rsidRDefault="0099196E" w:rsidP="0099196E">
      <w:pPr>
        <w:pStyle w:val="ListeParagraf"/>
        <w:numPr>
          <w:ilvl w:val="0"/>
          <w:numId w:val="18"/>
        </w:numPr>
        <w:rPr>
          <w:bCs/>
          <w:sz w:val="24"/>
          <w:szCs w:val="24"/>
        </w:rPr>
      </w:pPr>
      <w:r w:rsidRPr="0099196E">
        <w:rPr>
          <w:bCs/>
          <w:sz w:val="24"/>
          <w:szCs w:val="24"/>
        </w:rPr>
        <w:t>Açılış ve yoklama</w:t>
      </w:r>
    </w:p>
    <w:p w14:paraId="4012BC75" w14:textId="1BCCDF2E" w:rsidR="0099196E" w:rsidRPr="0099196E" w:rsidRDefault="0099196E" w:rsidP="0099196E">
      <w:pPr>
        <w:pStyle w:val="ListeParagraf"/>
        <w:numPr>
          <w:ilvl w:val="0"/>
          <w:numId w:val="18"/>
        </w:numPr>
        <w:rPr>
          <w:bCs/>
          <w:sz w:val="24"/>
          <w:szCs w:val="24"/>
        </w:rPr>
      </w:pPr>
      <w:r w:rsidRPr="0099196E">
        <w:rPr>
          <w:bCs/>
          <w:sz w:val="24"/>
          <w:szCs w:val="24"/>
        </w:rPr>
        <w:t>I. dönemde yapılan zümre toplantısında alınan kararların gözden geçirilmesi</w:t>
      </w:r>
    </w:p>
    <w:p w14:paraId="29D4B670" w14:textId="60308997" w:rsidR="0099196E" w:rsidRPr="0099196E" w:rsidRDefault="0099196E" w:rsidP="0099196E">
      <w:pPr>
        <w:pStyle w:val="ListeParagraf"/>
        <w:numPr>
          <w:ilvl w:val="0"/>
          <w:numId w:val="18"/>
        </w:numPr>
        <w:rPr>
          <w:bCs/>
          <w:sz w:val="24"/>
          <w:szCs w:val="24"/>
        </w:rPr>
      </w:pPr>
      <w:r w:rsidRPr="0099196E">
        <w:rPr>
          <w:bCs/>
          <w:sz w:val="24"/>
          <w:szCs w:val="24"/>
        </w:rPr>
        <w:t>Maarif Modeli ile birlikte gelen çerçeve programların ve uygulamaların değerlendirilmesi</w:t>
      </w:r>
    </w:p>
    <w:p w14:paraId="6067A9AC" w14:textId="1DF2686E" w:rsidR="0099196E" w:rsidRPr="0099196E" w:rsidRDefault="0099196E" w:rsidP="0099196E">
      <w:pPr>
        <w:pStyle w:val="ListeParagraf"/>
        <w:numPr>
          <w:ilvl w:val="0"/>
          <w:numId w:val="18"/>
        </w:numPr>
        <w:rPr>
          <w:bCs/>
          <w:sz w:val="24"/>
          <w:szCs w:val="24"/>
        </w:rPr>
      </w:pPr>
      <w:r w:rsidRPr="0099196E">
        <w:rPr>
          <w:bCs/>
          <w:sz w:val="24"/>
          <w:szCs w:val="24"/>
        </w:rPr>
        <w:t>Mevzuattaki yenilik ve değişiklikler; emir, genelge, tebliğler ile ölçme-değerlendirme uygulamalarındaki değişikliklerin incelenmesi</w:t>
      </w:r>
    </w:p>
    <w:p w14:paraId="03E5142A" w14:textId="6FBA4D39" w:rsidR="0099196E" w:rsidRPr="0099196E" w:rsidRDefault="0099196E" w:rsidP="0099196E">
      <w:pPr>
        <w:pStyle w:val="ListeParagraf"/>
        <w:numPr>
          <w:ilvl w:val="0"/>
          <w:numId w:val="18"/>
        </w:numPr>
        <w:rPr>
          <w:bCs/>
          <w:sz w:val="24"/>
          <w:szCs w:val="24"/>
        </w:rPr>
      </w:pPr>
      <w:r w:rsidRPr="0099196E">
        <w:rPr>
          <w:bCs/>
          <w:sz w:val="24"/>
          <w:szCs w:val="24"/>
        </w:rPr>
        <w:t>II. dönemde işlenecek konuların, planların gözden geçirilmesi ve müfredatın ele alınması</w:t>
      </w:r>
    </w:p>
    <w:p w14:paraId="06433939" w14:textId="2E971701" w:rsidR="0099196E" w:rsidRPr="0099196E" w:rsidRDefault="0099196E" w:rsidP="0099196E">
      <w:pPr>
        <w:pStyle w:val="ListeParagraf"/>
        <w:numPr>
          <w:ilvl w:val="0"/>
          <w:numId w:val="18"/>
        </w:numPr>
        <w:rPr>
          <w:bCs/>
          <w:sz w:val="24"/>
          <w:szCs w:val="24"/>
        </w:rPr>
      </w:pPr>
      <w:r w:rsidRPr="0099196E">
        <w:rPr>
          <w:bCs/>
          <w:sz w:val="24"/>
          <w:szCs w:val="24"/>
        </w:rPr>
        <w:t>Öğrencilerin temizlik, sağlık ve beslenme durumlarının değerlendirilmesi</w:t>
      </w:r>
    </w:p>
    <w:p w14:paraId="5BF6E864" w14:textId="51890960" w:rsidR="0099196E" w:rsidRPr="0099196E" w:rsidRDefault="0099196E" w:rsidP="0099196E">
      <w:pPr>
        <w:pStyle w:val="ListeParagraf"/>
        <w:numPr>
          <w:ilvl w:val="0"/>
          <w:numId w:val="18"/>
        </w:numPr>
        <w:rPr>
          <w:bCs/>
          <w:sz w:val="24"/>
          <w:szCs w:val="24"/>
        </w:rPr>
      </w:pPr>
      <w:r w:rsidRPr="0099196E">
        <w:rPr>
          <w:bCs/>
          <w:sz w:val="24"/>
          <w:szCs w:val="24"/>
        </w:rPr>
        <w:t>Öğrenci başarılarının analizi ve başarıyı artırıcı tedbirlerin belirlenmesi</w:t>
      </w:r>
    </w:p>
    <w:p w14:paraId="2A3E365F" w14:textId="21E14460" w:rsidR="0099196E" w:rsidRPr="0099196E" w:rsidRDefault="0099196E" w:rsidP="0099196E">
      <w:pPr>
        <w:pStyle w:val="ListeParagraf"/>
        <w:numPr>
          <w:ilvl w:val="0"/>
          <w:numId w:val="18"/>
        </w:numPr>
        <w:rPr>
          <w:bCs/>
          <w:sz w:val="24"/>
          <w:szCs w:val="24"/>
        </w:rPr>
      </w:pPr>
      <w:r w:rsidRPr="0099196E">
        <w:rPr>
          <w:bCs/>
          <w:sz w:val="24"/>
          <w:szCs w:val="24"/>
        </w:rPr>
        <w:t>Disiplinler arası projelerin değerlendirilmesi ve II. dönem planlaması</w:t>
      </w:r>
    </w:p>
    <w:p w14:paraId="2FB89F86" w14:textId="406E3415" w:rsidR="0099196E" w:rsidRPr="0099196E" w:rsidRDefault="0099196E" w:rsidP="0099196E">
      <w:pPr>
        <w:pStyle w:val="ListeParagraf"/>
        <w:numPr>
          <w:ilvl w:val="0"/>
          <w:numId w:val="18"/>
        </w:numPr>
        <w:rPr>
          <w:bCs/>
          <w:sz w:val="24"/>
          <w:szCs w:val="24"/>
        </w:rPr>
      </w:pPr>
      <w:r w:rsidRPr="0099196E">
        <w:rPr>
          <w:bCs/>
          <w:sz w:val="24"/>
          <w:szCs w:val="24"/>
        </w:rPr>
        <w:t>Sosyal sorumluluk çalışmalarının değerlendirilmesi ve yeni çalışmaların planlanması</w:t>
      </w:r>
    </w:p>
    <w:p w14:paraId="58CC9652" w14:textId="25C04DEB" w:rsidR="0099196E" w:rsidRPr="0099196E" w:rsidRDefault="0099196E" w:rsidP="0099196E">
      <w:pPr>
        <w:pStyle w:val="ListeParagraf"/>
        <w:numPr>
          <w:ilvl w:val="0"/>
          <w:numId w:val="18"/>
        </w:numPr>
        <w:rPr>
          <w:bCs/>
          <w:sz w:val="24"/>
          <w:szCs w:val="24"/>
        </w:rPr>
      </w:pPr>
      <w:r w:rsidRPr="0099196E">
        <w:rPr>
          <w:bCs/>
          <w:sz w:val="24"/>
          <w:szCs w:val="24"/>
        </w:rPr>
        <w:t>Eğitim materyalleri ile araç-gereç ihtiyaçlarının değerlendirilmesi</w:t>
      </w:r>
    </w:p>
    <w:p w14:paraId="3BAF9BEF" w14:textId="3A83FD2C" w:rsidR="0099196E" w:rsidRPr="0099196E" w:rsidRDefault="0099196E" w:rsidP="0099196E">
      <w:pPr>
        <w:pStyle w:val="ListeParagraf"/>
        <w:numPr>
          <w:ilvl w:val="0"/>
          <w:numId w:val="18"/>
        </w:numPr>
        <w:rPr>
          <w:bCs/>
          <w:sz w:val="24"/>
          <w:szCs w:val="24"/>
        </w:rPr>
      </w:pPr>
      <w:r w:rsidRPr="0099196E">
        <w:rPr>
          <w:bCs/>
          <w:sz w:val="24"/>
          <w:szCs w:val="24"/>
        </w:rPr>
        <w:t>İş sağlığı ve güvenliği tedbirlerinin gözden geçirilmesi</w:t>
      </w:r>
    </w:p>
    <w:p w14:paraId="5AFDF8FD" w14:textId="14EF6043" w:rsidR="0099196E" w:rsidRPr="0099196E" w:rsidRDefault="0099196E" w:rsidP="0099196E">
      <w:pPr>
        <w:pStyle w:val="ListeParagraf"/>
        <w:numPr>
          <w:ilvl w:val="0"/>
          <w:numId w:val="18"/>
        </w:numPr>
        <w:rPr>
          <w:bCs/>
          <w:sz w:val="24"/>
          <w:szCs w:val="24"/>
        </w:rPr>
      </w:pPr>
      <w:r w:rsidRPr="0099196E">
        <w:rPr>
          <w:bCs/>
          <w:sz w:val="24"/>
          <w:szCs w:val="24"/>
        </w:rPr>
        <w:t>Öğrenci devam-devamsızlık durumlarının değerlendirilmesi ve çözüm önerileri</w:t>
      </w:r>
    </w:p>
    <w:p w14:paraId="5C45E198" w14:textId="290CAE62" w:rsidR="0099196E" w:rsidRPr="0099196E" w:rsidRDefault="0099196E" w:rsidP="0099196E">
      <w:pPr>
        <w:pStyle w:val="ListeParagraf"/>
        <w:numPr>
          <w:ilvl w:val="0"/>
          <w:numId w:val="18"/>
        </w:numPr>
        <w:rPr>
          <w:bCs/>
          <w:sz w:val="24"/>
          <w:szCs w:val="24"/>
        </w:rPr>
      </w:pPr>
      <w:r w:rsidRPr="0099196E">
        <w:rPr>
          <w:bCs/>
          <w:sz w:val="24"/>
          <w:szCs w:val="24"/>
        </w:rPr>
        <w:t>Veli toplantılarının değerlendirilmesi ve yeni dönem için planlanması</w:t>
      </w:r>
    </w:p>
    <w:p w14:paraId="7FEC5C55" w14:textId="5472E2DF" w:rsidR="0099196E" w:rsidRPr="0099196E" w:rsidRDefault="0099196E" w:rsidP="0099196E">
      <w:pPr>
        <w:pStyle w:val="ListeParagraf"/>
        <w:numPr>
          <w:ilvl w:val="0"/>
          <w:numId w:val="18"/>
        </w:numPr>
        <w:rPr>
          <w:bCs/>
          <w:sz w:val="24"/>
          <w:szCs w:val="24"/>
        </w:rPr>
      </w:pPr>
      <w:r w:rsidRPr="0099196E">
        <w:rPr>
          <w:bCs/>
          <w:sz w:val="24"/>
          <w:szCs w:val="24"/>
        </w:rPr>
        <w:t>Millî ve manevi değerlerin eğitimdeki yeri ve yapılacak çalışmalar</w:t>
      </w:r>
    </w:p>
    <w:p w14:paraId="299F1A19" w14:textId="397C3F52" w:rsidR="0099196E" w:rsidRPr="0099196E" w:rsidRDefault="0099196E" w:rsidP="0099196E">
      <w:pPr>
        <w:pStyle w:val="ListeParagraf"/>
        <w:numPr>
          <w:ilvl w:val="0"/>
          <w:numId w:val="18"/>
        </w:numPr>
        <w:rPr>
          <w:bCs/>
          <w:sz w:val="24"/>
          <w:szCs w:val="24"/>
        </w:rPr>
      </w:pPr>
      <w:r w:rsidRPr="0099196E">
        <w:rPr>
          <w:bCs/>
          <w:sz w:val="24"/>
          <w:szCs w:val="24"/>
        </w:rPr>
        <w:t>Eğitim teknolojilerinin (EBA/akıllı tahta) kullanımı ve derslere entegrasyonu</w:t>
      </w:r>
    </w:p>
    <w:p w14:paraId="57B8F63D" w14:textId="619D2365" w:rsidR="0099196E" w:rsidRPr="0099196E" w:rsidRDefault="0099196E" w:rsidP="0099196E">
      <w:pPr>
        <w:pStyle w:val="ListeParagraf"/>
        <w:numPr>
          <w:ilvl w:val="0"/>
          <w:numId w:val="18"/>
        </w:numPr>
        <w:rPr>
          <w:bCs/>
          <w:sz w:val="24"/>
          <w:szCs w:val="24"/>
        </w:rPr>
      </w:pPr>
      <w:r w:rsidRPr="0099196E">
        <w:rPr>
          <w:bCs/>
          <w:sz w:val="24"/>
          <w:szCs w:val="24"/>
        </w:rPr>
        <w:t>Dilek ve temenniler – kapanış</w:t>
      </w:r>
    </w:p>
    <w:p w14:paraId="50C6BA28" w14:textId="77777777" w:rsidR="002B2C57" w:rsidRDefault="002B2C57" w:rsidP="0085175B">
      <w:pPr>
        <w:jc w:val="center"/>
        <w:rPr>
          <w:bCs/>
          <w:sz w:val="24"/>
          <w:szCs w:val="24"/>
        </w:rPr>
      </w:pPr>
    </w:p>
    <w:p w14:paraId="28B93507" w14:textId="77777777" w:rsidR="002B2C57" w:rsidRDefault="002B2C57" w:rsidP="0085175B">
      <w:pPr>
        <w:jc w:val="center"/>
        <w:rPr>
          <w:bCs/>
          <w:sz w:val="24"/>
          <w:szCs w:val="24"/>
        </w:rPr>
      </w:pPr>
    </w:p>
    <w:p w14:paraId="3C905209" w14:textId="77777777" w:rsidR="002B2C57" w:rsidRDefault="002B2C57" w:rsidP="0085175B">
      <w:pPr>
        <w:jc w:val="center"/>
        <w:rPr>
          <w:bCs/>
          <w:sz w:val="24"/>
          <w:szCs w:val="24"/>
        </w:rPr>
      </w:pPr>
    </w:p>
    <w:p w14:paraId="23132CA9" w14:textId="64341180"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7AC06E1C"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99196E">
              <w:rPr>
                <w:b/>
                <w:bCs/>
                <w:sz w:val="24"/>
                <w:szCs w:val="24"/>
              </w:rPr>
              <w:t xml:space="preserve">, </w:t>
            </w:r>
            <w:r w:rsidR="0099196E" w:rsidRPr="005C0A94">
              <w:rPr>
                <w:b/>
                <w:bCs/>
                <w:sz w:val="24"/>
                <w:szCs w:val="24"/>
              </w:rPr>
              <w:t>ÖĞRETMEN</w:t>
            </w:r>
            <w:r w:rsidR="0099196E">
              <w:rPr>
                <w:b/>
                <w:bCs/>
                <w:sz w:val="24"/>
                <w:szCs w:val="24"/>
              </w:rPr>
              <w:t>4</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429A73E1" w14:textId="77777777" w:rsidR="0099196E" w:rsidRPr="0099196E" w:rsidRDefault="0099196E" w:rsidP="0099196E">
      <w:pPr>
        <w:pStyle w:val="ListeParagraf"/>
        <w:numPr>
          <w:ilvl w:val="0"/>
          <w:numId w:val="20"/>
        </w:numPr>
        <w:rPr>
          <w:bCs/>
          <w:sz w:val="24"/>
          <w:szCs w:val="24"/>
        </w:rPr>
      </w:pPr>
      <w:r w:rsidRPr="0099196E">
        <w:rPr>
          <w:bCs/>
          <w:sz w:val="24"/>
          <w:szCs w:val="24"/>
        </w:rPr>
        <w:t>Açılış ve yoklama</w:t>
      </w:r>
    </w:p>
    <w:p w14:paraId="3A5C476B" w14:textId="77777777" w:rsidR="0099196E" w:rsidRPr="0099196E" w:rsidRDefault="0099196E" w:rsidP="0099196E">
      <w:pPr>
        <w:pStyle w:val="ListeParagraf"/>
        <w:numPr>
          <w:ilvl w:val="0"/>
          <w:numId w:val="20"/>
        </w:numPr>
        <w:rPr>
          <w:bCs/>
          <w:sz w:val="24"/>
          <w:szCs w:val="24"/>
        </w:rPr>
      </w:pPr>
      <w:r w:rsidRPr="0099196E">
        <w:rPr>
          <w:bCs/>
          <w:sz w:val="24"/>
          <w:szCs w:val="24"/>
        </w:rPr>
        <w:t>I. dönemde yapılan zümre toplantısında alınan kararların gözden geçirilmesi</w:t>
      </w:r>
    </w:p>
    <w:p w14:paraId="012CB50F" w14:textId="77777777" w:rsidR="0099196E" w:rsidRPr="0099196E" w:rsidRDefault="0099196E" w:rsidP="0099196E">
      <w:pPr>
        <w:pStyle w:val="ListeParagraf"/>
        <w:numPr>
          <w:ilvl w:val="0"/>
          <w:numId w:val="20"/>
        </w:numPr>
        <w:rPr>
          <w:bCs/>
          <w:sz w:val="24"/>
          <w:szCs w:val="24"/>
        </w:rPr>
      </w:pPr>
      <w:r w:rsidRPr="0099196E">
        <w:rPr>
          <w:bCs/>
          <w:sz w:val="24"/>
          <w:szCs w:val="24"/>
        </w:rPr>
        <w:t>Maarif Modeli ile birlikte gelen çerçeve programların ve uygulamaların değerlendirilmesi</w:t>
      </w:r>
    </w:p>
    <w:p w14:paraId="2B2AA41E" w14:textId="77777777" w:rsidR="0099196E" w:rsidRPr="0099196E" w:rsidRDefault="0099196E" w:rsidP="0099196E">
      <w:pPr>
        <w:pStyle w:val="ListeParagraf"/>
        <w:numPr>
          <w:ilvl w:val="0"/>
          <w:numId w:val="20"/>
        </w:numPr>
        <w:rPr>
          <w:bCs/>
          <w:sz w:val="24"/>
          <w:szCs w:val="24"/>
        </w:rPr>
      </w:pPr>
      <w:r w:rsidRPr="0099196E">
        <w:rPr>
          <w:bCs/>
          <w:sz w:val="24"/>
          <w:szCs w:val="24"/>
        </w:rPr>
        <w:t>Mevzuattaki yenilik ve değişiklikler; emir, genelge, tebliğler ile ölçme-değerlendirme uygulamalarındaki değişikliklerin incelenmesi</w:t>
      </w:r>
    </w:p>
    <w:p w14:paraId="1DE6D810" w14:textId="77777777" w:rsidR="0099196E" w:rsidRPr="0099196E" w:rsidRDefault="0099196E" w:rsidP="0099196E">
      <w:pPr>
        <w:pStyle w:val="ListeParagraf"/>
        <w:numPr>
          <w:ilvl w:val="0"/>
          <w:numId w:val="20"/>
        </w:numPr>
        <w:rPr>
          <w:bCs/>
          <w:sz w:val="24"/>
          <w:szCs w:val="24"/>
        </w:rPr>
      </w:pPr>
      <w:r w:rsidRPr="0099196E">
        <w:rPr>
          <w:bCs/>
          <w:sz w:val="24"/>
          <w:szCs w:val="24"/>
        </w:rPr>
        <w:t>II. dönemde işlenecek konuların, planların gözden geçirilmesi ve müfredatın ele alınması</w:t>
      </w:r>
    </w:p>
    <w:p w14:paraId="3BFB8F87" w14:textId="77777777" w:rsidR="0099196E" w:rsidRPr="0099196E" w:rsidRDefault="0099196E" w:rsidP="0099196E">
      <w:pPr>
        <w:pStyle w:val="ListeParagraf"/>
        <w:numPr>
          <w:ilvl w:val="0"/>
          <w:numId w:val="20"/>
        </w:numPr>
        <w:rPr>
          <w:bCs/>
          <w:sz w:val="24"/>
          <w:szCs w:val="24"/>
        </w:rPr>
      </w:pPr>
      <w:r w:rsidRPr="0099196E">
        <w:rPr>
          <w:bCs/>
          <w:sz w:val="24"/>
          <w:szCs w:val="24"/>
        </w:rPr>
        <w:t>Öğrencilerin temizlik, sağlık ve beslenme durumlarının değerlendirilmesi</w:t>
      </w:r>
    </w:p>
    <w:p w14:paraId="3CBE0898" w14:textId="77777777" w:rsidR="0099196E" w:rsidRPr="0099196E" w:rsidRDefault="0099196E" w:rsidP="0099196E">
      <w:pPr>
        <w:pStyle w:val="ListeParagraf"/>
        <w:numPr>
          <w:ilvl w:val="0"/>
          <w:numId w:val="20"/>
        </w:numPr>
        <w:rPr>
          <w:bCs/>
          <w:sz w:val="24"/>
          <w:szCs w:val="24"/>
        </w:rPr>
      </w:pPr>
      <w:r w:rsidRPr="0099196E">
        <w:rPr>
          <w:bCs/>
          <w:sz w:val="24"/>
          <w:szCs w:val="24"/>
        </w:rPr>
        <w:t>Öğrenci başarılarının analizi ve başarıyı artırıcı tedbirlerin belirlenmesi</w:t>
      </w:r>
    </w:p>
    <w:p w14:paraId="615C8995" w14:textId="77777777" w:rsidR="0099196E" w:rsidRPr="0099196E" w:rsidRDefault="0099196E" w:rsidP="0099196E">
      <w:pPr>
        <w:pStyle w:val="ListeParagraf"/>
        <w:numPr>
          <w:ilvl w:val="0"/>
          <w:numId w:val="20"/>
        </w:numPr>
        <w:rPr>
          <w:bCs/>
          <w:sz w:val="24"/>
          <w:szCs w:val="24"/>
        </w:rPr>
      </w:pPr>
      <w:r w:rsidRPr="0099196E">
        <w:rPr>
          <w:bCs/>
          <w:sz w:val="24"/>
          <w:szCs w:val="24"/>
        </w:rPr>
        <w:t>Disiplinler arası projelerin değerlendirilmesi ve II. dönem planlaması</w:t>
      </w:r>
    </w:p>
    <w:p w14:paraId="3616F537" w14:textId="77777777" w:rsidR="0099196E" w:rsidRPr="0099196E" w:rsidRDefault="0099196E" w:rsidP="0099196E">
      <w:pPr>
        <w:pStyle w:val="ListeParagraf"/>
        <w:numPr>
          <w:ilvl w:val="0"/>
          <w:numId w:val="20"/>
        </w:numPr>
        <w:rPr>
          <w:bCs/>
          <w:sz w:val="24"/>
          <w:szCs w:val="24"/>
        </w:rPr>
      </w:pPr>
      <w:r w:rsidRPr="0099196E">
        <w:rPr>
          <w:bCs/>
          <w:sz w:val="24"/>
          <w:szCs w:val="24"/>
        </w:rPr>
        <w:t>Sosyal sorumluluk çalışmalarının değerlendirilmesi ve yeni çalışmaların planlanması</w:t>
      </w:r>
    </w:p>
    <w:p w14:paraId="29CA21E3" w14:textId="77777777" w:rsidR="0099196E" w:rsidRPr="0099196E" w:rsidRDefault="0099196E" w:rsidP="0099196E">
      <w:pPr>
        <w:pStyle w:val="ListeParagraf"/>
        <w:numPr>
          <w:ilvl w:val="0"/>
          <w:numId w:val="20"/>
        </w:numPr>
        <w:rPr>
          <w:bCs/>
          <w:sz w:val="24"/>
          <w:szCs w:val="24"/>
        </w:rPr>
      </w:pPr>
      <w:r w:rsidRPr="0099196E">
        <w:rPr>
          <w:bCs/>
          <w:sz w:val="24"/>
          <w:szCs w:val="24"/>
        </w:rPr>
        <w:t>Eğitim materyalleri ile araç-gereç ihtiyaçlarının değerlendirilmesi</w:t>
      </w:r>
    </w:p>
    <w:p w14:paraId="4A82D250" w14:textId="77777777" w:rsidR="0099196E" w:rsidRPr="0099196E" w:rsidRDefault="0099196E" w:rsidP="0099196E">
      <w:pPr>
        <w:pStyle w:val="ListeParagraf"/>
        <w:numPr>
          <w:ilvl w:val="0"/>
          <w:numId w:val="20"/>
        </w:numPr>
        <w:rPr>
          <w:bCs/>
          <w:sz w:val="24"/>
          <w:szCs w:val="24"/>
        </w:rPr>
      </w:pPr>
      <w:r w:rsidRPr="0099196E">
        <w:rPr>
          <w:bCs/>
          <w:sz w:val="24"/>
          <w:szCs w:val="24"/>
        </w:rPr>
        <w:t>İş sağlığı ve güvenliği tedbirlerinin gözden geçirilmesi</w:t>
      </w:r>
    </w:p>
    <w:p w14:paraId="17CB2088" w14:textId="77777777" w:rsidR="0099196E" w:rsidRPr="0099196E" w:rsidRDefault="0099196E" w:rsidP="0099196E">
      <w:pPr>
        <w:pStyle w:val="ListeParagraf"/>
        <w:numPr>
          <w:ilvl w:val="0"/>
          <w:numId w:val="20"/>
        </w:numPr>
        <w:rPr>
          <w:bCs/>
          <w:sz w:val="24"/>
          <w:szCs w:val="24"/>
        </w:rPr>
      </w:pPr>
      <w:r w:rsidRPr="0099196E">
        <w:rPr>
          <w:bCs/>
          <w:sz w:val="24"/>
          <w:szCs w:val="24"/>
        </w:rPr>
        <w:t>Öğrenci devam-devamsızlık durumlarının değerlendirilmesi ve çözüm önerileri</w:t>
      </w:r>
    </w:p>
    <w:p w14:paraId="66ABB03C" w14:textId="77777777" w:rsidR="0099196E" w:rsidRPr="0099196E" w:rsidRDefault="0099196E" w:rsidP="0099196E">
      <w:pPr>
        <w:pStyle w:val="ListeParagraf"/>
        <w:numPr>
          <w:ilvl w:val="0"/>
          <w:numId w:val="20"/>
        </w:numPr>
        <w:rPr>
          <w:bCs/>
          <w:sz w:val="24"/>
          <w:szCs w:val="24"/>
        </w:rPr>
      </w:pPr>
      <w:r w:rsidRPr="0099196E">
        <w:rPr>
          <w:bCs/>
          <w:sz w:val="24"/>
          <w:szCs w:val="24"/>
        </w:rPr>
        <w:t>Veli toplantılarının değerlendirilmesi ve yeni dönem için planlanması</w:t>
      </w:r>
    </w:p>
    <w:p w14:paraId="6394DBCA" w14:textId="77777777" w:rsidR="0099196E" w:rsidRPr="0099196E" w:rsidRDefault="0099196E" w:rsidP="0099196E">
      <w:pPr>
        <w:pStyle w:val="ListeParagraf"/>
        <w:numPr>
          <w:ilvl w:val="0"/>
          <w:numId w:val="20"/>
        </w:numPr>
        <w:rPr>
          <w:bCs/>
          <w:sz w:val="24"/>
          <w:szCs w:val="24"/>
        </w:rPr>
      </w:pPr>
      <w:r w:rsidRPr="0099196E">
        <w:rPr>
          <w:bCs/>
          <w:sz w:val="24"/>
          <w:szCs w:val="24"/>
        </w:rPr>
        <w:t>Millî ve manevi değerlerin eğitimdeki yeri ve yapılacak çalışmalar</w:t>
      </w:r>
    </w:p>
    <w:p w14:paraId="60C0C719" w14:textId="77777777" w:rsidR="0099196E" w:rsidRPr="0099196E" w:rsidRDefault="0099196E" w:rsidP="0099196E">
      <w:pPr>
        <w:pStyle w:val="ListeParagraf"/>
        <w:numPr>
          <w:ilvl w:val="0"/>
          <w:numId w:val="20"/>
        </w:numPr>
        <w:rPr>
          <w:bCs/>
          <w:sz w:val="24"/>
          <w:szCs w:val="24"/>
        </w:rPr>
      </w:pPr>
      <w:r w:rsidRPr="0099196E">
        <w:rPr>
          <w:bCs/>
          <w:sz w:val="24"/>
          <w:szCs w:val="24"/>
        </w:rPr>
        <w:t>Eğitim teknolojilerinin (EBA/akıllı tahta) kullanımı ve derslere entegrasyonu</w:t>
      </w:r>
    </w:p>
    <w:p w14:paraId="5EA2E771" w14:textId="77777777" w:rsidR="0099196E" w:rsidRPr="0099196E" w:rsidRDefault="0099196E" w:rsidP="0099196E">
      <w:pPr>
        <w:pStyle w:val="ListeParagraf"/>
        <w:numPr>
          <w:ilvl w:val="0"/>
          <w:numId w:val="20"/>
        </w:numPr>
        <w:rPr>
          <w:bCs/>
          <w:sz w:val="24"/>
          <w:szCs w:val="24"/>
        </w:rPr>
      </w:pPr>
      <w:r w:rsidRPr="0099196E">
        <w:rPr>
          <w:bCs/>
          <w:sz w:val="24"/>
          <w:szCs w:val="24"/>
        </w:rPr>
        <w:t>Dilek ve temenniler – kapanış</w:t>
      </w:r>
    </w:p>
    <w:p w14:paraId="73D25E6D" w14:textId="77777777" w:rsidR="000D53BC" w:rsidRDefault="000D53BC" w:rsidP="009205E4">
      <w:pPr>
        <w:rPr>
          <w:b/>
          <w:bCs/>
          <w:sz w:val="24"/>
          <w:szCs w:val="24"/>
        </w:rPr>
      </w:pPr>
    </w:p>
    <w:p w14:paraId="3E2F3AA1" w14:textId="77777777" w:rsidR="002B2C57" w:rsidRDefault="002B2C57" w:rsidP="009205E4">
      <w:pPr>
        <w:rPr>
          <w:b/>
          <w:bCs/>
          <w:sz w:val="24"/>
          <w:szCs w:val="24"/>
        </w:rPr>
      </w:pPr>
    </w:p>
    <w:p w14:paraId="69F8564A" w14:textId="77777777" w:rsidR="002B2C57" w:rsidRDefault="002B2C57" w:rsidP="009205E4">
      <w:pPr>
        <w:rPr>
          <w:b/>
          <w:bCs/>
          <w:sz w:val="24"/>
          <w:szCs w:val="24"/>
        </w:rPr>
      </w:pPr>
    </w:p>
    <w:p w14:paraId="3BDC3CDB" w14:textId="77777777" w:rsidR="002B2C57" w:rsidRDefault="002B2C57" w:rsidP="009205E4">
      <w:pPr>
        <w:rPr>
          <w:b/>
          <w:bCs/>
          <w:sz w:val="24"/>
          <w:szCs w:val="24"/>
        </w:rPr>
      </w:pPr>
    </w:p>
    <w:p w14:paraId="1B5577DF" w14:textId="77777777" w:rsidR="002B2C57" w:rsidRDefault="002B2C57" w:rsidP="009205E4">
      <w:pPr>
        <w:rPr>
          <w:b/>
          <w:bCs/>
          <w:sz w:val="24"/>
          <w:szCs w:val="24"/>
        </w:rPr>
      </w:pPr>
    </w:p>
    <w:p w14:paraId="2D498B10" w14:textId="77777777" w:rsidR="002B2C57" w:rsidRDefault="002B2C57" w:rsidP="009205E4">
      <w:pPr>
        <w:rPr>
          <w:b/>
          <w:bCs/>
          <w:sz w:val="24"/>
          <w:szCs w:val="24"/>
        </w:rPr>
      </w:pPr>
    </w:p>
    <w:p w14:paraId="41A36722" w14:textId="77777777" w:rsidR="002B2C57" w:rsidRDefault="002B2C57"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Pr="0099196E" w:rsidRDefault="007E4A1F" w:rsidP="0099196E">
      <w:pPr>
        <w:rPr>
          <w:b/>
          <w:bCs/>
          <w:sz w:val="24"/>
          <w:szCs w:val="24"/>
        </w:rPr>
      </w:pPr>
      <w:r w:rsidRPr="007E4A1F">
        <w:rPr>
          <w:b/>
          <w:bCs/>
          <w:sz w:val="24"/>
          <w:szCs w:val="24"/>
        </w:rPr>
        <w:lastRenderedPageBreak/>
        <w:t>GÜNDEM MADDELERİNİN GÖRÜŞÜLMESİ</w:t>
      </w:r>
    </w:p>
    <w:p w14:paraId="12410C55" w14:textId="77777777" w:rsidR="0099196E" w:rsidRPr="0099196E" w:rsidRDefault="0099196E" w:rsidP="0099196E">
      <w:pPr>
        <w:rPr>
          <w:b/>
          <w:bCs/>
          <w:sz w:val="24"/>
          <w:szCs w:val="24"/>
        </w:rPr>
      </w:pPr>
      <w:r w:rsidRPr="0099196E">
        <w:rPr>
          <w:b/>
          <w:bCs/>
          <w:sz w:val="24"/>
          <w:szCs w:val="24"/>
        </w:rPr>
        <w:t>1) Açılış ve yoklama</w:t>
      </w:r>
    </w:p>
    <w:p w14:paraId="6482C815" w14:textId="77777777" w:rsidR="0099196E" w:rsidRPr="0099196E" w:rsidRDefault="0099196E" w:rsidP="0099196E">
      <w:pPr>
        <w:rPr>
          <w:sz w:val="24"/>
          <w:szCs w:val="24"/>
        </w:rPr>
      </w:pPr>
      <w:r w:rsidRPr="0099196E">
        <w:rPr>
          <w:sz w:val="24"/>
          <w:szCs w:val="24"/>
        </w:rPr>
        <w:t xml:space="preserve">Toplantı, ....../02/2026 tarihinde saat 14.30’da </w:t>
      </w:r>
      <w:r w:rsidRPr="0099196E">
        <w:rPr>
          <w:b/>
          <w:bCs/>
          <w:sz w:val="24"/>
          <w:szCs w:val="24"/>
        </w:rPr>
        <w:t>ÖĞRETMEN1</w:t>
      </w:r>
      <w:r w:rsidRPr="0099196E">
        <w:rPr>
          <w:sz w:val="24"/>
          <w:szCs w:val="24"/>
        </w:rPr>
        <w:t xml:space="preserve"> başkanlığında açılmıştır. Yoklama alınmış; toplantıya </w:t>
      </w:r>
      <w:r w:rsidRPr="0099196E">
        <w:rPr>
          <w:b/>
          <w:bCs/>
          <w:sz w:val="24"/>
          <w:szCs w:val="24"/>
        </w:rPr>
        <w:t>ÖĞRETMEN1</w:t>
      </w:r>
      <w:r w:rsidRPr="0099196E">
        <w:rPr>
          <w:sz w:val="24"/>
          <w:szCs w:val="24"/>
        </w:rPr>
        <w:t xml:space="preserve">, </w:t>
      </w:r>
      <w:r w:rsidRPr="0099196E">
        <w:rPr>
          <w:b/>
          <w:bCs/>
          <w:sz w:val="24"/>
          <w:szCs w:val="24"/>
        </w:rPr>
        <w:t>ÖĞRETMEN2</w:t>
      </w:r>
      <w:r w:rsidRPr="0099196E">
        <w:rPr>
          <w:sz w:val="24"/>
          <w:szCs w:val="24"/>
        </w:rPr>
        <w:t xml:space="preserve">, </w:t>
      </w:r>
      <w:r w:rsidRPr="0099196E">
        <w:rPr>
          <w:b/>
          <w:bCs/>
          <w:sz w:val="24"/>
          <w:szCs w:val="24"/>
        </w:rPr>
        <w:t>ÖĞRETMEN3</w:t>
      </w:r>
      <w:r w:rsidRPr="0099196E">
        <w:rPr>
          <w:sz w:val="24"/>
          <w:szCs w:val="24"/>
        </w:rPr>
        <w:t xml:space="preserve"> ve </w:t>
      </w:r>
      <w:r w:rsidRPr="0099196E">
        <w:rPr>
          <w:b/>
          <w:bCs/>
          <w:sz w:val="24"/>
          <w:szCs w:val="24"/>
        </w:rPr>
        <w:t>ÖĞRETMEN4</w:t>
      </w:r>
      <w:r w:rsidRPr="0099196E">
        <w:rPr>
          <w:sz w:val="24"/>
          <w:szCs w:val="24"/>
        </w:rPr>
        <w:t xml:space="preserve">’ün katıldığı tespit edilmiştir. </w:t>
      </w:r>
      <w:r w:rsidRPr="0099196E">
        <w:rPr>
          <w:b/>
          <w:bCs/>
          <w:sz w:val="24"/>
          <w:szCs w:val="24"/>
        </w:rPr>
        <w:t>ÖĞRETMEN1</w:t>
      </w:r>
      <w:r w:rsidRPr="0099196E">
        <w:rPr>
          <w:sz w:val="24"/>
          <w:szCs w:val="24"/>
        </w:rPr>
        <w:t>, toplantının amacının II. döneme yönelik uygulama birliğini sağlamak, öğrenci gelişimini izlemek ve dönem planlamalarını netleştirmek olduğunu belirtmiştir. Gündem maddelerinin sırasıyla görüşülerek somut kararlar alınacağı ifade edilmiştir. Toplantı düzeninin korunması ve alınan kararların sınıf bazında uygulanabilir şekilde yazılması gerektiği vurgulanmıştır.</w:t>
      </w:r>
    </w:p>
    <w:p w14:paraId="73BCA358" w14:textId="77777777" w:rsidR="0099196E" w:rsidRDefault="0099196E" w:rsidP="0099196E">
      <w:pPr>
        <w:rPr>
          <w:b/>
          <w:bCs/>
          <w:sz w:val="24"/>
          <w:szCs w:val="24"/>
        </w:rPr>
      </w:pPr>
    </w:p>
    <w:p w14:paraId="0842B81B" w14:textId="43A03276" w:rsidR="0099196E" w:rsidRPr="0099196E" w:rsidRDefault="0099196E" w:rsidP="0099196E">
      <w:pPr>
        <w:rPr>
          <w:b/>
          <w:bCs/>
          <w:sz w:val="24"/>
          <w:szCs w:val="24"/>
        </w:rPr>
      </w:pPr>
      <w:r w:rsidRPr="0099196E">
        <w:rPr>
          <w:b/>
          <w:bCs/>
          <w:sz w:val="24"/>
          <w:szCs w:val="24"/>
        </w:rPr>
        <w:t>2) I. dönemde yapılan zümre toplantısında alınan kararların gözden geçirilmesi</w:t>
      </w:r>
    </w:p>
    <w:p w14:paraId="029D9B8F" w14:textId="77777777" w:rsidR="0099196E" w:rsidRPr="0099196E" w:rsidRDefault="0099196E" w:rsidP="0099196E">
      <w:pPr>
        <w:rPr>
          <w:sz w:val="24"/>
          <w:szCs w:val="24"/>
        </w:rPr>
      </w:pPr>
      <w:r w:rsidRPr="0099196E">
        <w:rPr>
          <w:sz w:val="24"/>
          <w:szCs w:val="24"/>
        </w:rPr>
        <w:t xml:space="preserve">Bir önceki toplantı kararları </w:t>
      </w:r>
      <w:r w:rsidRPr="0099196E">
        <w:rPr>
          <w:b/>
          <w:bCs/>
          <w:sz w:val="24"/>
          <w:szCs w:val="24"/>
        </w:rPr>
        <w:t>ÖĞRETMEN1</w:t>
      </w:r>
      <w:r w:rsidRPr="0099196E">
        <w:rPr>
          <w:sz w:val="24"/>
          <w:szCs w:val="24"/>
        </w:rPr>
        <w:t xml:space="preserve"> tarafından okunmuş, uygulama sonuçları değerlendirilmiştir. </w:t>
      </w:r>
      <w:r w:rsidRPr="0099196E">
        <w:rPr>
          <w:b/>
          <w:bCs/>
          <w:sz w:val="24"/>
          <w:szCs w:val="24"/>
        </w:rPr>
        <w:t>ÖĞRETMEN2</w:t>
      </w:r>
      <w:r w:rsidRPr="0099196E">
        <w:rPr>
          <w:sz w:val="24"/>
          <w:szCs w:val="24"/>
        </w:rPr>
        <w:t>, düzenli kazanım takibi yapılan sınıflarda öğrencilerin eksiklerinin daha erken fark edildiğini ve telafiye daha hızlı geçilebildiğini belirtmiştir. I. dönemde ortak okuma çalışmaları ve kısa ölçme uygulamalarının öğrenci motivasyonunu olumlu etkilediği ifade edilmiştir. Eksik kalan uygulamaların daha çok “takvimlendirme” ve “ortak ölçüt” eksikliğinden kaynaklandığı değerlendirilmiştir. II. dönemde izleme periyotlarının netleştirilmesi ve aynı kazanımlarda ortak uygulama yapılması konusunda görüş birliğine varılmıştır.</w:t>
      </w:r>
    </w:p>
    <w:p w14:paraId="1494B27B" w14:textId="77777777" w:rsidR="0099196E" w:rsidRDefault="0099196E" w:rsidP="0099196E">
      <w:pPr>
        <w:rPr>
          <w:b/>
          <w:bCs/>
          <w:sz w:val="24"/>
          <w:szCs w:val="24"/>
        </w:rPr>
      </w:pPr>
    </w:p>
    <w:p w14:paraId="736575D1" w14:textId="26D355F0" w:rsidR="0099196E" w:rsidRPr="0099196E" w:rsidRDefault="0099196E" w:rsidP="0099196E">
      <w:pPr>
        <w:rPr>
          <w:b/>
          <w:bCs/>
          <w:sz w:val="24"/>
          <w:szCs w:val="24"/>
        </w:rPr>
      </w:pPr>
      <w:r w:rsidRPr="0099196E">
        <w:rPr>
          <w:b/>
          <w:bCs/>
          <w:sz w:val="24"/>
          <w:szCs w:val="24"/>
        </w:rPr>
        <w:t>3) Maarif Modeli ile birlikte gelen çerçeve programların ve uygulamaların değerlendirilmesi</w:t>
      </w:r>
    </w:p>
    <w:p w14:paraId="1665CDF7" w14:textId="77777777" w:rsidR="0099196E" w:rsidRPr="0099196E" w:rsidRDefault="0099196E" w:rsidP="0099196E">
      <w:pPr>
        <w:rPr>
          <w:sz w:val="24"/>
          <w:szCs w:val="24"/>
        </w:rPr>
      </w:pPr>
      <w:r w:rsidRPr="0099196E">
        <w:rPr>
          <w:sz w:val="24"/>
          <w:szCs w:val="24"/>
        </w:rPr>
        <w:t xml:space="preserve">Maarif Modeli çerçevesinde uygulamaya yansıyan değişiklikler değerlendirilmiştir. </w:t>
      </w:r>
      <w:r w:rsidRPr="0099196E">
        <w:rPr>
          <w:b/>
          <w:bCs/>
          <w:sz w:val="24"/>
          <w:szCs w:val="24"/>
        </w:rPr>
        <w:t>ÖĞRETMEN3</w:t>
      </w:r>
      <w:r w:rsidRPr="0099196E">
        <w:rPr>
          <w:sz w:val="24"/>
          <w:szCs w:val="24"/>
        </w:rPr>
        <w:t xml:space="preserve">, beceri temelli yaklaşımın sınıf içi etkinliklerde daha görünür hale getirilmesi gerektiğini, özellikle okuma-anlama ve problem çözme süreçlerinin adım adım ele alınmasının önemli olduğunu ifade etmiştir. </w:t>
      </w:r>
      <w:r w:rsidRPr="0099196E">
        <w:rPr>
          <w:b/>
          <w:bCs/>
          <w:sz w:val="24"/>
          <w:szCs w:val="24"/>
        </w:rPr>
        <w:t>ÖĞRETMEN1</w:t>
      </w:r>
      <w:r w:rsidRPr="0099196E">
        <w:rPr>
          <w:sz w:val="24"/>
          <w:szCs w:val="24"/>
        </w:rPr>
        <w:t>, planlarda etkinliklerin hedef-kazanım bağlantısının açık yazılmasını ve ürün/çıktı odaklı ilerlenmesini hatırlatmıştır. Programların uygulanmasında sınıf düzeyi farklılıklarının dikkate alınacağı, ancak temel hedeflerde zümre birliğinin korunacağı belirtilmiştir. Uygulamada karşılaşılan güçlüklerin ay içinde zümre içi kısa toplantılarla paylaşılmasına karar verilmiştir.</w:t>
      </w:r>
    </w:p>
    <w:p w14:paraId="51E2FAB7" w14:textId="77777777" w:rsidR="0099196E" w:rsidRDefault="0099196E" w:rsidP="0099196E">
      <w:pPr>
        <w:rPr>
          <w:b/>
          <w:bCs/>
          <w:sz w:val="24"/>
          <w:szCs w:val="24"/>
        </w:rPr>
      </w:pPr>
    </w:p>
    <w:p w14:paraId="5A9B2AA9" w14:textId="278FC771" w:rsidR="0099196E" w:rsidRPr="0099196E" w:rsidRDefault="0099196E" w:rsidP="0099196E">
      <w:pPr>
        <w:rPr>
          <w:b/>
          <w:bCs/>
          <w:sz w:val="24"/>
          <w:szCs w:val="24"/>
        </w:rPr>
      </w:pPr>
      <w:r w:rsidRPr="0099196E">
        <w:rPr>
          <w:b/>
          <w:bCs/>
          <w:sz w:val="24"/>
          <w:szCs w:val="24"/>
        </w:rPr>
        <w:t>4) Mevzuattaki yenilik ve değişiklikler; emir, genelge, tebliğler ile ölçme-değerlendirme uygulamalarındaki değişikliklerin incelenmesi</w:t>
      </w:r>
    </w:p>
    <w:p w14:paraId="0DC07C80" w14:textId="77777777" w:rsidR="0099196E" w:rsidRPr="0099196E" w:rsidRDefault="0099196E" w:rsidP="0099196E">
      <w:pPr>
        <w:rPr>
          <w:sz w:val="24"/>
          <w:szCs w:val="24"/>
        </w:rPr>
      </w:pPr>
      <w:r w:rsidRPr="0099196E">
        <w:rPr>
          <w:sz w:val="24"/>
          <w:szCs w:val="24"/>
        </w:rPr>
        <w:t xml:space="preserve">Güncel mevzuat, emir, genelge ve tebliğler gözden geçirilmiş; ölçme-değerlendirme süreçlerine yansımaları görüşülmüştür. </w:t>
      </w:r>
      <w:r w:rsidRPr="0099196E">
        <w:rPr>
          <w:b/>
          <w:bCs/>
          <w:sz w:val="24"/>
          <w:szCs w:val="24"/>
        </w:rPr>
        <w:t>ÖĞRETMEN2</w:t>
      </w:r>
      <w:r w:rsidRPr="0099196E">
        <w:rPr>
          <w:sz w:val="24"/>
          <w:szCs w:val="24"/>
        </w:rPr>
        <w:t xml:space="preserve">, yapılan değişikliklerin öğretmenler arasında aynı şekilde anlaşılması için kısa bir “ortak not” oluşturulmasının faydalı olacağını belirtmiştir. </w:t>
      </w:r>
      <w:r w:rsidRPr="0099196E">
        <w:rPr>
          <w:b/>
          <w:bCs/>
          <w:sz w:val="24"/>
          <w:szCs w:val="24"/>
        </w:rPr>
        <w:t>ÖĞRETMEN4</w:t>
      </w:r>
      <w:r w:rsidRPr="0099196E">
        <w:rPr>
          <w:sz w:val="24"/>
          <w:szCs w:val="24"/>
        </w:rPr>
        <w:t xml:space="preserve">, ölçme araçlarının uygulama tarihleri ve değerlendirme ölçütleri netleşmediğinde veli bilgilendirmesinde karışıklık yaşanabildiğini ifade etmiştir. </w:t>
      </w:r>
      <w:r w:rsidRPr="0099196E">
        <w:rPr>
          <w:b/>
          <w:bCs/>
          <w:sz w:val="24"/>
          <w:szCs w:val="24"/>
        </w:rPr>
        <w:t>ÖĞRETMEN1</w:t>
      </w:r>
      <w:r w:rsidRPr="0099196E">
        <w:rPr>
          <w:sz w:val="24"/>
          <w:szCs w:val="24"/>
        </w:rPr>
        <w:t>, uygulama birliği için ortak ölçüt ve açıklamaların yazılı hale getirilmesini önermiştir. Mevzuatla uyumlu iş ve işlemlerin takvimlendirilmesi, sorumlulukların netleştirilmesi konusunda görüş birliğine varılmıştır.</w:t>
      </w:r>
    </w:p>
    <w:p w14:paraId="557F83A0" w14:textId="77777777" w:rsidR="0099196E" w:rsidRDefault="0099196E" w:rsidP="0099196E">
      <w:pPr>
        <w:rPr>
          <w:b/>
          <w:bCs/>
          <w:sz w:val="24"/>
          <w:szCs w:val="24"/>
        </w:rPr>
      </w:pPr>
    </w:p>
    <w:p w14:paraId="2C74EB94" w14:textId="0BB90EF5" w:rsidR="0099196E" w:rsidRPr="0099196E" w:rsidRDefault="0099196E" w:rsidP="0099196E">
      <w:pPr>
        <w:rPr>
          <w:b/>
          <w:bCs/>
          <w:sz w:val="24"/>
          <w:szCs w:val="24"/>
        </w:rPr>
      </w:pPr>
      <w:r w:rsidRPr="0099196E">
        <w:rPr>
          <w:b/>
          <w:bCs/>
          <w:sz w:val="24"/>
          <w:szCs w:val="24"/>
        </w:rPr>
        <w:t>5) II. dönemde işlenecek konuların, planların gözden geçirilmesi ve müfredatın ele alınması</w:t>
      </w:r>
    </w:p>
    <w:p w14:paraId="1C7E65A2" w14:textId="77777777" w:rsidR="0099196E" w:rsidRPr="0099196E" w:rsidRDefault="0099196E" w:rsidP="0099196E">
      <w:pPr>
        <w:rPr>
          <w:sz w:val="24"/>
          <w:szCs w:val="24"/>
        </w:rPr>
      </w:pPr>
      <w:r w:rsidRPr="0099196E">
        <w:rPr>
          <w:sz w:val="24"/>
          <w:szCs w:val="24"/>
        </w:rPr>
        <w:t xml:space="preserve">II. döneme ait yıllık ve günlük planlar gözden geçirilmiştir. </w:t>
      </w:r>
      <w:r w:rsidRPr="0099196E">
        <w:rPr>
          <w:b/>
          <w:bCs/>
          <w:sz w:val="24"/>
          <w:szCs w:val="24"/>
        </w:rPr>
        <w:t>ÖĞRETMEN1</w:t>
      </w:r>
      <w:r w:rsidRPr="0099196E">
        <w:rPr>
          <w:sz w:val="24"/>
          <w:szCs w:val="24"/>
        </w:rPr>
        <w:t xml:space="preserve">, planların kazanım yoğunluğuna göre gerçekçi zaman dağılımı ile yapılmasını ve ölçme süreçlerinin planla eşleştirilmesini vurgulamıştır. </w:t>
      </w:r>
      <w:r w:rsidRPr="0099196E">
        <w:rPr>
          <w:b/>
          <w:bCs/>
          <w:sz w:val="24"/>
          <w:szCs w:val="24"/>
        </w:rPr>
        <w:t>ÖĞRETMEN3</w:t>
      </w:r>
      <w:r w:rsidRPr="0099196E">
        <w:rPr>
          <w:sz w:val="24"/>
          <w:szCs w:val="24"/>
        </w:rPr>
        <w:t>, sınıf seviyesinde farklılık oluşan konularda “pekiştirme haftası” planlamasının öğrenci başarısını desteklediğini belirtmiştir. Ortak plan uygulamalarında temel kazanımlarda birlik sağlanacağı, sınıf ihtiyaçlarına göre etkinlik çeşitlendirilebileceği ifade edilmiştir. Planlarda resmi gün ve haftalara yer verilirken kazanım ilişkisinin açık kurulması gerektiği belirtilmiştir. Planların ayda bir zümre içinde kısa değerlendirme ile gözden geçirilmesi uygun görülmüştür.</w:t>
      </w:r>
    </w:p>
    <w:p w14:paraId="731D9BDA" w14:textId="77777777" w:rsidR="0099196E" w:rsidRDefault="0099196E" w:rsidP="0099196E">
      <w:pPr>
        <w:rPr>
          <w:b/>
          <w:bCs/>
          <w:sz w:val="24"/>
          <w:szCs w:val="24"/>
        </w:rPr>
      </w:pPr>
    </w:p>
    <w:p w14:paraId="256105C4" w14:textId="77777777" w:rsidR="0099196E" w:rsidRDefault="0099196E" w:rsidP="0099196E">
      <w:pPr>
        <w:rPr>
          <w:b/>
          <w:bCs/>
          <w:sz w:val="24"/>
          <w:szCs w:val="24"/>
        </w:rPr>
      </w:pPr>
    </w:p>
    <w:p w14:paraId="380DBBAA" w14:textId="51F0FE85" w:rsidR="0099196E" w:rsidRPr="0099196E" w:rsidRDefault="0099196E" w:rsidP="0099196E">
      <w:pPr>
        <w:rPr>
          <w:b/>
          <w:bCs/>
          <w:sz w:val="24"/>
          <w:szCs w:val="24"/>
        </w:rPr>
      </w:pPr>
      <w:r w:rsidRPr="0099196E">
        <w:rPr>
          <w:b/>
          <w:bCs/>
          <w:sz w:val="24"/>
          <w:szCs w:val="24"/>
        </w:rPr>
        <w:lastRenderedPageBreak/>
        <w:t>6) Öğrencilerin temizlik, sağlık ve beslenme durumlarının değerlendirilmesi</w:t>
      </w:r>
    </w:p>
    <w:p w14:paraId="01E52B00" w14:textId="77777777" w:rsidR="0099196E" w:rsidRPr="0099196E" w:rsidRDefault="0099196E" w:rsidP="0099196E">
      <w:pPr>
        <w:rPr>
          <w:sz w:val="24"/>
          <w:szCs w:val="24"/>
        </w:rPr>
      </w:pPr>
      <w:r w:rsidRPr="0099196E">
        <w:rPr>
          <w:sz w:val="24"/>
          <w:szCs w:val="24"/>
        </w:rPr>
        <w:t xml:space="preserve">Öğrencilerin temizlik, sağlık ve beslenme durumları sınıf bazında değerlendirilmiştir. </w:t>
      </w:r>
      <w:r w:rsidRPr="0099196E">
        <w:rPr>
          <w:b/>
          <w:bCs/>
          <w:sz w:val="24"/>
          <w:szCs w:val="24"/>
        </w:rPr>
        <w:t>ÖĞRETMEN2</w:t>
      </w:r>
      <w:r w:rsidRPr="0099196E">
        <w:rPr>
          <w:sz w:val="24"/>
          <w:szCs w:val="24"/>
        </w:rPr>
        <w:t xml:space="preserve">, hijyen kurallarının hatırlatılmasının yalnızca uyarı ile değil, sınıf içi rutinler ve kısa bilgilendirmelerle sürdürülebilir olacağını ifade etmiştir. </w:t>
      </w:r>
      <w:r w:rsidRPr="0099196E">
        <w:rPr>
          <w:b/>
          <w:bCs/>
          <w:sz w:val="24"/>
          <w:szCs w:val="24"/>
        </w:rPr>
        <w:t>ÖĞRETMEN4</w:t>
      </w:r>
      <w:r w:rsidRPr="0099196E">
        <w:rPr>
          <w:sz w:val="24"/>
          <w:szCs w:val="24"/>
        </w:rPr>
        <w:t>, beslenme konusunda veli bilgilendirmesinin düzenli yapılmasının özellikle derse odaklanma ve enerji düzeyini olumlu etkilediğini belirtmiştir. Sağlık sorunları nedeniyle sık devamsızlık yapan öğrenciler için veli ile daha planlı iletişim kurulması gerektiği vurgulanmıştır. Sınıf içi hijyen ve düzen kontrollerinin kırıcı olmadan, rehberlik edici bir dille yürütülmesi konusunda görüş birliğine varılmıştır.</w:t>
      </w:r>
    </w:p>
    <w:p w14:paraId="6F85DE86" w14:textId="77777777" w:rsidR="0099196E" w:rsidRDefault="0099196E" w:rsidP="0099196E">
      <w:pPr>
        <w:rPr>
          <w:b/>
          <w:bCs/>
          <w:sz w:val="24"/>
          <w:szCs w:val="24"/>
        </w:rPr>
      </w:pPr>
    </w:p>
    <w:p w14:paraId="4FAF41FE" w14:textId="1626F4B1" w:rsidR="0099196E" w:rsidRPr="0099196E" w:rsidRDefault="0099196E" w:rsidP="0099196E">
      <w:pPr>
        <w:rPr>
          <w:b/>
          <w:bCs/>
          <w:sz w:val="24"/>
          <w:szCs w:val="24"/>
        </w:rPr>
      </w:pPr>
      <w:r w:rsidRPr="0099196E">
        <w:rPr>
          <w:b/>
          <w:bCs/>
          <w:sz w:val="24"/>
          <w:szCs w:val="24"/>
        </w:rPr>
        <w:t>7) Öğrenci başarılarının analizi ve başarıyı artırıcı tedbirlerin belirlenmesi</w:t>
      </w:r>
    </w:p>
    <w:p w14:paraId="11838073" w14:textId="77777777" w:rsidR="0099196E" w:rsidRPr="0099196E" w:rsidRDefault="0099196E" w:rsidP="0099196E">
      <w:pPr>
        <w:rPr>
          <w:sz w:val="24"/>
          <w:szCs w:val="24"/>
        </w:rPr>
      </w:pPr>
      <w:r w:rsidRPr="0099196E">
        <w:rPr>
          <w:sz w:val="24"/>
          <w:szCs w:val="24"/>
        </w:rPr>
        <w:t xml:space="preserve">I. dönem sonunda oluşan genel başarı durumu ve kazanım bazlı eksikler ele alınmıştır. </w:t>
      </w:r>
      <w:r w:rsidRPr="0099196E">
        <w:rPr>
          <w:b/>
          <w:bCs/>
          <w:sz w:val="24"/>
          <w:szCs w:val="24"/>
        </w:rPr>
        <w:t>ÖĞRETMEN1</w:t>
      </w:r>
      <w:r w:rsidRPr="0099196E">
        <w:rPr>
          <w:sz w:val="24"/>
          <w:szCs w:val="24"/>
        </w:rPr>
        <w:t xml:space="preserve">, eksik kazanımların liste halinde çıkarılarak telafi planının haftalık rutine bağlanmasını önermiştir. </w:t>
      </w:r>
      <w:r w:rsidRPr="0099196E">
        <w:rPr>
          <w:b/>
          <w:bCs/>
          <w:sz w:val="24"/>
          <w:szCs w:val="24"/>
        </w:rPr>
        <w:t>ÖĞRETMEN2</w:t>
      </w:r>
      <w:r w:rsidRPr="0099196E">
        <w:rPr>
          <w:sz w:val="24"/>
          <w:szCs w:val="24"/>
        </w:rPr>
        <w:t xml:space="preserve">, kısa kazanım kontrollerinin geri bildirimle desteklenmesi halinde öğrencide kalıcılığın arttığını ifade etmiştir. </w:t>
      </w:r>
      <w:r w:rsidRPr="0099196E">
        <w:rPr>
          <w:b/>
          <w:bCs/>
          <w:sz w:val="24"/>
          <w:szCs w:val="24"/>
        </w:rPr>
        <w:t>ÖĞRETMEN3</w:t>
      </w:r>
      <w:r w:rsidRPr="0099196E">
        <w:rPr>
          <w:sz w:val="24"/>
          <w:szCs w:val="24"/>
        </w:rPr>
        <w:t>, okuma-anlama ve problem çözmede süreç adımlarının görünür kılınması için sınıf içi örnekleme ve modelleme yapılmasının etkili olacağını belirtmiştir. Başarıyı artırmak amacıyla küçük grup çalışmaları, ek etkinlik ve ödevlendirme süreçlerinin ölçülü ve takip edilebilir şekilde yürütülmesi gerektiği vurgulanmıştır. Dönem içinde en az iki kez zümre ortak değerlendirme yapılarak sonuçların karşılaştırılmasına karar verilmiştir.</w:t>
      </w:r>
    </w:p>
    <w:p w14:paraId="63E4BC06" w14:textId="77777777" w:rsidR="0099196E" w:rsidRDefault="0099196E" w:rsidP="0099196E">
      <w:pPr>
        <w:rPr>
          <w:b/>
          <w:bCs/>
          <w:sz w:val="24"/>
          <w:szCs w:val="24"/>
        </w:rPr>
      </w:pPr>
    </w:p>
    <w:p w14:paraId="7CE377B7" w14:textId="7DB6ABAB" w:rsidR="0099196E" w:rsidRPr="0099196E" w:rsidRDefault="0099196E" w:rsidP="0099196E">
      <w:pPr>
        <w:rPr>
          <w:b/>
          <w:bCs/>
          <w:sz w:val="24"/>
          <w:szCs w:val="24"/>
        </w:rPr>
      </w:pPr>
      <w:r w:rsidRPr="0099196E">
        <w:rPr>
          <w:b/>
          <w:bCs/>
          <w:sz w:val="24"/>
          <w:szCs w:val="24"/>
        </w:rPr>
        <w:t>8) Disiplinler arası projelerin değerlendirilmesi ve II. dönem planlaması</w:t>
      </w:r>
    </w:p>
    <w:p w14:paraId="3D74B3AC" w14:textId="77777777" w:rsidR="0099196E" w:rsidRPr="0099196E" w:rsidRDefault="0099196E" w:rsidP="0099196E">
      <w:pPr>
        <w:rPr>
          <w:sz w:val="24"/>
          <w:szCs w:val="24"/>
        </w:rPr>
      </w:pPr>
      <w:r w:rsidRPr="0099196E">
        <w:rPr>
          <w:sz w:val="24"/>
          <w:szCs w:val="24"/>
        </w:rPr>
        <w:t xml:space="preserve">Disiplinler arası çalışmaların öğrenci motivasyonu ve beceri gelişimine katkısı değerlendirilmiştir. </w:t>
      </w:r>
      <w:r w:rsidRPr="0099196E">
        <w:rPr>
          <w:b/>
          <w:bCs/>
          <w:sz w:val="24"/>
          <w:szCs w:val="24"/>
        </w:rPr>
        <w:t>ÖĞRETMEN3</w:t>
      </w:r>
      <w:r w:rsidRPr="0099196E">
        <w:rPr>
          <w:sz w:val="24"/>
          <w:szCs w:val="24"/>
        </w:rPr>
        <w:t xml:space="preserve">, matematik ve görsel sanatlar, fen ve hayat bilgisi gibi alanlarda küçük ürün odaklı etkinliklerin öğrencide “yaparak-yaşayarak öğrenme”yi güçlendirdiğini belirtmiştir. </w:t>
      </w:r>
      <w:r w:rsidRPr="0099196E">
        <w:rPr>
          <w:b/>
          <w:bCs/>
          <w:sz w:val="24"/>
          <w:szCs w:val="24"/>
        </w:rPr>
        <w:t>ÖĞRETMEN4</w:t>
      </w:r>
      <w:r w:rsidRPr="0099196E">
        <w:rPr>
          <w:sz w:val="24"/>
          <w:szCs w:val="24"/>
        </w:rPr>
        <w:t>, projelerde görev dağılımının net yapılmasının sınıf yönetimini kolaylaştırdığını ve eşit katılımı artırdığını ifade etmiştir. II. dönemde en az bir disiplinler arası proje uygulaması yapılması ve projenin kazanımlarla ilişkilendirilmiş kısa bir planla yürütülmesi gerektiği vurgulanmıştır. Proje sürecinin fotoğraf/ürün çıktısı ile belgelendirilmesi ve kısa değerlendirme notu yazılması uygun görülmüştür.</w:t>
      </w:r>
    </w:p>
    <w:p w14:paraId="0F84B8BA" w14:textId="77777777" w:rsidR="0099196E" w:rsidRDefault="0099196E" w:rsidP="0099196E">
      <w:pPr>
        <w:rPr>
          <w:b/>
          <w:bCs/>
          <w:sz w:val="24"/>
          <w:szCs w:val="24"/>
        </w:rPr>
      </w:pPr>
    </w:p>
    <w:p w14:paraId="411DA1A1" w14:textId="590E2A97" w:rsidR="0099196E" w:rsidRPr="0099196E" w:rsidRDefault="0099196E" w:rsidP="0099196E">
      <w:pPr>
        <w:rPr>
          <w:b/>
          <w:bCs/>
          <w:sz w:val="24"/>
          <w:szCs w:val="24"/>
        </w:rPr>
      </w:pPr>
      <w:r w:rsidRPr="0099196E">
        <w:rPr>
          <w:b/>
          <w:bCs/>
          <w:sz w:val="24"/>
          <w:szCs w:val="24"/>
        </w:rPr>
        <w:t>9) Sosyal sorumluluk çalışmalarının değerlendirilmesi ve yeni çalışmaların planlanması</w:t>
      </w:r>
    </w:p>
    <w:p w14:paraId="28CE76A8" w14:textId="77777777" w:rsidR="0099196E" w:rsidRPr="0099196E" w:rsidRDefault="0099196E" w:rsidP="0099196E">
      <w:pPr>
        <w:rPr>
          <w:sz w:val="24"/>
          <w:szCs w:val="24"/>
        </w:rPr>
      </w:pPr>
      <w:r w:rsidRPr="0099196E">
        <w:rPr>
          <w:sz w:val="24"/>
          <w:szCs w:val="24"/>
        </w:rPr>
        <w:t xml:space="preserve">Sosyal sorumluluk çalışmalarının öğrencilerde sorumluluk bilinci ve aidiyet duygusunu artırdığı değerlendirilmiştir. </w:t>
      </w:r>
      <w:r w:rsidRPr="0099196E">
        <w:rPr>
          <w:b/>
          <w:bCs/>
          <w:sz w:val="24"/>
          <w:szCs w:val="24"/>
        </w:rPr>
        <w:t>ÖĞRETMEN2</w:t>
      </w:r>
      <w:r w:rsidRPr="0099196E">
        <w:rPr>
          <w:sz w:val="24"/>
          <w:szCs w:val="24"/>
        </w:rPr>
        <w:t xml:space="preserve">, sınıf düzeyine uygun küçük ve düzenli faaliyetlerin (kitap bağışı, çevre düzeni, paylaşım kutusu vb.) daha sürdürülebilir olduğunu belirtmiştir. </w:t>
      </w:r>
      <w:r w:rsidRPr="0099196E">
        <w:rPr>
          <w:b/>
          <w:bCs/>
          <w:sz w:val="24"/>
          <w:szCs w:val="24"/>
        </w:rPr>
        <w:t>ÖĞRETMEN4</w:t>
      </w:r>
      <w:r w:rsidRPr="0099196E">
        <w:rPr>
          <w:sz w:val="24"/>
          <w:szCs w:val="24"/>
        </w:rPr>
        <w:t>, etkinliklerin veli katılımı ile desteklenmesinin öğrencilerde sahiplenmeyi artırdığını ifade etmiştir. II. dönemde en az bir sosyal sorumluluk etkinliği planlanması ve okul etkinlik takvimiyle uyumlu yürütülmesi gerektiği vurgulanmıştır. Etkinliklerde güvenlik, izin ve bilgilendirme süreçlerinin önceden tamamlanmasına karar verilmiştir.</w:t>
      </w:r>
    </w:p>
    <w:p w14:paraId="7296326C" w14:textId="77777777" w:rsidR="0099196E" w:rsidRDefault="0099196E" w:rsidP="0099196E">
      <w:pPr>
        <w:rPr>
          <w:b/>
          <w:bCs/>
          <w:sz w:val="24"/>
          <w:szCs w:val="24"/>
        </w:rPr>
      </w:pPr>
    </w:p>
    <w:p w14:paraId="13AAC45B" w14:textId="71AF7130" w:rsidR="0099196E" w:rsidRPr="0099196E" w:rsidRDefault="0099196E" w:rsidP="0099196E">
      <w:pPr>
        <w:rPr>
          <w:b/>
          <w:bCs/>
          <w:sz w:val="24"/>
          <w:szCs w:val="24"/>
        </w:rPr>
      </w:pPr>
      <w:r w:rsidRPr="0099196E">
        <w:rPr>
          <w:b/>
          <w:bCs/>
          <w:sz w:val="24"/>
          <w:szCs w:val="24"/>
        </w:rPr>
        <w:t>10) Eğitim materyalleri ile araç-gereç ihtiyaçlarının değerlendirilmesi</w:t>
      </w:r>
    </w:p>
    <w:p w14:paraId="193B88D0" w14:textId="77777777" w:rsidR="0099196E" w:rsidRPr="0099196E" w:rsidRDefault="0099196E" w:rsidP="0099196E">
      <w:pPr>
        <w:rPr>
          <w:sz w:val="24"/>
          <w:szCs w:val="24"/>
        </w:rPr>
      </w:pPr>
      <w:r w:rsidRPr="0099196E">
        <w:rPr>
          <w:sz w:val="24"/>
          <w:szCs w:val="24"/>
        </w:rPr>
        <w:t xml:space="preserve">Derslerde kullanılan materyallerin verimliliği ve ihtiyaçlar görüşülmüştür. </w:t>
      </w:r>
      <w:r w:rsidRPr="0099196E">
        <w:rPr>
          <w:b/>
          <w:bCs/>
          <w:sz w:val="24"/>
          <w:szCs w:val="24"/>
        </w:rPr>
        <w:t>ÖĞRETMEN1</w:t>
      </w:r>
      <w:r w:rsidRPr="0099196E">
        <w:rPr>
          <w:sz w:val="24"/>
          <w:szCs w:val="24"/>
        </w:rPr>
        <w:t xml:space="preserve">, kazanım bazlı materyal kullanımının öğrenmeyi somutlaştırdığını; ancak ortak kullanım için düzen ve paylaşım planı gerektiğini belirtmiştir. </w:t>
      </w:r>
      <w:r w:rsidRPr="0099196E">
        <w:rPr>
          <w:b/>
          <w:bCs/>
          <w:sz w:val="24"/>
          <w:szCs w:val="24"/>
        </w:rPr>
        <w:t>ÖĞRETMEN4</w:t>
      </w:r>
      <w:r w:rsidRPr="0099196E">
        <w:rPr>
          <w:sz w:val="24"/>
          <w:szCs w:val="24"/>
        </w:rPr>
        <w:t>, sınıflar arası materyal paylaşımında “kimde-ne zaman” takibinin yapılmasının kayıp ve karışıklığı önleyeceğini ifade etmiştir. İhtiyaç duyulan temel materyallerin (okuma metinleri, ölçme formları, etkinlik kâğıtları vb.) liste halinde çıkarılması uygun görülmüştür. Materyal temininde okul idaresi bilgilendirilerek öncelik sırasına göre talepte bulunulması konusunda görüş birliği sağlanmıştır. Hazırlanan materyallerin zümre içinde paylaşılması ve ortak arşiv oluşturulmasına karar verilmiştir.</w:t>
      </w:r>
    </w:p>
    <w:p w14:paraId="73916389" w14:textId="77777777" w:rsidR="0099196E" w:rsidRDefault="0099196E" w:rsidP="0099196E">
      <w:pPr>
        <w:rPr>
          <w:b/>
          <w:bCs/>
          <w:sz w:val="24"/>
          <w:szCs w:val="24"/>
        </w:rPr>
      </w:pPr>
    </w:p>
    <w:p w14:paraId="5C8EB77B" w14:textId="77777777" w:rsidR="0099196E" w:rsidRDefault="0099196E" w:rsidP="0099196E">
      <w:pPr>
        <w:rPr>
          <w:b/>
          <w:bCs/>
          <w:sz w:val="24"/>
          <w:szCs w:val="24"/>
        </w:rPr>
      </w:pPr>
    </w:p>
    <w:p w14:paraId="2F8FB83D" w14:textId="77777777" w:rsidR="0099196E" w:rsidRDefault="0099196E" w:rsidP="0099196E">
      <w:pPr>
        <w:rPr>
          <w:b/>
          <w:bCs/>
          <w:sz w:val="24"/>
          <w:szCs w:val="24"/>
        </w:rPr>
      </w:pPr>
    </w:p>
    <w:p w14:paraId="1BFC5E6B" w14:textId="6A21D906" w:rsidR="0099196E" w:rsidRPr="0099196E" w:rsidRDefault="0099196E" w:rsidP="0099196E">
      <w:pPr>
        <w:rPr>
          <w:b/>
          <w:bCs/>
          <w:sz w:val="24"/>
          <w:szCs w:val="24"/>
        </w:rPr>
      </w:pPr>
      <w:r w:rsidRPr="0099196E">
        <w:rPr>
          <w:b/>
          <w:bCs/>
          <w:sz w:val="24"/>
          <w:szCs w:val="24"/>
        </w:rPr>
        <w:lastRenderedPageBreak/>
        <w:t>11) İş sağlığı ve güvenliği tedbirlerinin gözden geçirilmesi</w:t>
      </w:r>
    </w:p>
    <w:p w14:paraId="3BBEF3F5" w14:textId="77777777" w:rsidR="0099196E" w:rsidRPr="0099196E" w:rsidRDefault="0099196E" w:rsidP="0099196E">
      <w:pPr>
        <w:rPr>
          <w:sz w:val="24"/>
          <w:szCs w:val="24"/>
        </w:rPr>
      </w:pPr>
      <w:r w:rsidRPr="0099196E">
        <w:rPr>
          <w:sz w:val="24"/>
          <w:szCs w:val="24"/>
        </w:rPr>
        <w:t xml:space="preserve">Sınıf ve ortak alanlarda iş sağlığı ve güvenliği tedbirleri değerlendirilmiştir. </w:t>
      </w:r>
      <w:r w:rsidRPr="0099196E">
        <w:rPr>
          <w:b/>
          <w:bCs/>
          <w:sz w:val="24"/>
          <w:szCs w:val="24"/>
        </w:rPr>
        <w:t>ÖĞRETMEN1</w:t>
      </w:r>
      <w:r w:rsidRPr="0099196E">
        <w:rPr>
          <w:sz w:val="24"/>
          <w:szCs w:val="24"/>
        </w:rPr>
        <w:t xml:space="preserve">, sınıf içi geçiş alanlarının açık tutulması, priz/elektrik aksamı risklerinin kontrol edilmesi ve acil durum yönlendirmelerinin görünür olması gerektiğini hatırlatmıştır. </w:t>
      </w:r>
      <w:r w:rsidRPr="0099196E">
        <w:rPr>
          <w:b/>
          <w:bCs/>
          <w:sz w:val="24"/>
          <w:szCs w:val="24"/>
        </w:rPr>
        <w:t>ÖĞRETMEN2</w:t>
      </w:r>
      <w:r w:rsidRPr="0099196E">
        <w:rPr>
          <w:sz w:val="24"/>
          <w:szCs w:val="24"/>
        </w:rPr>
        <w:t>, teneffüslerde sınıf içi düzenin korunmasının düşme-çarpma risklerini azalttığını belirtmiştir. Riskli durumların tespit edildiğinde gecikmeden idareye bildirilmesi gerektiği vurgulanmıştır. Öğrencilerin de yaş düzeyine uygun şekilde güvenlik kuralları konusunda bilgilendirilmesine karar verilmiştir.</w:t>
      </w:r>
    </w:p>
    <w:p w14:paraId="6B96A769" w14:textId="77777777" w:rsidR="0099196E" w:rsidRDefault="0099196E" w:rsidP="0099196E">
      <w:pPr>
        <w:rPr>
          <w:b/>
          <w:bCs/>
          <w:sz w:val="24"/>
          <w:szCs w:val="24"/>
        </w:rPr>
      </w:pPr>
    </w:p>
    <w:p w14:paraId="27A1C39D" w14:textId="379BB5B5" w:rsidR="0099196E" w:rsidRPr="0099196E" w:rsidRDefault="0099196E" w:rsidP="0099196E">
      <w:pPr>
        <w:rPr>
          <w:b/>
          <w:bCs/>
          <w:sz w:val="24"/>
          <w:szCs w:val="24"/>
        </w:rPr>
      </w:pPr>
      <w:r w:rsidRPr="0099196E">
        <w:rPr>
          <w:b/>
          <w:bCs/>
          <w:sz w:val="24"/>
          <w:szCs w:val="24"/>
        </w:rPr>
        <w:t>12) Öğrenci devam-devamsızlık durumlarının değerlendirilmesi ve çözüm önerileri</w:t>
      </w:r>
    </w:p>
    <w:p w14:paraId="03DA2E10" w14:textId="77777777" w:rsidR="0099196E" w:rsidRPr="0099196E" w:rsidRDefault="0099196E" w:rsidP="0099196E">
      <w:pPr>
        <w:rPr>
          <w:sz w:val="24"/>
          <w:szCs w:val="24"/>
        </w:rPr>
      </w:pPr>
      <w:r w:rsidRPr="0099196E">
        <w:rPr>
          <w:sz w:val="24"/>
          <w:szCs w:val="24"/>
        </w:rPr>
        <w:t xml:space="preserve">Devam-devamsızlık verileri sınıf bazında ele alınmıştır. </w:t>
      </w:r>
      <w:r w:rsidRPr="0099196E">
        <w:rPr>
          <w:b/>
          <w:bCs/>
          <w:sz w:val="24"/>
          <w:szCs w:val="24"/>
        </w:rPr>
        <w:t>ÖĞRETMEN2</w:t>
      </w:r>
      <w:r w:rsidRPr="0099196E">
        <w:rPr>
          <w:sz w:val="24"/>
          <w:szCs w:val="24"/>
        </w:rPr>
        <w:t xml:space="preserve">, devamsızlığın tekrar ettiği durumlarda erken müdahale edilmesinin öğrenme kaybını azaltacağını belirtmiştir. </w:t>
      </w:r>
      <w:r w:rsidRPr="0099196E">
        <w:rPr>
          <w:b/>
          <w:bCs/>
          <w:sz w:val="24"/>
          <w:szCs w:val="24"/>
        </w:rPr>
        <w:t>ÖĞRETMEN3</w:t>
      </w:r>
      <w:r w:rsidRPr="0099196E">
        <w:rPr>
          <w:sz w:val="24"/>
          <w:szCs w:val="24"/>
        </w:rPr>
        <w:t>, devamsızlık sonrası öğrencinin eksiklerinin hızlı belirlenmesi ve kısa telafi planı uygulanmasının motivasyonu koruduğunu ifade etmiştir. Velilerle iletişimin düzenli ve kayıtlı yürütülmesi, devamsızlık sebeplerinin netleştirilmesi gerektiği vurgulanmıştır. Zorunlu durumlar dışında devamsızlığın azaltılması için rehberlik servisiyle iş birliği yapılması uygun görülmüştür. Devamsızlık takibinin haftalık yapılmasına ve riskli öğrencilerin listesinin güncel tutulmasına karar verilmiştir.</w:t>
      </w:r>
    </w:p>
    <w:p w14:paraId="7FED625B" w14:textId="77777777" w:rsidR="0099196E" w:rsidRDefault="0099196E" w:rsidP="0099196E">
      <w:pPr>
        <w:rPr>
          <w:b/>
          <w:bCs/>
          <w:sz w:val="24"/>
          <w:szCs w:val="24"/>
        </w:rPr>
      </w:pPr>
    </w:p>
    <w:p w14:paraId="6425CEFD" w14:textId="0DA14C00" w:rsidR="0099196E" w:rsidRPr="0099196E" w:rsidRDefault="0099196E" w:rsidP="0099196E">
      <w:pPr>
        <w:rPr>
          <w:b/>
          <w:bCs/>
          <w:sz w:val="24"/>
          <w:szCs w:val="24"/>
        </w:rPr>
      </w:pPr>
      <w:r w:rsidRPr="0099196E">
        <w:rPr>
          <w:b/>
          <w:bCs/>
          <w:sz w:val="24"/>
          <w:szCs w:val="24"/>
        </w:rPr>
        <w:t>13) Veli toplantılarının değerlendirilmesi ve yeni dönem için planlanması</w:t>
      </w:r>
    </w:p>
    <w:p w14:paraId="19829C13" w14:textId="77777777" w:rsidR="0099196E" w:rsidRPr="0099196E" w:rsidRDefault="0099196E" w:rsidP="0099196E">
      <w:pPr>
        <w:rPr>
          <w:sz w:val="24"/>
          <w:szCs w:val="24"/>
        </w:rPr>
      </w:pPr>
      <w:r w:rsidRPr="0099196E">
        <w:rPr>
          <w:sz w:val="24"/>
          <w:szCs w:val="24"/>
        </w:rPr>
        <w:t xml:space="preserve">Önceki veli toplantılarının verimi ve veli katılımı değerlendirilmiştir. </w:t>
      </w:r>
      <w:r w:rsidRPr="0099196E">
        <w:rPr>
          <w:b/>
          <w:bCs/>
          <w:sz w:val="24"/>
          <w:szCs w:val="24"/>
        </w:rPr>
        <w:t>ÖĞRETMEN1</w:t>
      </w:r>
      <w:r w:rsidRPr="0099196E">
        <w:rPr>
          <w:sz w:val="24"/>
          <w:szCs w:val="24"/>
        </w:rPr>
        <w:t xml:space="preserve">, toplantılarda öğrenci gelişiminin somut örneklerle anlatılmasının velinin sürece katılımını artırdığını belirtmiştir. </w:t>
      </w:r>
      <w:r w:rsidRPr="0099196E">
        <w:rPr>
          <w:b/>
          <w:bCs/>
          <w:sz w:val="24"/>
          <w:szCs w:val="24"/>
        </w:rPr>
        <w:t>ÖĞRETMEN4</w:t>
      </w:r>
      <w:r w:rsidRPr="0099196E">
        <w:rPr>
          <w:sz w:val="24"/>
          <w:szCs w:val="24"/>
        </w:rPr>
        <w:t>, toplantı öncesi kısa bilgilendirme notu paylaşmanın ve randevulu görüşme planlamanın zaman yönetimini kolaylaştırdığını ifade etmiştir. II. dönem için en az bir genel veli toplantısı ve ihtiyaç halinde bireysel randevulu görüşme yapılması uygun görülmüştür. Veli katılımını artırmak için duyuru ve hatırlatmaların zamanında yapılması, görüşmelerde hedeflerin net yazılması konusunda görüş birliği sağlanmıştır.</w:t>
      </w:r>
    </w:p>
    <w:p w14:paraId="362B4243" w14:textId="77777777" w:rsidR="0099196E" w:rsidRDefault="0099196E" w:rsidP="0099196E">
      <w:pPr>
        <w:rPr>
          <w:b/>
          <w:bCs/>
          <w:sz w:val="24"/>
          <w:szCs w:val="24"/>
        </w:rPr>
      </w:pPr>
    </w:p>
    <w:p w14:paraId="42AA486A" w14:textId="50E32C67" w:rsidR="0099196E" w:rsidRPr="0099196E" w:rsidRDefault="0099196E" w:rsidP="0099196E">
      <w:pPr>
        <w:rPr>
          <w:b/>
          <w:bCs/>
          <w:sz w:val="24"/>
          <w:szCs w:val="24"/>
        </w:rPr>
      </w:pPr>
      <w:r w:rsidRPr="0099196E">
        <w:rPr>
          <w:b/>
          <w:bCs/>
          <w:sz w:val="24"/>
          <w:szCs w:val="24"/>
        </w:rPr>
        <w:t>14) Millî ve manevi değerlerin eğitimdeki yeri ve yapılacak çalışmalar</w:t>
      </w:r>
    </w:p>
    <w:p w14:paraId="19A8D73D" w14:textId="77777777" w:rsidR="0099196E" w:rsidRPr="0099196E" w:rsidRDefault="0099196E" w:rsidP="0099196E">
      <w:pPr>
        <w:rPr>
          <w:sz w:val="24"/>
          <w:szCs w:val="24"/>
        </w:rPr>
      </w:pPr>
      <w:r w:rsidRPr="0099196E">
        <w:rPr>
          <w:sz w:val="24"/>
          <w:szCs w:val="24"/>
        </w:rPr>
        <w:t xml:space="preserve">Millî ve manevi değerlerin ders içi ve okul etkinlikleri ile desteklenmesi görüşülmüştür. </w:t>
      </w:r>
      <w:r w:rsidRPr="0099196E">
        <w:rPr>
          <w:b/>
          <w:bCs/>
          <w:sz w:val="24"/>
          <w:szCs w:val="24"/>
        </w:rPr>
        <w:t>ÖĞRETMEN3</w:t>
      </w:r>
      <w:r w:rsidRPr="0099196E">
        <w:rPr>
          <w:sz w:val="24"/>
          <w:szCs w:val="24"/>
        </w:rPr>
        <w:t xml:space="preserve">, değerler eğitiminin günlük sınıf yaşamına küçük davranış hedefleriyle yerleştirilmesinin daha etkili olduğunu belirtmiştir. </w:t>
      </w:r>
      <w:r w:rsidRPr="0099196E">
        <w:rPr>
          <w:b/>
          <w:bCs/>
          <w:sz w:val="24"/>
          <w:szCs w:val="24"/>
        </w:rPr>
        <w:t>ÖĞRETMEN4</w:t>
      </w:r>
      <w:r w:rsidRPr="0099196E">
        <w:rPr>
          <w:sz w:val="24"/>
          <w:szCs w:val="24"/>
        </w:rPr>
        <w:t>, önemli gün ve haftalarda pano çalışmaları, kısa metin okuma ve sınıf içi etkinliklerin öğrencide farkındalık oluşturduğunu ifade etmiştir. 23 Nisan başta olmak üzere millî bayramlarda öğrencinin aktif rol alacağı görevlerin belirlenmesi gerektiği vurgulanmıştır. Değerler eğitimi çalışmalarının sınıf kuralları, sorumluluk, paylaşma ve saygı başlıklarıyla somutlaştırılması uygun görülmüştür.</w:t>
      </w:r>
    </w:p>
    <w:p w14:paraId="0B2D1C12" w14:textId="77777777" w:rsidR="0099196E" w:rsidRDefault="0099196E" w:rsidP="0099196E">
      <w:pPr>
        <w:rPr>
          <w:b/>
          <w:bCs/>
          <w:sz w:val="24"/>
          <w:szCs w:val="24"/>
        </w:rPr>
      </w:pPr>
    </w:p>
    <w:p w14:paraId="7D55F2A2" w14:textId="3499CBD3" w:rsidR="0099196E" w:rsidRPr="0099196E" w:rsidRDefault="0099196E" w:rsidP="0099196E">
      <w:pPr>
        <w:rPr>
          <w:b/>
          <w:bCs/>
          <w:sz w:val="24"/>
          <w:szCs w:val="24"/>
        </w:rPr>
      </w:pPr>
      <w:r w:rsidRPr="0099196E">
        <w:rPr>
          <w:b/>
          <w:bCs/>
          <w:sz w:val="24"/>
          <w:szCs w:val="24"/>
        </w:rPr>
        <w:t>15) Eğitim teknolojilerinin (EBA/akıllı tahta) kullanımı ve derslere entegrasyonu</w:t>
      </w:r>
    </w:p>
    <w:p w14:paraId="654A28E2" w14:textId="77777777" w:rsidR="0099196E" w:rsidRPr="0099196E" w:rsidRDefault="0099196E" w:rsidP="0099196E">
      <w:pPr>
        <w:rPr>
          <w:sz w:val="24"/>
          <w:szCs w:val="24"/>
        </w:rPr>
      </w:pPr>
      <w:r w:rsidRPr="0099196E">
        <w:rPr>
          <w:sz w:val="24"/>
          <w:szCs w:val="24"/>
        </w:rPr>
        <w:t xml:space="preserve">EBA ve akıllı tahta kullanımının planlı ve hedef odaklı yürütülmesi değerlendirilmiştir. </w:t>
      </w:r>
      <w:r w:rsidRPr="0099196E">
        <w:rPr>
          <w:b/>
          <w:bCs/>
          <w:sz w:val="24"/>
          <w:szCs w:val="24"/>
        </w:rPr>
        <w:t>ÖĞRETMEN1</w:t>
      </w:r>
      <w:r w:rsidRPr="0099196E">
        <w:rPr>
          <w:sz w:val="24"/>
          <w:szCs w:val="24"/>
        </w:rPr>
        <w:t xml:space="preserve">, teknoloji kullanımının “kazanım–etkinlik–çıktı” ilişkisi içinde planlanmasının şart olduğunu vurgulamıştır. </w:t>
      </w:r>
      <w:r w:rsidRPr="0099196E">
        <w:rPr>
          <w:b/>
          <w:bCs/>
          <w:sz w:val="24"/>
          <w:szCs w:val="24"/>
        </w:rPr>
        <w:t>ÖĞRETMEN2</w:t>
      </w:r>
      <w:r w:rsidRPr="0099196E">
        <w:rPr>
          <w:sz w:val="24"/>
          <w:szCs w:val="24"/>
        </w:rPr>
        <w:t xml:space="preserve">, dijital içeriklerin süre, seviye ve ölçülebilir çıktı açısından seçilmesi gerektiğini ifade etmiştir. </w:t>
      </w:r>
      <w:r w:rsidRPr="0099196E">
        <w:rPr>
          <w:b/>
          <w:bCs/>
          <w:sz w:val="24"/>
          <w:szCs w:val="24"/>
        </w:rPr>
        <w:t>ÖĞRETMEN4</w:t>
      </w:r>
      <w:r w:rsidRPr="0099196E">
        <w:rPr>
          <w:sz w:val="24"/>
          <w:szCs w:val="24"/>
        </w:rPr>
        <w:t>, derslerde kullanılan dijital içeriklerin kısa notlarla zümre içinde paylaşılmasının ortak uygulamayı güçlendireceğini belirtmiştir. II. dönemde belirli kazanımlarda EBA içeriklerinin planlı kullanılmasına ve ortak bir içerik listesi oluşturulmasına karar verilmiştir. Teknoloji kullanımında sınıf yönetimi ve ekran süresi dengesi gözetilerek hareket edilmesi uygun görülmüştür.</w:t>
      </w:r>
    </w:p>
    <w:p w14:paraId="32A3C0D2" w14:textId="77777777" w:rsidR="0099196E" w:rsidRDefault="0099196E" w:rsidP="0099196E">
      <w:pPr>
        <w:rPr>
          <w:b/>
          <w:bCs/>
          <w:sz w:val="24"/>
          <w:szCs w:val="24"/>
        </w:rPr>
      </w:pPr>
    </w:p>
    <w:p w14:paraId="690F6601" w14:textId="5C9A9DC7" w:rsidR="0099196E" w:rsidRPr="0099196E" w:rsidRDefault="0099196E" w:rsidP="0099196E">
      <w:pPr>
        <w:rPr>
          <w:b/>
          <w:bCs/>
          <w:sz w:val="24"/>
          <w:szCs w:val="24"/>
        </w:rPr>
      </w:pPr>
      <w:r w:rsidRPr="0099196E">
        <w:rPr>
          <w:b/>
          <w:bCs/>
          <w:sz w:val="24"/>
          <w:szCs w:val="24"/>
        </w:rPr>
        <w:t>16) Dilek ve temenniler – kapanış</w:t>
      </w:r>
    </w:p>
    <w:p w14:paraId="0EC91087" w14:textId="77777777" w:rsidR="0099196E" w:rsidRPr="0099196E" w:rsidRDefault="0099196E" w:rsidP="0099196E">
      <w:pPr>
        <w:rPr>
          <w:sz w:val="24"/>
          <w:szCs w:val="24"/>
        </w:rPr>
      </w:pPr>
      <w:r w:rsidRPr="0099196E">
        <w:rPr>
          <w:sz w:val="24"/>
          <w:szCs w:val="24"/>
        </w:rPr>
        <w:t xml:space="preserve">Gündemdeki maddeler tamamlanarak alınan kararlar tutanak altına alınmıştır. </w:t>
      </w:r>
      <w:r w:rsidRPr="0099196E">
        <w:rPr>
          <w:b/>
          <w:bCs/>
          <w:sz w:val="24"/>
          <w:szCs w:val="24"/>
        </w:rPr>
        <w:t>ÖĞRETMEN1</w:t>
      </w:r>
      <w:r w:rsidRPr="0099196E">
        <w:rPr>
          <w:sz w:val="24"/>
          <w:szCs w:val="24"/>
        </w:rPr>
        <w:t xml:space="preserve">, kararların uygulanmasının ay içinde kısa değerlendirme ile izleneceğini ve zümre iletişiminin düzenli sürdürüleceğini belirtmiştir. Katılımcılar, II. dönemin öğrenciler açısından verimli geçmesi için ortak </w:t>
      </w:r>
      <w:r w:rsidRPr="0099196E">
        <w:rPr>
          <w:sz w:val="24"/>
          <w:szCs w:val="24"/>
        </w:rPr>
        <w:lastRenderedPageBreak/>
        <w:t>plan ve ölçütlere uyum konusunda görüş birliğine varmıştır. Bir sonraki zümre toplantısında, belirlenen uygulamaların sonuçlarının kazanım ve öğrenci gelişimi üzerinden değerlendirileceği ifade edilmiştir. Toplantı saat ..........’da sona ermiştir.</w:t>
      </w:r>
    </w:p>
    <w:p w14:paraId="528BCE8D" w14:textId="4F2916D9" w:rsidR="0099196E" w:rsidRDefault="0099196E" w:rsidP="0099196E">
      <w:pPr>
        <w:rPr>
          <w:sz w:val="24"/>
          <w:szCs w:val="24"/>
        </w:rPr>
      </w:pPr>
    </w:p>
    <w:p w14:paraId="1E6934E6" w14:textId="77777777" w:rsidR="0099196E" w:rsidRDefault="0099196E" w:rsidP="0099196E">
      <w:pPr>
        <w:rPr>
          <w:sz w:val="24"/>
          <w:szCs w:val="24"/>
        </w:rPr>
      </w:pPr>
    </w:p>
    <w:p w14:paraId="555C62E3" w14:textId="77777777" w:rsidR="0099196E" w:rsidRDefault="0099196E" w:rsidP="0099196E">
      <w:pPr>
        <w:rPr>
          <w:sz w:val="24"/>
          <w:szCs w:val="24"/>
        </w:rPr>
      </w:pPr>
    </w:p>
    <w:p w14:paraId="46D0E733" w14:textId="77777777" w:rsidR="0099196E" w:rsidRDefault="0099196E" w:rsidP="0099196E">
      <w:pPr>
        <w:rPr>
          <w:sz w:val="24"/>
          <w:szCs w:val="24"/>
        </w:rPr>
      </w:pPr>
    </w:p>
    <w:p w14:paraId="29809071" w14:textId="77777777" w:rsidR="0099196E" w:rsidRDefault="0099196E" w:rsidP="0099196E">
      <w:pPr>
        <w:rPr>
          <w:sz w:val="24"/>
          <w:szCs w:val="24"/>
        </w:rPr>
      </w:pPr>
    </w:p>
    <w:p w14:paraId="50EBF4C2" w14:textId="77777777" w:rsidR="0099196E" w:rsidRDefault="0099196E" w:rsidP="0099196E">
      <w:pPr>
        <w:rPr>
          <w:sz w:val="24"/>
          <w:szCs w:val="24"/>
        </w:rPr>
      </w:pPr>
    </w:p>
    <w:p w14:paraId="7BED37A5" w14:textId="77777777" w:rsidR="0099196E" w:rsidRDefault="0099196E" w:rsidP="0099196E">
      <w:pPr>
        <w:rPr>
          <w:sz w:val="24"/>
          <w:szCs w:val="24"/>
        </w:rPr>
      </w:pPr>
    </w:p>
    <w:p w14:paraId="082FEA59" w14:textId="77777777" w:rsidR="0099196E" w:rsidRDefault="0099196E" w:rsidP="0099196E">
      <w:pPr>
        <w:rPr>
          <w:sz w:val="24"/>
          <w:szCs w:val="24"/>
        </w:rPr>
      </w:pPr>
    </w:p>
    <w:p w14:paraId="35E1A428" w14:textId="77777777" w:rsidR="0099196E" w:rsidRDefault="0099196E" w:rsidP="0099196E">
      <w:pPr>
        <w:rPr>
          <w:sz w:val="24"/>
          <w:szCs w:val="24"/>
        </w:rPr>
      </w:pPr>
    </w:p>
    <w:p w14:paraId="79111A6B" w14:textId="77777777" w:rsidR="0099196E" w:rsidRDefault="0099196E" w:rsidP="0099196E">
      <w:pPr>
        <w:rPr>
          <w:sz w:val="24"/>
          <w:szCs w:val="24"/>
        </w:rPr>
      </w:pPr>
    </w:p>
    <w:p w14:paraId="58E4B5D3" w14:textId="77777777" w:rsidR="0099196E" w:rsidRDefault="0099196E" w:rsidP="0099196E">
      <w:pPr>
        <w:rPr>
          <w:sz w:val="24"/>
          <w:szCs w:val="24"/>
        </w:rPr>
      </w:pPr>
    </w:p>
    <w:p w14:paraId="438F90DA" w14:textId="77777777" w:rsidR="0099196E" w:rsidRDefault="0099196E" w:rsidP="0099196E">
      <w:pPr>
        <w:rPr>
          <w:sz w:val="24"/>
          <w:szCs w:val="24"/>
        </w:rPr>
      </w:pPr>
    </w:p>
    <w:p w14:paraId="35326DE2" w14:textId="77777777" w:rsidR="0099196E" w:rsidRDefault="0099196E" w:rsidP="0099196E">
      <w:pPr>
        <w:rPr>
          <w:sz w:val="24"/>
          <w:szCs w:val="24"/>
        </w:rPr>
      </w:pPr>
    </w:p>
    <w:p w14:paraId="3A19999B" w14:textId="77777777" w:rsidR="0099196E" w:rsidRDefault="0099196E" w:rsidP="0099196E">
      <w:pPr>
        <w:rPr>
          <w:sz w:val="24"/>
          <w:szCs w:val="24"/>
        </w:rPr>
      </w:pPr>
    </w:p>
    <w:p w14:paraId="7CA42EF0" w14:textId="77777777" w:rsidR="0099196E" w:rsidRDefault="0099196E" w:rsidP="0099196E">
      <w:pPr>
        <w:rPr>
          <w:sz w:val="24"/>
          <w:szCs w:val="24"/>
        </w:rPr>
      </w:pPr>
    </w:p>
    <w:p w14:paraId="277EA635" w14:textId="77777777" w:rsidR="0099196E" w:rsidRDefault="0099196E" w:rsidP="0099196E">
      <w:pPr>
        <w:rPr>
          <w:sz w:val="24"/>
          <w:szCs w:val="24"/>
        </w:rPr>
      </w:pPr>
    </w:p>
    <w:p w14:paraId="64AA604B" w14:textId="77777777" w:rsidR="0099196E" w:rsidRDefault="0099196E" w:rsidP="0099196E">
      <w:pPr>
        <w:rPr>
          <w:sz w:val="24"/>
          <w:szCs w:val="24"/>
        </w:rPr>
      </w:pPr>
    </w:p>
    <w:p w14:paraId="7D2147A5" w14:textId="77777777" w:rsidR="0099196E" w:rsidRDefault="0099196E" w:rsidP="0099196E">
      <w:pPr>
        <w:rPr>
          <w:sz w:val="24"/>
          <w:szCs w:val="24"/>
        </w:rPr>
      </w:pPr>
    </w:p>
    <w:p w14:paraId="5C86DBD3" w14:textId="77777777" w:rsidR="0099196E" w:rsidRDefault="0099196E" w:rsidP="0099196E">
      <w:pPr>
        <w:rPr>
          <w:sz w:val="24"/>
          <w:szCs w:val="24"/>
        </w:rPr>
      </w:pPr>
    </w:p>
    <w:p w14:paraId="2E2CAF79" w14:textId="77777777" w:rsidR="0099196E" w:rsidRDefault="0099196E" w:rsidP="0099196E">
      <w:pPr>
        <w:rPr>
          <w:sz w:val="24"/>
          <w:szCs w:val="24"/>
        </w:rPr>
      </w:pPr>
    </w:p>
    <w:p w14:paraId="5A81A19D" w14:textId="77777777" w:rsidR="0099196E" w:rsidRDefault="0099196E" w:rsidP="0099196E">
      <w:pPr>
        <w:rPr>
          <w:sz w:val="24"/>
          <w:szCs w:val="24"/>
        </w:rPr>
      </w:pPr>
    </w:p>
    <w:p w14:paraId="40B6FE23" w14:textId="77777777" w:rsidR="0099196E" w:rsidRDefault="0099196E" w:rsidP="0099196E">
      <w:pPr>
        <w:rPr>
          <w:sz w:val="24"/>
          <w:szCs w:val="24"/>
        </w:rPr>
      </w:pPr>
    </w:p>
    <w:p w14:paraId="0992751E" w14:textId="77777777" w:rsidR="0099196E" w:rsidRDefault="0099196E" w:rsidP="0099196E">
      <w:pPr>
        <w:rPr>
          <w:sz w:val="24"/>
          <w:szCs w:val="24"/>
        </w:rPr>
      </w:pPr>
    </w:p>
    <w:p w14:paraId="6DF7121B" w14:textId="77777777" w:rsidR="0099196E" w:rsidRDefault="0099196E" w:rsidP="0099196E">
      <w:pPr>
        <w:rPr>
          <w:sz w:val="24"/>
          <w:szCs w:val="24"/>
        </w:rPr>
      </w:pPr>
    </w:p>
    <w:p w14:paraId="20659B6E" w14:textId="77777777" w:rsidR="0099196E" w:rsidRDefault="0099196E" w:rsidP="0099196E">
      <w:pPr>
        <w:rPr>
          <w:sz w:val="24"/>
          <w:szCs w:val="24"/>
        </w:rPr>
      </w:pPr>
    </w:p>
    <w:p w14:paraId="63996CD4" w14:textId="77777777" w:rsidR="0099196E" w:rsidRDefault="0099196E" w:rsidP="0099196E">
      <w:pPr>
        <w:rPr>
          <w:sz w:val="24"/>
          <w:szCs w:val="24"/>
        </w:rPr>
      </w:pPr>
    </w:p>
    <w:p w14:paraId="2A756247" w14:textId="77777777" w:rsidR="0099196E" w:rsidRDefault="0099196E" w:rsidP="0099196E">
      <w:pPr>
        <w:rPr>
          <w:sz w:val="24"/>
          <w:szCs w:val="24"/>
        </w:rPr>
      </w:pPr>
    </w:p>
    <w:p w14:paraId="0AD109C5" w14:textId="77777777" w:rsidR="0099196E" w:rsidRDefault="0099196E" w:rsidP="0099196E">
      <w:pPr>
        <w:rPr>
          <w:sz w:val="24"/>
          <w:szCs w:val="24"/>
        </w:rPr>
      </w:pPr>
    </w:p>
    <w:p w14:paraId="49521EA1" w14:textId="77777777" w:rsidR="0099196E" w:rsidRDefault="0099196E" w:rsidP="0099196E">
      <w:pPr>
        <w:rPr>
          <w:sz w:val="24"/>
          <w:szCs w:val="24"/>
        </w:rPr>
      </w:pPr>
    </w:p>
    <w:p w14:paraId="09747A7C" w14:textId="77777777" w:rsidR="0099196E" w:rsidRDefault="0099196E" w:rsidP="0099196E">
      <w:pPr>
        <w:rPr>
          <w:sz w:val="24"/>
          <w:szCs w:val="24"/>
        </w:rPr>
      </w:pPr>
    </w:p>
    <w:p w14:paraId="086972BD" w14:textId="77777777" w:rsidR="0099196E" w:rsidRDefault="0099196E" w:rsidP="0099196E">
      <w:pPr>
        <w:rPr>
          <w:sz w:val="24"/>
          <w:szCs w:val="24"/>
        </w:rPr>
      </w:pPr>
    </w:p>
    <w:p w14:paraId="114206DB" w14:textId="77777777" w:rsidR="0099196E" w:rsidRDefault="0099196E" w:rsidP="0099196E">
      <w:pPr>
        <w:rPr>
          <w:sz w:val="24"/>
          <w:szCs w:val="24"/>
        </w:rPr>
      </w:pPr>
    </w:p>
    <w:p w14:paraId="03AB1A26" w14:textId="77777777" w:rsidR="0099196E" w:rsidRDefault="0099196E" w:rsidP="0099196E">
      <w:pPr>
        <w:rPr>
          <w:sz w:val="24"/>
          <w:szCs w:val="24"/>
        </w:rPr>
      </w:pPr>
    </w:p>
    <w:p w14:paraId="46956816" w14:textId="77777777" w:rsidR="0099196E" w:rsidRDefault="0099196E" w:rsidP="0099196E">
      <w:pPr>
        <w:rPr>
          <w:sz w:val="24"/>
          <w:szCs w:val="24"/>
        </w:rPr>
      </w:pPr>
    </w:p>
    <w:p w14:paraId="25236720" w14:textId="77777777" w:rsidR="0099196E" w:rsidRDefault="0099196E" w:rsidP="0099196E">
      <w:pPr>
        <w:rPr>
          <w:sz w:val="24"/>
          <w:szCs w:val="24"/>
        </w:rPr>
      </w:pPr>
    </w:p>
    <w:p w14:paraId="2F19ADBD" w14:textId="77777777" w:rsidR="0099196E" w:rsidRDefault="0099196E" w:rsidP="0099196E">
      <w:pPr>
        <w:rPr>
          <w:sz w:val="24"/>
          <w:szCs w:val="24"/>
        </w:rPr>
      </w:pPr>
    </w:p>
    <w:p w14:paraId="15D2AFF4" w14:textId="77777777" w:rsidR="0099196E" w:rsidRDefault="0099196E" w:rsidP="0099196E">
      <w:pPr>
        <w:rPr>
          <w:sz w:val="24"/>
          <w:szCs w:val="24"/>
        </w:rPr>
      </w:pPr>
    </w:p>
    <w:p w14:paraId="0DDDC6D8" w14:textId="77777777" w:rsidR="0099196E" w:rsidRDefault="0099196E" w:rsidP="0099196E">
      <w:pPr>
        <w:rPr>
          <w:sz w:val="24"/>
          <w:szCs w:val="24"/>
        </w:rPr>
      </w:pPr>
    </w:p>
    <w:p w14:paraId="0627D8C7" w14:textId="77777777" w:rsidR="0099196E" w:rsidRDefault="0099196E" w:rsidP="0099196E">
      <w:pPr>
        <w:rPr>
          <w:sz w:val="24"/>
          <w:szCs w:val="24"/>
        </w:rPr>
      </w:pPr>
    </w:p>
    <w:p w14:paraId="2E975D35" w14:textId="77777777" w:rsidR="0099196E" w:rsidRDefault="0099196E" w:rsidP="0099196E">
      <w:pPr>
        <w:rPr>
          <w:sz w:val="24"/>
          <w:szCs w:val="24"/>
        </w:rPr>
      </w:pPr>
    </w:p>
    <w:p w14:paraId="3F8BEB07" w14:textId="77777777" w:rsidR="0099196E" w:rsidRDefault="0099196E" w:rsidP="0099196E">
      <w:pPr>
        <w:rPr>
          <w:sz w:val="24"/>
          <w:szCs w:val="24"/>
        </w:rPr>
      </w:pPr>
    </w:p>
    <w:p w14:paraId="06C60558" w14:textId="77777777" w:rsidR="0099196E" w:rsidRDefault="0099196E" w:rsidP="0099196E">
      <w:pPr>
        <w:rPr>
          <w:sz w:val="24"/>
          <w:szCs w:val="24"/>
        </w:rPr>
      </w:pPr>
    </w:p>
    <w:p w14:paraId="0AD23A89" w14:textId="77777777" w:rsidR="0099196E" w:rsidRDefault="0099196E" w:rsidP="0099196E">
      <w:pPr>
        <w:rPr>
          <w:sz w:val="24"/>
          <w:szCs w:val="24"/>
        </w:rPr>
      </w:pPr>
    </w:p>
    <w:p w14:paraId="6030AB85" w14:textId="77777777" w:rsidR="0099196E" w:rsidRDefault="0099196E" w:rsidP="0099196E">
      <w:pPr>
        <w:rPr>
          <w:sz w:val="24"/>
          <w:szCs w:val="24"/>
        </w:rPr>
      </w:pPr>
    </w:p>
    <w:p w14:paraId="60F7CEF9" w14:textId="77777777" w:rsidR="0099196E" w:rsidRDefault="0099196E" w:rsidP="0099196E">
      <w:pPr>
        <w:rPr>
          <w:sz w:val="24"/>
          <w:szCs w:val="24"/>
        </w:rPr>
      </w:pPr>
    </w:p>
    <w:p w14:paraId="37A424BA" w14:textId="77777777" w:rsidR="0099196E" w:rsidRPr="0099196E" w:rsidRDefault="0099196E" w:rsidP="0099196E">
      <w:pPr>
        <w:rPr>
          <w:sz w:val="24"/>
          <w:szCs w:val="24"/>
        </w:rPr>
      </w:pPr>
    </w:p>
    <w:p w14:paraId="587FEA50" w14:textId="77777777" w:rsidR="0099196E" w:rsidRPr="0099196E" w:rsidRDefault="0099196E" w:rsidP="0099196E">
      <w:pPr>
        <w:rPr>
          <w:b/>
          <w:bCs/>
          <w:sz w:val="24"/>
          <w:szCs w:val="24"/>
        </w:rPr>
      </w:pPr>
      <w:r w:rsidRPr="0099196E">
        <w:rPr>
          <w:b/>
          <w:bCs/>
          <w:sz w:val="24"/>
          <w:szCs w:val="24"/>
        </w:rPr>
        <w:lastRenderedPageBreak/>
        <w:t>ALINAN KARARLAR</w:t>
      </w:r>
    </w:p>
    <w:p w14:paraId="3E4CD8E7" w14:textId="77777777" w:rsidR="0099196E" w:rsidRPr="0099196E" w:rsidRDefault="0099196E" w:rsidP="0099196E">
      <w:pPr>
        <w:numPr>
          <w:ilvl w:val="0"/>
          <w:numId w:val="21"/>
        </w:numPr>
        <w:rPr>
          <w:sz w:val="24"/>
          <w:szCs w:val="24"/>
        </w:rPr>
      </w:pPr>
      <w:r w:rsidRPr="0099196E">
        <w:rPr>
          <w:sz w:val="24"/>
          <w:szCs w:val="24"/>
        </w:rPr>
        <w:t>Toplantının ....../02/2026 tarihinde 14.30’da yapılmasına ve gündemin oy birliği ile kabulüne karar verilmiştir.</w:t>
      </w:r>
    </w:p>
    <w:p w14:paraId="2529E797" w14:textId="77777777" w:rsidR="0099196E" w:rsidRPr="0099196E" w:rsidRDefault="0099196E" w:rsidP="0099196E">
      <w:pPr>
        <w:numPr>
          <w:ilvl w:val="0"/>
          <w:numId w:val="21"/>
        </w:numPr>
        <w:rPr>
          <w:sz w:val="24"/>
          <w:szCs w:val="24"/>
        </w:rPr>
      </w:pPr>
      <w:r w:rsidRPr="0099196E">
        <w:rPr>
          <w:sz w:val="24"/>
          <w:szCs w:val="24"/>
        </w:rPr>
        <w:t>I. dönem zümre kararlarının uygulanma sonuçlarının ayda bir kısa değerlendirme ile izlenmesine; eksik kalan uygulamalar için sınıf bazında takip notu tutulmasına karar verilmiştir.</w:t>
      </w:r>
    </w:p>
    <w:p w14:paraId="53A6653E" w14:textId="77777777" w:rsidR="0099196E" w:rsidRPr="0099196E" w:rsidRDefault="0099196E" w:rsidP="0099196E">
      <w:pPr>
        <w:numPr>
          <w:ilvl w:val="0"/>
          <w:numId w:val="21"/>
        </w:numPr>
        <w:rPr>
          <w:sz w:val="24"/>
          <w:szCs w:val="24"/>
        </w:rPr>
      </w:pPr>
      <w:r w:rsidRPr="0099196E">
        <w:rPr>
          <w:sz w:val="24"/>
          <w:szCs w:val="24"/>
        </w:rPr>
        <w:t>Maarif Modeli kapsamında planlarda hedef-kazanım bağlantısının açık yazılmasına; uygulama güçlüklerinin zümre içinde paylaşılmasına karar verilmiştir.</w:t>
      </w:r>
    </w:p>
    <w:p w14:paraId="3186F01D" w14:textId="77777777" w:rsidR="0099196E" w:rsidRPr="0099196E" w:rsidRDefault="0099196E" w:rsidP="0099196E">
      <w:pPr>
        <w:numPr>
          <w:ilvl w:val="0"/>
          <w:numId w:val="21"/>
        </w:numPr>
        <w:rPr>
          <w:sz w:val="24"/>
          <w:szCs w:val="24"/>
        </w:rPr>
      </w:pPr>
      <w:r w:rsidRPr="0099196E">
        <w:rPr>
          <w:sz w:val="24"/>
          <w:szCs w:val="24"/>
        </w:rPr>
        <w:t>Güncel mevzuat ve ölçme-değerlendirme değişiklikleri için zümre ortak “uygulama notu” oluşturulmasına ve takvimin netleştirilmesine karar verilmiştir.</w:t>
      </w:r>
    </w:p>
    <w:p w14:paraId="20B6544A" w14:textId="77777777" w:rsidR="0099196E" w:rsidRPr="0099196E" w:rsidRDefault="0099196E" w:rsidP="0099196E">
      <w:pPr>
        <w:numPr>
          <w:ilvl w:val="0"/>
          <w:numId w:val="21"/>
        </w:numPr>
        <w:rPr>
          <w:sz w:val="24"/>
          <w:szCs w:val="24"/>
        </w:rPr>
      </w:pPr>
      <w:r w:rsidRPr="0099196E">
        <w:rPr>
          <w:sz w:val="24"/>
          <w:szCs w:val="24"/>
        </w:rPr>
        <w:t>II. dönem planlarının (yıllık-günlük) ayda bir gözden geçirilmesine; resmi gün ve haftaların kazanımlarla ilişkilendirilerek planlara yansıtılmasına karar verilmiştir.</w:t>
      </w:r>
    </w:p>
    <w:p w14:paraId="0DCC66DD" w14:textId="77777777" w:rsidR="0099196E" w:rsidRPr="0099196E" w:rsidRDefault="0099196E" w:rsidP="0099196E">
      <w:pPr>
        <w:numPr>
          <w:ilvl w:val="0"/>
          <w:numId w:val="21"/>
        </w:numPr>
        <w:rPr>
          <w:sz w:val="24"/>
          <w:szCs w:val="24"/>
        </w:rPr>
      </w:pPr>
      <w:r w:rsidRPr="0099196E">
        <w:rPr>
          <w:sz w:val="24"/>
          <w:szCs w:val="24"/>
        </w:rPr>
        <w:t>Hijyen, sağlık ve beslenme konularında sınıf içi rutinlerin uygulanmasına; ihtiyaç halinde veli bilgilendirmesinin yapılmasına karar verilmiştir.</w:t>
      </w:r>
    </w:p>
    <w:p w14:paraId="7592E6CD" w14:textId="77777777" w:rsidR="0099196E" w:rsidRPr="0099196E" w:rsidRDefault="0099196E" w:rsidP="0099196E">
      <w:pPr>
        <w:numPr>
          <w:ilvl w:val="0"/>
          <w:numId w:val="21"/>
        </w:numPr>
        <w:rPr>
          <w:sz w:val="24"/>
          <w:szCs w:val="24"/>
        </w:rPr>
      </w:pPr>
      <w:r w:rsidRPr="0099196E">
        <w:rPr>
          <w:sz w:val="24"/>
          <w:szCs w:val="24"/>
        </w:rPr>
        <w:t>Kazanım bazlı eksiklerin listelenmesine; telafi/pekiştirme planının haftalık rutine bağlanmasına ve dönem içinde en az iki ortak değerlendirme yapılmasına karar verilmiştir.</w:t>
      </w:r>
    </w:p>
    <w:p w14:paraId="1FAD415B" w14:textId="77777777" w:rsidR="0099196E" w:rsidRPr="0099196E" w:rsidRDefault="0099196E" w:rsidP="0099196E">
      <w:pPr>
        <w:numPr>
          <w:ilvl w:val="0"/>
          <w:numId w:val="21"/>
        </w:numPr>
        <w:rPr>
          <w:sz w:val="24"/>
          <w:szCs w:val="24"/>
        </w:rPr>
      </w:pPr>
      <w:r w:rsidRPr="0099196E">
        <w:rPr>
          <w:sz w:val="24"/>
          <w:szCs w:val="24"/>
        </w:rPr>
        <w:t>II. dönemde en az bir disiplinler arası projenin uygulanmasına; proje planının kazanım-temelli hazırlanmasına ve ürün/çıktı ile belgelendirilmesine karar verilmiştir.</w:t>
      </w:r>
    </w:p>
    <w:p w14:paraId="54B115B3" w14:textId="77777777" w:rsidR="0099196E" w:rsidRPr="0099196E" w:rsidRDefault="0099196E" w:rsidP="0099196E">
      <w:pPr>
        <w:numPr>
          <w:ilvl w:val="0"/>
          <w:numId w:val="21"/>
        </w:numPr>
        <w:rPr>
          <w:sz w:val="24"/>
          <w:szCs w:val="24"/>
        </w:rPr>
      </w:pPr>
      <w:r w:rsidRPr="0099196E">
        <w:rPr>
          <w:sz w:val="24"/>
          <w:szCs w:val="24"/>
        </w:rPr>
        <w:t>II. dönemde en az bir sosyal sorumluluk etkinliğinin planlanmasına; izin-güvenlik-bilgilendirme süreçlerinin önceden tamamlanmasına karar verilmiştir.</w:t>
      </w:r>
    </w:p>
    <w:p w14:paraId="289A6578" w14:textId="77777777" w:rsidR="0099196E" w:rsidRPr="0099196E" w:rsidRDefault="0099196E" w:rsidP="0099196E">
      <w:pPr>
        <w:numPr>
          <w:ilvl w:val="0"/>
          <w:numId w:val="21"/>
        </w:numPr>
        <w:rPr>
          <w:sz w:val="24"/>
          <w:szCs w:val="24"/>
        </w:rPr>
      </w:pPr>
      <w:r w:rsidRPr="0099196E">
        <w:rPr>
          <w:sz w:val="24"/>
          <w:szCs w:val="24"/>
        </w:rPr>
        <w:t>Sınıfların materyal ihtiyaçlarının liste halinde çıkarılmasına; materyal paylaşımında takip çizelgesi kullanılmasına ve ortak arşiv oluşturulmasına karar verilmiştir.</w:t>
      </w:r>
    </w:p>
    <w:p w14:paraId="46338695" w14:textId="77777777" w:rsidR="0099196E" w:rsidRPr="0099196E" w:rsidRDefault="0099196E" w:rsidP="0099196E">
      <w:pPr>
        <w:numPr>
          <w:ilvl w:val="0"/>
          <w:numId w:val="21"/>
        </w:numPr>
        <w:rPr>
          <w:sz w:val="24"/>
          <w:szCs w:val="24"/>
        </w:rPr>
      </w:pPr>
      <w:r w:rsidRPr="0099196E">
        <w:rPr>
          <w:sz w:val="24"/>
          <w:szCs w:val="24"/>
        </w:rPr>
        <w:t>İş sağlığı ve güvenliği kapsamında sınıf içi risklerin düzenli kontrol edilmesine; riskli durumların idareye gecikmeden bildirilmesine karar verilmiştir.</w:t>
      </w:r>
    </w:p>
    <w:p w14:paraId="41BEE1BD" w14:textId="77777777" w:rsidR="0099196E" w:rsidRPr="0099196E" w:rsidRDefault="0099196E" w:rsidP="0099196E">
      <w:pPr>
        <w:numPr>
          <w:ilvl w:val="0"/>
          <w:numId w:val="21"/>
        </w:numPr>
        <w:rPr>
          <w:sz w:val="24"/>
          <w:szCs w:val="24"/>
        </w:rPr>
      </w:pPr>
      <w:r w:rsidRPr="0099196E">
        <w:rPr>
          <w:sz w:val="24"/>
          <w:szCs w:val="24"/>
        </w:rPr>
        <w:t>Devamsızlıkların haftalık izlenmesine; tekrar eden devamsızlıklarda veli ve rehberlik servisi ile planlı iletişim kurulmasına karar verilmiştir.</w:t>
      </w:r>
    </w:p>
    <w:p w14:paraId="52E6E0CF" w14:textId="77777777" w:rsidR="0099196E" w:rsidRPr="0099196E" w:rsidRDefault="0099196E" w:rsidP="0099196E">
      <w:pPr>
        <w:numPr>
          <w:ilvl w:val="0"/>
          <w:numId w:val="21"/>
        </w:numPr>
        <w:rPr>
          <w:sz w:val="24"/>
          <w:szCs w:val="24"/>
        </w:rPr>
      </w:pPr>
      <w:r w:rsidRPr="0099196E">
        <w:rPr>
          <w:sz w:val="24"/>
          <w:szCs w:val="24"/>
        </w:rPr>
        <w:t>II. dönem veli toplantısı için genel toplantı ve ihtiyaç halinde randevulu bireysel görüşme planlanmasına; duyuru ve hatırlatmaların zamanında yapılmasına karar verilmiştir.</w:t>
      </w:r>
    </w:p>
    <w:p w14:paraId="7E4B342C" w14:textId="77777777" w:rsidR="0099196E" w:rsidRPr="0099196E" w:rsidRDefault="0099196E" w:rsidP="0099196E">
      <w:pPr>
        <w:numPr>
          <w:ilvl w:val="0"/>
          <w:numId w:val="21"/>
        </w:numPr>
        <w:rPr>
          <w:sz w:val="24"/>
          <w:szCs w:val="24"/>
        </w:rPr>
      </w:pPr>
      <w:r w:rsidRPr="0099196E">
        <w:rPr>
          <w:sz w:val="24"/>
          <w:szCs w:val="24"/>
        </w:rPr>
        <w:t>Millî ve manevi değerler kapsamında sınıf içi etkinliklerin planlanmasına; 23 Nisan etkinliklerinde görev dağılımının önceden yapılmasına karar verilmiştir.</w:t>
      </w:r>
    </w:p>
    <w:p w14:paraId="261D670F" w14:textId="77777777" w:rsidR="0099196E" w:rsidRPr="0099196E" w:rsidRDefault="0099196E" w:rsidP="0099196E">
      <w:pPr>
        <w:numPr>
          <w:ilvl w:val="0"/>
          <w:numId w:val="21"/>
        </w:numPr>
        <w:rPr>
          <w:sz w:val="24"/>
          <w:szCs w:val="24"/>
        </w:rPr>
      </w:pPr>
      <w:r w:rsidRPr="0099196E">
        <w:rPr>
          <w:sz w:val="24"/>
          <w:szCs w:val="24"/>
        </w:rPr>
        <w:t>EBA/akıllı tahta kullanımında ortak içerik listesi oluşturulmasına; içeriklerin seviye-süre-çıktı ölçütleriyle seçilmesine karar verilmiştir.</w:t>
      </w:r>
    </w:p>
    <w:p w14:paraId="676BFF5E" w14:textId="77777777" w:rsidR="0099196E" w:rsidRDefault="0099196E"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03089A48" w:rsidR="000830DD" w:rsidRPr="00A806EF" w:rsidRDefault="002B2C57" w:rsidP="00AC1EFC">
            <w:pPr>
              <w:jc w:val="center"/>
              <w:rPr>
                <w:bCs/>
                <w:sz w:val="24"/>
                <w:szCs w:val="24"/>
              </w:rPr>
            </w:pPr>
            <w:r>
              <w:rPr>
                <w:b/>
                <w:bCs/>
                <w:sz w:val="24"/>
                <w:szCs w:val="24"/>
              </w:rPr>
              <w:t>4</w:t>
            </w:r>
            <w:r w:rsidR="000830DD" w:rsidRPr="00A806EF">
              <w:rPr>
                <w:b/>
                <w:bCs/>
                <w:sz w:val="24"/>
                <w:szCs w:val="24"/>
              </w:rPr>
              <w:t>/A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0FB456C8" w:rsidR="000830DD" w:rsidRPr="00A806EF" w:rsidRDefault="002B2C57" w:rsidP="00AC1EFC">
            <w:pPr>
              <w:jc w:val="center"/>
              <w:rPr>
                <w:bCs/>
                <w:sz w:val="24"/>
                <w:szCs w:val="24"/>
              </w:rPr>
            </w:pPr>
            <w:r>
              <w:rPr>
                <w:b/>
                <w:bCs/>
                <w:sz w:val="24"/>
                <w:szCs w:val="24"/>
              </w:rPr>
              <w:t>4</w:t>
            </w:r>
            <w:r w:rsidR="000830DD" w:rsidRPr="00A806EF">
              <w:rPr>
                <w:b/>
                <w:bCs/>
                <w:sz w:val="24"/>
                <w:szCs w:val="24"/>
              </w:rPr>
              <w:t>/B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1DC7DEF" w:rsidR="00F019B2" w:rsidRPr="00A806EF" w:rsidRDefault="00F019B2" w:rsidP="00F019B2">
            <w:pPr>
              <w:jc w:val="center"/>
              <w:rPr>
                <w:bCs/>
                <w:sz w:val="24"/>
                <w:szCs w:val="24"/>
              </w:rPr>
            </w:pPr>
            <w:r>
              <w:rPr>
                <w:bCs/>
                <w:sz w:val="24"/>
                <w:szCs w:val="24"/>
              </w:rPr>
              <w:t>3</w:t>
            </w:r>
          </w:p>
        </w:tc>
        <w:tc>
          <w:tcPr>
            <w:tcW w:w="0" w:type="auto"/>
          </w:tcPr>
          <w:p w14:paraId="453EF90B" w14:textId="2F6FC364" w:rsidR="00F019B2" w:rsidRPr="00A806EF" w:rsidRDefault="00F019B2" w:rsidP="00F019B2">
            <w:pPr>
              <w:jc w:val="center"/>
              <w:rPr>
                <w:b/>
                <w:bCs/>
                <w:sz w:val="24"/>
                <w:szCs w:val="24"/>
              </w:rPr>
            </w:pPr>
            <w:r w:rsidRPr="00A806EF">
              <w:rPr>
                <w:b/>
                <w:bCs/>
                <w:sz w:val="24"/>
                <w:szCs w:val="24"/>
              </w:rPr>
              <w:t>ÖĞRETMEN</w:t>
            </w:r>
            <w:r>
              <w:rPr>
                <w:b/>
                <w:bCs/>
                <w:sz w:val="24"/>
                <w:szCs w:val="24"/>
              </w:rPr>
              <w:t>3</w:t>
            </w:r>
          </w:p>
        </w:tc>
        <w:tc>
          <w:tcPr>
            <w:tcW w:w="0" w:type="auto"/>
          </w:tcPr>
          <w:p w14:paraId="1BE4E195" w14:textId="2257AB0E" w:rsidR="00F019B2" w:rsidRPr="00A806EF" w:rsidRDefault="00F019B2" w:rsidP="00F019B2">
            <w:pPr>
              <w:jc w:val="center"/>
              <w:rPr>
                <w:bCs/>
                <w:sz w:val="24"/>
                <w:szCs w:val="24"/>
              </w:rPr>
            </w:pPr>
            <w:r w:rsidRPr="00A806EF">
              <w:rPr>
                <w:bCs/>
                <w:sz w:val="24"/>
                <w:szCs w:val="24"/>
              </w:rPr>
              <w:t>Sınıf Öğretmeni</w:t>
            </w:r>
          </w:p>
        </w:tc>
        <w:tc>
          <w:tcPr>
            <w:tcW w:w="0" w:type="auto"/>
          </w:tcPr>
          <w:p w14:paraId="36AEC8A7" w14:textId="70CE306B" w:rsidR="00F019B2" w:rsidRPr="00A806EF" w:rsidRDefault="002B2C57" w:rsidP="00F019B2">
            <w:pPr>
              <w:jc w:val="center"/>
              <w:rPr>
                <w:b/>
                <w:bCs/>
                <w:sz w:val="24"/>
                <w:szCs w:val="24"/>
              </w:rPr>
            </w:pPr>
            <w:r>
              <w:rPr>
                <w:b/>
                <w:bCs/>
                <w:sz w:val="24"/>
                <w:szCs w:val="24"/>
              </w:rPr>
              <w:t>4</w:t>
            </w:r>
            <w:r w:rsidR="00F019B2" w:rsidRPr="00A806EF">
              <w:rPr>
                <w:b/>
                <w:bCs/>
                <w:sz w:val="24"/>
                <w:szCs w:val="24"/>
              </w:rPr>
              <w:t>/</w:t>
            </w:r>
            <w:r w:rsidR="00F019B2">
              <w:rPr>
                <w:b/>
                <w:bCs/>
                <w:sz w:val="24"/>
                <w:szCs w:val="24"/>
              </w:rPr>
              <w:t>C</w:t>
            </w:r>
          </w:p>
        </w:tc>
        <w:tc>
          <w:tcPr>
            <w:tcW w:w="0" w:type="auto"/>
          </w:tcPr>
          <w:p w14:paraId="6A5478FF" w14:textId="67577F8D" w:rsidR="00F019B2" w:rsidRPr="00A806EF" w:rsidRDefault="00F019B2" w:rsidP="00F019B2">
            <w:pPr>
              <w:jc w:val="center"/>
              <w:rPr>
                <w:bCs/>
                <w:sz w:val="24"/>
                <w:szCs w:val="24"/>
              </w:rPr>
            </w:pPr>
            <w:r w:rsidRPr="00A806EF">
              <w:rPr>
                <w:bCs/>
                <w:sz w:val="24"/>
                <w:szCs w:val="24"/>
              </w:rPr>
              <w:t>……………………</w:t>
            </w:r>
          </w:p>
        </w:tc>
      </w:tr>
      <w:tr w:rsidR="00224745" w:rsidRPr="00A806EF" w14:paraId="3C588BFC" w14:textId="77777777" w:rsidTr="002B2C57">
        <w:trPr>
          <w:trHeight w:val="423"/>
        </w:trPr>
        <w:tc>
          <w:tcPr>
            <w:tcW w:w="0" w:type="auto"/>
            <w:hideMark/>
          </w:tcPr>
          <w:p w14:paraId="4FCBE7FB" w14:textId="7AF739B3" w:rsidR="00224745" w:rsidRPr="00A806EF" w:rsidRDefault="00224745" w:rsidP="00FD0C49">
            <w:pPr>
              <w:jc w:val="center"/>
              <w:rPr>
                <w:bCs/>
                <w:sz w:val="24"/>
                <w:szCs w:val="24"/>
              </w:rPr>
            </w:pPr>
            <w:r>
              <w:rPr>
                <w:bCs/>
                <w:sz w:val="24"/>
                <w:szCs w:val="24"/>
              </w:rPr>
              <w:t>4</w:t>
            </w:r>
          </w:p>
        </w:tc>
        <w:tc>
          <w:tcPr>
            <w:tcW w:w="0" w:type="auto"/>
            <w:hideMark/>
          </w:tcPr>
          <w:p w14:paraId="5C8F7940" w14:textId="4528DD9F" w:rsidR="00224745" w:rsidRPr="00A806EF" w:rsidRDefault="00224745" w:rsidP="00FD0C49">
            <w:pPr>
              <w:jc w:val="center"/>
              <w:rPr>
                <w:bCs/>
                <w:sz w:val="24"/>
                <w:szCs w:val="24"/>
              </w:rPr>
            </w:pPr>
            <w:r w:rsidRPr="00A806EF">
              <w:rPr>
                <w:b/>
                <w:bCs/>
                <w:sz w:val="24"/>
                <w:szCs w:val="24"/>
              </w:rPr>
              <w:t>ÖĞRETMEN</w:t>
            </w:r>
            <w:r>
              <w:rPr>
                <w:b/>
                <w:bCs/>
                <w:sz w:val="24"/>
                <w:szCs w:val="24"/>
              </w:rPr>
              <w:t>4</w:t>
            </w:r>
          </w:p>
        </w:tc>
        <w:tc>
          <w:tcPr>
            <w:tcW w:w="0" w:type="auto"/>
            <w:hideMark/>
          </w:tcPr>
          <w:p w14:paraId="072B69C4" w14:textId="49087392" w:rsidR="00224745" w:rsidRPr="00A806EF" w:rsidRDefault="00224745" w:rsidP="00FD0C49">
            <w:pPr>
              <w:jc w:val="center"/>
              <w:rPr>
                <w:bCs/>
                <w:sz w:val="24"/>
                <w:szCs w:val="24"/>
              </w:rPr>
            </w:pPr>
            <w:r w:rsidRPr="00A806EF">
              <w:rPr>
                <w:bCs/>
                <w:sz w:val="24"/>
                <w:szCs w:val="24"/>
              </w:rPr>
              <w:t>Sınıf Öğretmeni</w:t>
            </w:r>
          </w:p>
        </w:tc>
        <w:tc>
          <w:tcPr>
            <w:tcW w:w="0" w:type="auto"/>
            <w:hideMark/>
          </w:tcPr>
          <w:p w14:paraId="27852BB1" w14:textId="5D34B772" w:rsidR="00224745" w:rsidRPr="00A806EF" w:rsidRDefault="002B2C57" w:rsidP="00FD0C49">
            <w:pPr>
              <w:jc w:val="center"/>
              <w:rPr>
                <w:bCs/>
                <w:sz w:val="24"/>
                <w:szCs w:val="24"/>
              </w:rPr>
            </w:pPr>
            <w:r>
              <w:rPr>
                <w:b/>
                <w:bCs/>
                <w:sz w:val="24"/>
                <w:szCs w:val="24"/>
              </w:rPr>
              <w:t>4</w:t>
            </w:r>
            <w:r w:rsidR="00224745" w:rsidRPr="00A806EF">
              <w:rPr>
                <w:b/>
                <w:bCs/>
                <w:sz w:val="24"/>
                <w:szCs w:val="24"/>
              </w:rPr>
              <w:t>/</w:t>
            </w:r>
            <w:r w:rsidR="00224745">
              <w:rPr>
                <w:b/>
                <w:bCs/>
                <w:sz w:val="24"/>
                <w:szCs w:val="24"/>
              </w:rPr>
              <w:t>D</w:t>
            </w:r>
          </w:p>
        </w:tc>
        <w:tc>
          <w:tcPr>
            <w:tcW w:w="0" w:type="auto"/>
            <w:hideMark/>
          </w:tcPr>
          <w:p w14:paraId="3AE9F493" w14:textId="77777777" w:rsidR="00224745" w:rsidRPr="00A806EF" w:rsidRDefault="00224745" w:rsidP="00FD0C49">
            <w:pPr>
              <w:jc w:val="center"/>
              <w:rPr>
                <w:bCs/>
                <w:sz w:val="24"/>
                <w:szCs w:val="24"/>
              </w:rPr>
            </w:pPr>
            <w:r w:rsidRPr="00A806EF">
              <w:rPr>
                <w:bCs/>
                <w:sz w:val="24"/>
                <w:szCs w:val="24"/>
              </w:rPr>
              <w:t>……………………</w:t>
            </w:r>
          </w:p>
        </w:tc>
      </w:tr>
      <w:tr w:rsidR="002B2C57" w:rsidRPr="00A806EF" w14:paraId="3FC8CD22" w14:textId="77777777" w:rsidTr="002E1A63">
        <w:trPr>
          <w:trHeight w:val="473"/>
        </w:trPr>
        <w:tc>
          <w:tcPr>
            <w:tcW w:w="0" w:type="auto"/>
          </w:tcPr>
          <w:p w14:paraId="2BFF218F" w14:textId="16D8E371" w:rsidR="002B2C57" w:rsidRPr="00A806EF" w:rsidRDefault="002B2C57" w:rsidP="002B2C57">
            <w:pPr>
              <w:jc w:val="center"/>
              <w:rPr>
                <w:bCs/>
                <w:sz w:val="24"/>
                <w:szCs w:val="24"/>
              </w:rPr>
            </w:pPr>
          </w:p>
        </w:tc>
        <w:tc>
          <w:tcPr>
            <w:tcW w:w="0" w:type="auto"/>
          </w:tcPr>
          <w:p w14:paraId="75B72AB6" w14:textId="76397F63" w:rsidR="002B2C57" w:rsidRPr="00A806EF" w:rsidRDefault="002B2C57" w:rsidP="002B2C57">
            <w:pPr>
              <w:jc w:val="center"/>
              <w:rPr>
                <w:bCs/>
                <w:sz w:val="24"/>
                <w:szCs w:val="24"/>
              </w:rPr>
            </w:pPr>
          </w:p>
        </w:tc>
        <w:tc>
          <w:tcPr>
            <w:tcW w:w="0" w:type="auto"/>
          </w:tcPr>
          <w:p w14:paraId="0EEE7810" w14:textId="27EACFFA" w:rsidR="002B2C57" w:rsidRPr="00A806EF" w:rsidRDefault="002B2C57" w:rsidP="002B2C57">
            <w:pPr>
              <w:jc w:val="center"/>
              <w:rPr>
                <w:bCs/>
                <w:sz w:val="24"/>
                <w:szCs w:val="24"/>
              </w:rPr>
            </w:pPr>
          </w:p>
        </w:tc>
        <w:tc>
          <w:tcPr>
            <w:tcW w:w="0" w:type="auto"/>
          </w:tcPr>
          <w:p w14:paraId="6D80BFAC" w14:textId="4030B70A" w:rsidR="002B2C57" w:rsidRPr="00A806EF" w:rsidRDefault="002B2C57" w:rsidP="002B2C57">
            <w:pPr>
              <w:jc w:val="center"/>
              <w:rPr>
                <w:bCs/>
                <w:sz w:val="24"/>
                <w:szCs w:val="24"/>
              </w:rPr>
            </w:pPr>
          </w:p>
        </w:tc>
        <w:tc>
          <w:tcPr>
            <w:tcW w:w="0" w:type="auto"/>
          </w:tcPr>
          <w:p w14:paraId="7F461CB8" w14:textId="2F21D68D" w:rsidR="002B2C57" w:rsidRPr="00A806EF" w:rsidRDefault="002B2C57" w:rsidP="002B2C57">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70788867">
    <w:abstractNumId w:val="3"/>
  </w:num>
  <w:num w:numId="2" w16cid:durableId="86273274">
    <w:abstractNumId w:val="1"/>
  </w:num>
  <w:num w:numId="3" w16cid:durableId="642001828">
    <w:abstractNumId w:val="7"/>
  </w:num>
  <w:num w:numId="4" w16cid:durableId="1171069957">
    <w:abstractNumId w:val="18"/>
  </w:num>
  <w:num w:numId="5" w16cid:durableId="1435829641">
    <w:abstractNumId w:val="9"/>
  </w:num>
  <w:num w:numId="6" w16cid:durableId="1361853290">
    <w:abstractNumId w:val="6"/>
  </w:num>
  <w:num w:numId="7" w16cid:durableId="2071687735">
    <w:abstractNumId w:val="16"/>
  </w:num>
  <w:num w:numId="8" w16cid:durableId="1585604105">
    <w:abstractNumId w:val="2"/>
  </w:num>
  <w:num w:numId="9" w16cid:durableId="520317376">
    <w:abstractNumId w:val="10"/>
  </w:num>
  <w:num w:numId="10" w16cid:durableId="614286932">
    <w:abstractNumId w:val="11"/>
  </w:num>
  <w:num w:numId="11" w16cid:durableId="1005327002">
    <w:abstractNumId w:val="12"/>
  </w:num>
  <w:num w:numId="12" w16cid:durableId="971641655">
    <w:abstractNumId w:val="5"/>
  </w:num>
  <w:num w:numId="13" w16cid:durableId="1666740821">
    <w:abstractNumId w:val="15"/>
  </w:num>
  <w:num w:numId="14" w16cid:durableId="610094518">
    <w:abstractNumId w:val="19"/>
  </w:num>
  <w:num w:numId="15" w16cid:durableId="2002736196">
    <w:abstractNumId w:val="0"/>
  </w:num>
  <w:num w:numId="16" w16cid:durableId="843515257">
    <w:abstractNumId w:val="13"/>
  </w:num>
  <w:num w:numId="17" w16cid:durableId="659885872">
    <w:abstractNumId w:val="14"/>
  </w:num>
  <w:num w:numId="18" w16cid:durableId="1889683405">
    <w:abstractNumId w:val="8"/>
  </w:num>
  <w:num w:numId="19" w16cid:durableId="1296179535">
    <w:abstractNumId w:val="20"/>
  </w:num>
  <w:num w:numId="20" w16cid:durableId="733695836">
    <w:abstractNumId w:val="17"/>
  </w:num>
  <w:num w:numId="21" w16cid:durableId="4539865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B2C57"/>
    <w:rsid w:val="002C57DE"/>
    <w:rsid w:val="002E0FF6"/>
    <w:rsid w:val="002E1A63"/>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C0A94"/>
    <w:rsid w:val="00647E18"/>
    <w:rsid w:val="006F4D09"/>
    <w:rsid w:val="00702702"/>
    <w:rsid w:val="007035A5"/>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196E"/>
    <w:rsid w:val="00993532"/>
    <w:rsid w:val="009A5755"/>
    <w:rsid w:val="009F529C"/>
    <w:rsid w:val="00A2799E"/>
    <w:rsid w:val="00A3020A"/>
    <w:rsid w:val="00A42946"/>
    <w:rsid w:val="00AA2A12"/>
    <w:rsid w:val="00AB4B7B"/>
    <w:rsid w:val="00AC4799"/>
    <w:rsid w:val="00B70169"/>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7</Pages>
  <Words>2649</Words>
  <Characters>15103</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27</cp:revision>
  <dcterms:created xsi:type="dcterms:W3CDTF">2025-02-09T21:37:00Z</dcterms:created>
  <dcterms:modified xsi:type="dcterms:W3CDTF">2026-01-24T12:35:00Z</dcterms:modified>
</cp:coreProperties>
</file>