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5B7EB968" w14:textId="3A8993A4" w:rsidR="00275B26" w:rsidRPr="005862B9" w:rsidRDefault="002F7C8E">
      <w:pPr>
        <w:rPr>
          <w:sz w:val="24"/>
          <w:szCs w:val="24"/>
        </w:rPr>
      </w:pPr>
      <w:r w:rsidRPr="002F7C8E">
        <w:rPr>
          <w:sz w:val="24"/>
          <w:szCs w:val="24"/>
        </w:rPr>
        <w:t xml:space="preserve">2025-2026 Eğitim Öğretim Yılı </w:t>
      </w:r>
      <w:r w:rsidRPr="002F7C8E">
        <w:rPr>
          <w:b/>
          <w:bCs/>
          <w:sz w:val="24"/>
          <w:szCs w:val="24"/>
        </w:rPr>
        <w:t>2. sınıflar 2. dönem zümre öğretmenler kurulu toplantısını</w:t>
      </w:r>
      <w:r w:rsidRPr="002F7C8E">
        <w:rPr>
          <w:sz w:val="24"/>
          <w:szCs w:val="24"/>
        </w:rPr>
        <w:t xml:space="preserve"> aşağıdaki gündem maddelerini görüşmek üzere </w:t>
      </w:r>
      <w:r w:rsidRPr="002F7C8E">
        <w:rPr>
          <w:b/>
          <w:bCs/>
          <w:sz w:val="24"/>
          <w:szCs w:val="24"/>
        </w:rPr>
        <w:t>……/02/2026 Pazartesi</w:t>
      </w:r>
      <w:r w:rsidRPr="002F7C8E">
        <w:rPr>
          <w:sz w:val="24"/>
          <w:szCs w:val="24"/>
        </w:rPr>
        <w:t xml:space="preserve"> günü saat </w:t>
      </w:r>
      <w:r w:rsidRPr="002F7C8E">
        <w:rPr>
          <w:b/>
          <w:bCs/>
          <w:sz w:val="24"/>
          <w:szCs w:val="24"/>
        </w:rPr>
        <w:t>12.00’da</w:t>
      </w:r>
      <w:r w:rsidRPr="002F7C8E">
        <w:rPr>
          <w:sz w:val="24"/>
          <w:szCs w:val="24"/>
        </w:rPr>
        <w:t xml:space="preserve"> okulumuz </w:t>
      </w:r>
      <w:r w:rsidRPr="002F7C8E">
        <w:rPr>
          <w:b/>
          <w:bCs/>
          <w:sz w:val="24"/>
          <w:szCs w:val="24"/>
        </w:rPr>
        <w:t>Öğretmenler Odası’nda</w:t>
      </w:r>
      <w:r w:rsidRPr="002F7C8E">
        <w:rPr>
          <w:sz w:val="24"/>
          <w:szCs w:val="24"/>
        </w:rPr>
        <w:t xml:space="preserve"> yapmak istiyoruz.</w:t>
      </w:r>
      <w:r w:rsidRPr="002F7C8E">
        <w:rPr>
          <w:sz w:val="24"/>
          <w:szCs w:val="24"/>
        </w:rPr>
        <w:b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7FF725B3" w14:textId="77777777" w:rsidR="00275B26" w:rsidRPr="007B5F3A" w:rsidRDefault="00296BD9" w:rsidP="007B5F3A">
      <w:pPr>
        <w:ind w:left="360"/>
        <w:jc w:val="center"/>
        <w:rPr>
          <w:sz w:val="24"/>
          <w:szCs w:val="24"/>
        </w:rPr>
      </w:pPr>
      <w:r w:rsidRPr="007B5F3A">
        <w:rPr>
          <w:b/>
          <w:bCs/>
          <w:sz w:val="24"/>
          <w:szCs w:val="24"/>
        </w:rPr>
        <w:t>GÜNDEM MADDELERİ</w:t>
      </w:r>
    </w:p>
    <w:p w14:paraId="6C5AC12A" w14:textId="37EDF077" w:rsidR="002F7C8E" w:rsidRPr="002F7C8E" w:rsidRDefault="002F7C8E" w:rsidP="002F7C8E">
      <w:pPr>
        <w:pStyle w:val="ListeParagraf"/>
        <w:numPr>
          <w:ilvl w:val="0"/>
          <w:numId w:val="34"/>
        </w:numPr>
        <w:rPr>
          <w:sz w:val="24"/>
          <w:szCs w:val="24"/>
        </w:rPr>
      </w:pPr>
      <w:r w:rsidRPr="002F7C8E">
        <w:rPr>
          <w:sz w:val="24"/>
          <w:szCs w:val="24"/>
        </w:rPr>
        <w:t>Açılış ve yoklama</w:t>
      </w:r>
    </w:p>
    <w:p w14:paraId="70B16696" w14:textId="2D8D772D" w:rsidR="002F7C8E" w:rsidRPr="002F7C8E" w:rsidRDefault="002F7C8E" w:rsidP="002F7C8E">
      <w:pPr>
        <w:pStyle w:val="ListeParagraf"/>
        <w:numPr>
          <w:ilvl w:val="0"/>
          <w:numId w:val="34"/>
        </w:numPr>
        <w:rPr>
          <w:sz w:val="24"/>
          <w:szCs w:val="24"/>
        </w:rPr>
      </w:pPr>
      <w:r w:rsidRPr="002F7C8E">
        <w:rPr>
          <w:sz w:val="24"/>
          <w:szCs w:val="24"/>
        </w:rPr>
        <w:t>Sene başı zümre toplantısında alınan kararların gözden geçirilmesi</w:t>
      </w:r>
    </w:p>
    <w:p w14:paraId="446E1812" w14:textId="2FE98CCD" w:rsidR="002F7C8E" w:rsidRPr="002F7C8E" w:rsidRDefault="002F7C8E" w:rsidP="002F7C8E">
      <w:pPr>
        <w:pStyle w:val="ListeParagraf"/>
        <w:numPr>
          <w:ilvl w:val="0"/>
          <w:numId w:val="34"/>
        </w:numPr>
        <w:rPr>
          <w:sz w:val="24"/>
          <w:szCs w:val="24"/>
        </w:rPr>
      </w:pPr>
      <w:r>
        <w:rPr>
          <w:sz w:val="24"/>
          <w:szCs w:val="24"/>
        </w:rPr>
        <w:t>1.</w:t>
      </w:r>
      <w:r w:rsidRPr="002F7C8E">
        <w:rPr>
          <w:sz w:val="24"/>
          <w:szCs w:val="24"/>
        </w:rPr>
        <w:t>dönemin değerlendirilmesi</w:t>
      </w:r>
    </w:p>
    <w:p w14:paraId="4E9E547D" w14:textId="27556DCF" w:rsidR="002F7C8E" w:rsidRPr="002F7C8E" w:rsidRDefault="002F7C8E" w:rsidP="002F7C8E">
      <w:pPr>
        <w:pStyle w:val="ListeParagraf"/>
        <w:numPr>
          <w:ilvl w:val="0"/>
          <w:numId w:val="34"/>
        </w:numPr>
        <w:rPr>
          <w:sz w:val="24"/>
          <w:szCs w:val="24"/>
        </w:rPr>
      </w:pPr>
      <w:r w:rsidRPr="002F7C8E">
        <w:rPr>
          <w:sz w:val="24"/>
          <w:szCs w:val="24"/>
        </w:rPr>
        <w:t>Sınıflarımızın son durumları hakkında öğretmenlerimizin görüşlerinin alınması</w:t>
      </w:r>
    </w:p>
    <w:p w14:paraId="2B1C131B" w14:textId="30FCB82F" w:rsidR="002F7C8E" w:rsidRPr="002F7C8E" w:rsidRDefault="002F7C8E" w:rsidP="002F7C8E">
      <w:pPr>
        <w:pStyle w:val="ListeParagraf"/>
        <w:numPr>
          <w:ilvl w:val="0"/>
          <w:numId w:val="34"/>
        </w:numPr>
        <w:rPr>
          <w:sz w:val="24"/>
          <w:szCs w:val="24"/>
        </w:rPr>
      </w:pPr>
      <w:r w:rsidRPr="002F7C8E">
        <w:rPr>
          <w:sz w:val="24"/>
          <w:szCs w:val="24"/>
        </w:rPr>
        <w:t>Eğitim-öğretim programlarında karşılaşılan güçlükler ve çözüm yollarının belirlenmesi</w:t>
      </w:r>
    </w:p>
    <w:p w14:paraId="6F15C886" w14:textId="1236113C" w:rsidR="002F7C8E" w:rsidRPr="002F7C8E" w:rsidRDefault="002F7C8E" w:rsidP="002F7C8E">
      <w:pPr>
        <w:pStyle w:val="ListeParagraf"/>
        <w:numPr>
          <w:ilvl w:val="0"/>
          <w:numId w:val="34"/>
        </w:numPr>
        <w:rPr>
          <w:sz w:val="24"/>
          <w:szCs w:val="24"/>
        </w:rPr>
      </w:pPr>
      <w:r w:rsidRPr="002F7C8E">
        <w:rPr>
          <w:sz w:val="24"/>
          <w:szCs w:val="24"/>
        </w:rPr>
        <w:t>Öğrenci başarı durumlarının artırılması için alınacak önlemler ve yapılacak çalışmalar</w:t>
      </w:r>
    </w:p>
    <w:p w14:paraId="31BAB517" w14:textId="78932919" w:rsidR="002F7C8E" w:rsidRPr="002F7C8E" w:rsidRDefault="002F7C8E" w:rsidP="002F7C8E">
      <w:pPr>
        <w:pStyle w:val="ListeParagraf"/>
        <w:numPr>
          <w:ilvl w:val="0"/>
          <w:numId w:val="34"/>
        </w:numPr>
        <w:rPr>
          <w:sz w:val="24"/>
          <w:szCs w:val="24"/>
        </w:rPr>
      </w:pPr>
      <w:r w:rsidRPr="002F7C8E">
        <w:rPr>
          <w:sz w:val="24"/>
          <w:szCs w:val="24"/>
        </w:rPr>
        <w:t xml:space="preserve">RAM’dan gelen </w:t>
      </w:r>
      <w:r w:rsidRPr="002F7C8E">
        <w:rPr>
          <w:b/>
          <w:bCs/>
          <w:sz w:val="24"/>
          <w:szCs w:val="24"/>
        </w:rPr>
        <w:t>özel eğitim değerlendirme raporlarının</w:t>
      </w:r>
      <w:r w:rsidRPr="002F7C8E">
        <w:rPr>
          <w:sz w:val="24"/>
          <w:szCs w:val="24"/>
        </w:rPr>
        <w:t xml:space="preserve"> takibi, BEP süreçlerinin izlenmesi</w:t>
      </w:r>
    </w:p>
    <w:p w14:paraId="62C2094C" w14:textId="1D05077E" w:rsidR="002F7C8E" w:rsidRPr="002F7C8E" w:rsidRDefault="002F7C8E" w:rsidP="002F7C8E">
      <w:pPr>
        <w:pStyle w:val="ListeParagraf"/>
        <w:numPr>
          <w:ilvl w:val="0"/>
          <w:numId w:val="34"/>
        </w:numPr>
        <w:rPr>
          <w:sz w:val="24"/>
          <w:szCs w:val="24"/>
        </w:rPr>
      </w:pPr>
      <w:r w:rsidRPr="002F7C8E">
        <w:rPr>
          <w:sz w:val="24"/>
          <w:szCs w:val="24"/>
        </w:rPr>
        <w:t>Öğretmen-Okul-Veli iş birliği, veli toplantılarının verimliliğinin değerlendirilmesi, tarihlerinin kararlaştırılması</w:t>
      </w:r>
    </w:p>
    <w:p w14:paraId="48EB8F90" w14:textId="1647F170" w:rsidR="002F7C8E" w:rsidRPr="002F7C8E" w:rsidRDefault="002F7C8E" w:rsidP="002F7C8E">
      <w:pPr>
        <w:pStyle w:val="ListeParagraf"/>
        <w:numPr>
          <w:ilvl w:val="0"/>
          <w:numId w:val="34"/>
        </w:numPr>
        <w:rPr>
          <w:sz w:val="24"/>
          <w:szCs w:val="24"/>
        </w:rPr>
      </w:pPr>
      <w:r w:rsidRPr="002F7C8E">
        <w:rPr>
          <w:sz w:val="24"/>
          <w:szCs w:val="24"/>
        </w:rPr>
        <w:t>Derslerin işlenişinde kullanılacak yöntem ve teknikler</w:t>
      </w:r>
    </w:p>
    <w:p w14:paraId="0FEF50D2" w14:textId="7F48137C" w:rsidR="002F7C8E" w:rsidRPr="002F7C8E" w:rsidRDefault="002F7C8E" w:rsidP="002F7C8E">
      <w:pPr>
        <w:pStyle w:val="ListeParagraf"/>
        <w:numPr>
          <w:ilvl w:val="0"/>
          <w:numId w:val="34"/>
        </w:numPr>
        <w:rPr>
          <w:sz w:val="24"/>
          <w:szCs w:val="24"/>
        </w:rPr>
      </w:pPr>
      <w:r w:rsidRPr="002F7C8E">
        <w:rPr>
          <w:sz w:val="24"/>
          <w:szCs w:val="24"/>
        </w:rPr>
        <w:t>Ölçme ve değerlendirme</w:t>
      </w:r>
    </w:p>
    <w:p w14:paraId="6AFC4308" w14:textId="624E8E53" w:rsidR="002F7C8E" w:rsidRPr="002F7C8E" w:rsidRDefault="002F7C8E" w:rsidP="002F7C8E">
      <w:pPr>
        <w:pStyle w:val="ListeParagraf"/>
        <w:numPr>
          <w:ilvl w:val="0"/>
          <w:numId w:val="34"/>
        </w:numPr>
        <w:rPr>
          <w:sz w:val="24"/>
          <w:szCs w:val="24"/>
        </w:rPr>
      </w:pPr>
      <w:r w:rsidRPr="002F7C8E">
        <w:rPr>
          <w:sz w:val="24"/>
          <w:szCs w:val="24"/>
        </w:rPr>
        <w:t>Sosyal faaliyetler ve rehberlik etkinliklerinin değerlendirilmesi</w:t>
      </w:r>
    </w:p>
    <w:p w14:paraId="6AA47354" w14:textId="449014DF" w:rsidR="002F7C8E" w:rsidRPr="002F7C8E" w:rsidRDefault="002F7C8E" w:rsidP="002F7C8E">
      <w:pPr>
        <w:pStyle w:val="ListeParagraf"/>
        <w:numPr>
          <w:ilvl w:val="0"/>
          <w:numId w:val="34"/>
        </w:numPr>
        <w:rPr>
          <w:sz w:val="24"/>
          <w:szCs w:val="24"/>
        </w:rPr>
      </w:pPr>
      <w:r w:rsidRPr="002F7C8E">
        <w:rPr>
          <w:sz w:val="24"/>
          <w:szCs w:val="24"/>
        </w:rPr>
        <w:t>Öğrenci devam-devamsızlık durumları</w:t>
      </w:r>
    </w:p>
    <w:p w14:paraId="41E94D3C" w14:textId="7EACDF26" w:rsidR="002F7C8E" w:rsidRPr="002F7C8E" w:rsidRDefault="002F7C8E" w:rsidP="002F7C8E">
      <w:pPr>
        <w:pStyle w:val="ListeParagraf"/>
        <w:numPr>
          <w:ilvl w:val="0"/>
          <w:numId w:val="34"/>
        </w:numPr>
        <w:rPr>
          <w:sz w:val="24"/>
          <w:szCs w:val="24"/>
        </w:rPr>
      </w:pPr>
      <w:r w:rsidRPr="002F7C8E">
        <w:rPr>
          <w:sz w:val="24"/>
          <w:szCs w:val="24"/>
        </w:rPr>
        <w:t>Kutlanacak bayram ve törenler</w:t>
      </w:r>
    </w:p>
    <w:p w14:paraId="2E44C9F8" w14:textId="42403021" w:rsidR="002F7C8E" w:rsidRPr="002F7C8E" w:rsidRDefault="002F7C8E" w:rsidP="002F7C8E">
      <w:pPr>
        <w:pStyle w:val="ListeParagraf"/>
        <w:numPr>
          <w:ilvl w:val="0"/>
          <w:numId w:val="34"/>
        </w:numPr>
        <w:rPr>
          <w:sz w:val="24"/>
          <w:szCs w:val="24"/>
        </w:rPr>
      </w:pPr>
      <w:r w:rsidRPr="002F7C8E">
        <w:rPr>
          <w:sz w:val="24"/>
          <w:szCs w:val="24"/>
        </w:rPr>
        <w:t>Zümre ve diğer öğretmenlerle iş birliği</w:t>
      </w:r>
    </w:p>
    <w:p w14:paraId="2004FA66" w14:textId="2EDA20F4" w:rsidR="002F7C8E" w:rsidRPr="002F7C8E" w:rsidRDefault="002F7C8E" w:rsidP="002F7C8E">
      <w:pPr>
        <w:pStyle w:val="ListeParagraf"/>
        <w:numPr>
          <w:ilvl w:val="0"/>
          <w:numId w:val="34"/>
        </w:numPr>
        <w:rPr>
          <w:sz w:val="24"/>
          <w:szCs w:val="24"/>
        </w:rPr>
      </w:pPr>
      <w:r w:rsidRPr="002F7C8E">
        <w:rPr>
          <w:sz w:val="24"/>
          <w:szCs w:val="24"/>
        </w:rPr>
        <w:t>Yapılacak gezi, gözlem, inceleme çalışmaları</w:t>
      </w:r>
    </w:p>
    <w:p w14:paraId="7A06E395" w14:textId="24AE64DC" w:rsidR="002F7C8E" w:rsidRPr="002F7C8E" w:rsidRDefault="002F7C8E" w:rsidP="002F7C8E">
      <w:pPr>
        <w:pStyle w:val="ListeParagraf"/>
        <w:numPr>
          <w:ilvl w:val="0"/>
          <w:numId w:val="34"/>
        </w:numPr>
        <w:rPr>
          <w:sz w:val="24"/>
          <w:szCs w:val="24"/>
        </w:rPr>
      </w:pPr>
      <w:r w:rsidRPr="002F7C8E">
        <w:rPr>
          <w:sz w:val="24"/>
          <w:szCs w:val="24"/>
        </w:rPr>
        <w:t>Sınıf kitaplığının zenginleştirilmesi</w:t>
      </w:r>
    </w:p>
    <w:p w14:paraId="7555C4BC" w14:textId="7CE87F93" w:rsidR="002F7C8E" w:rsidRPr="002F7C8E" w:rsidRDefault="002F7C8E" w:rsidP="002F7C8E">
      <w:pPr>
        <w:pStyle w:val="ListeParagraf"/>
        <w:numPr>
          <w:ilvl w:val="0"/>
          <w:numId w:val="34"/>
        </w:numPr>
        <w:rPr>
          <w:sz w:val="24"/>
          <w:szCs w:val="24"/>
        </w:rPr>
      </w:pPr>
      <w:r w:rsidRPr="002F7C8E">
        <w:rPr>
          <w:sz w:val="24"/>
          <w:szCs w:val="24"/>
        </w:rPr>
        <w:t>Öğrenci kılık-kıyafetleri</w:t>
      </w:r>
    </w:p>
    <w:p w14:paraId="76695901" w14:textId="45B8DFBC" w:rsidR="002F7C8E" w:rsidRPr="002F7C8E" w:rsidRDefault="002F7C8E" w:rsidP="002F7C8E">
      <w:pPr>
        <w:pStyle w:val="ListeParagraf"/>
        <w:numPr>
          <w:ilvl w:val="0"/>
          <w:numId w:val="34"/>
        </w:numPr>
        <w:rPr>
          <w:sz w:val="24"/>
          <w:szCs w:val="24"/>
        </w:rPr>
      </w:pPr>
      <w:r w:rsidRPr="002F7C8E">
        <w:rPr>
          <w:sz w:val="24"/>
          <w:szCs w:val="24"/>
        </w:rPr>
        <w:t>Sınıf ve okul temizliği</w:t>
      </w:r>
    </w:p>
    <w:p w14:paraId="42886D2E" w14:textId="0C6485C9" w:rsidR="002F7C8E" w:rsidRPr="002F7C8E" w:rsidRDefault="002F7C8E" w:rsidP="002F7C8E">
      <w:pPr>
        <w:pStyle w:val="ListeParagraf"/>
        <w:numPr>
          <w:ilvl w:val="0"/>
          <w:numId w:val="34"/>
        </w:numPr>
        <w:rPr>
          <w:sz w:val="24"/>
          <w:szCs w:val="24"/>
        </w:rPr>
      </w:pPr>
      <w:r w:rsidRPr="002F7C8E">
        <w:rPr>
          <w:sz w:val="24"/>
          <w:szCs w:val="24"/>
        </w:rPr>
        <w:t>Dilek ve temenniler</w:t>
      </w:r>
    </w:p>
    <w:p w14:paraId="22A7C294" w14:textId="77777777" w:rsidR="007B5F3A" w:rsidRPr="007B5F3A" w:rsidRDefault="007B5F3A" w:rsidP="002F7C8E">
      <w:pPr>
        <w:ind w:left="360"/>
        <w:rPr>
          <w:sz w:val="24"/>
          <w:szCs w:val="24"/>
        </w:rPr>
      </w:pPr>
    </w:p>
    <w:p w14:paraId="72B50168" w14:textId="77777777" w:rsidR="002F7C8E" w:rsidRDefault="002F7C8E" w:rsidP="0085175B">
      <w:pPr>
        <w:jc w:val="center"/>
        <w:rPr>
          <w:bCs/>
          <w:sz w:val="24"/>
          <w:szCs w:val="24"/>
        </w:rPr>
      </w:pPr>
    </w:p>
    <w:p w14:paraId="23132CA9" w14:textId="31039D44"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761479AE" w:rsidR="00275B26" w:rsidRPr="005862B9" w:rsidRDefault="007B5F3A" w:rsidP="003B77D4">
      <w:pPr>
        <w:jc w:val="center"/>
        <w:rPr>
          <w:b/>
          <w:bCs/>
          <w:sz w:val="24"/>
          <w:szCs w:val="24"/>
        </w:rPr>
      </w:pPr>
      <w:r>
        <w:rPr>
          <w:b/>
          <w:bCs/>
          <w:sz w:val="24"/>
          <w:szCs w:val="24"/>
        </w:rPr>
        <w:t>2</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615"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694"/>
        <w:gridCol w:w="6519"/>
      </w:tblGrid>
      <w:tr w:rsidR="00275B26" w:rsidRPr="005862B9" w14:paraId="4F09711E" w14:textId="77777777" w:rsidTr="0085175B">
        <w:trPr>
          <w:trHeight w:val="450"/>
        </w:trPr>
        <w:tc>
          <w:tcPr>
            <w:tcW w:w="2694"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519"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85175B">
        <w:trPr>
          <w:trHeight w:val="450"/>
        </w:trPr>
        <w:tc>
          <w:tcPr>
            <w:tcW w:w="2694"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519"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85175B">
        <w:trPr>
          <w:trHeight w:val="450"/>
        </w:trPr>
        <w:tc>
          <w:tcPr>
            <w:tcW w:w="2694"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519"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85175B">
        <w:trPr>
          <w:trHeight w:val="450"/>
        </w:trPr>
        <w:tc>
          <w:tcPr>
            <w:tcW w:w="2694"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519"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85175B">
        <w:trPr>
          <w:trHeight w:val="450"/>
        </w:trPr>
        <w:tc>
          <w:tcPr>
            <w:tcW w:w="2694"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519"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85175B">
        <w:trPr>
          <w:trHeight w:val="450"/>
        </w:trPr>
        <w:tc>
          <w:tcPr>
            <w:tcW w:w="2694"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519" w:type="dxa"/>
            <w:vAlign w:val="center"/>
          </w:tcPr>
          <w:p w14:paraId="1F5FF27E" w14:textId="4C5EC4F7" w:rsidR="00275B26" w:rsidRPr="005862B9" w:rsidRDefault="002C57DE" w:rsidP="0085175B">
            <w:pPr>
              <w:rPr>
                <w:sz w:val="24"/>
                <w:szCs w:val="24"/>
              </w:rPr>
            </w:pPr>
            <w:r w:rsidRPr="005862B9">
              <w:rPr>
                <w:b/>
                <w:bCs/>
                <w:sz w:val="24"/>
                <w:szCs w:val="24"/>
              </w:rPr>
              <w:t>öğretmen1</w:t>
            </w:r>
            <w:r w:rsidR="002F7C8E">
              <w:rPr>
                <w:b/>
                <w:bCs/>
                <w:sz w:val="24"/>
                <w:szCs w:val="24"/>
              </w:rPr>
              <w:t>, öğretmen2, öğretmen3, öğretmen4</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08388AEE" w14:textId="77777777" w:rsidR="002F7C8E" w:rsidRPr="002F7C8E" w:rsidRDefault="002F7C8E" w:rsidP="002F7C8E">
      <w:pPr>
        <w:pStyle w:val="ListeParagraf"/>
        <w:numPr>
          <w:ilvl w:val="0"/>
          <w:numId w:val="36"/>
        </w:numPr>
        <w:rPr>
          <w:sz w:val="24"/>
          <w:szCs w:val="24"/>
        </w:rPr>
      </w:pPr>
      <w:r w:rsidRPr="002F7C8E">
        <w:rPr>
          <w:sz w:val="24"/>
          <w:szCs w:val="24"/>
        </w:rPr>
        <w:t>Açılış ve yoklama</w:t>
      </w:r>
    </w:p>
    <w:p w14:paraId="7C3683E8" w14:textId="77777777" w:rsidR="002F7C8E" w:rsidRPr="002F7C8E" w:rsidRDefault="002F7C8E" w:rsidP="002F7C8E">
      <w:pPr>
        <w:pStyle w:val="ListeParagraf"/>
        <w:numPr>
          <w:ilvl w:val="0"/>
          <w:numId w:val="36"/>
        </w:numPr>
        <w:rPr>
          <w:sz w:val="24"/>
          <w:szCs w:val="24"/>
        </w:rPr>
      </w:pPr>
      <w:r w:rsidRPr="002F7C8E">
        <w:rPr>
          <w:sz w:val="24"/>
          <w:szCs w:val="24"/>
        </w:rPr>
        <w:t>Sene başı zümre toplantısında alınan kararların gözden geçirilmesi</w:t>
      </w:r>
    </w:p>
    <w:p w14:paraId="526F4501" w14:textId="77777777" w:rsidR="002F7C8E" w:rsidRPr="002F7C8E" w:rsidRDefault="002F7C8E" w:rsidP="002F7C8E">
      <w:pPr>
        <w:pStyle w:val="ListeParagraf"/>
        <w:numPr>
          <w:ilvl w:val="0"/>
          <w:numId w:val="36"/>
        </w:numPr>
        <w:rPr>
          <w:sz w:val="24"/>
          <w:szCs w:val="24"/>
        </w:rPr>
      </w:pPr>
      <w:r>
        <w:rPr>
          <w:sz w:val="24"/>
          <w:szCs w:val="24"/>
        </w:rPr>
        <w:t>1.</w:t>
      </w:r>
      <w:r w:rsidRPr="002F7C8E">
        <w:rPr>
          <w:sz w:val="24"/>
          <w:szCs w:val="24"/>
        </w:rPr>
        <w:t>dönemin değerlendirilmesi</w:t>
      </w:r>
    </w:p>
    <w:p w14:paraId="11B71C98" w14:textId="77777777" w:rsidR="002F7C8E" w:rsidRPr="002F7C8E" w:rsidRDefault="002F7C8E" w:rsidP="002F7C8E">
      <w:pPr>
        <w:pStyle w:val="ListeParagraf"/>
        <w:numPr>
          <w:ilvl w:val="0"/>
          <w:numId w:val="36"/>
        </w:numPr>
        <w:rPr>
          <w:sz w:val="24"/>
          <w:szCs w:val="24"/>
        </w:rPr>
      </w:pPr>
      <w:r w:rsidRPr="002F7C8E">
        <w:rPr>
          <w:sz w:val="24"/>
          <w:szCs w:val="24"/>
        </w:rPr>
        <w:t>Sınıflarımızın son durumları hakkında öğretmenlerimizin görüşlerinin alınması</w:t>
      </w:r>
    </w:p>
    <w:p w14:paraId="38D0B5E8" w14:textId="77777777" w:rsidR="002F7C8E" w:rsidRPr="002F7C8E" w:rsidRDefault="002F7C8E" w:rsidP="002F7C8E">
      <w:pPr>
        <w:pStyle w:val="ListeParagraf"/>
        <w:numPr>
          <w:ilvl w:val="0"/>
          <w:numId w:val="36"/>
        </w:numPr>
        <w:rPr>
          <w:sz w:val="24"/>
          <w:szCs w:val="24"/>
        </w:rPr>
      </w:pPr>
      <w:r w:rsidRPr="002F7C8E">
        <w:rPr>
          <w:sz w:val="24"/>
          <w:szCs w:val="24"/>
        </w:rPr>
        <w:t>Eğitim-öğretim programlarında karşılaşılan güçlükler ve çözüm yollarının belirlenmesi</w:t>
      </w:r>
    </w:p>
    <w:p w14:paraId="39DF5215" w14:textId="77777777" w:rsidR="002F7C8E" w:rsidRPr="002F7C8E" w:rsidRDefault="002F7C8E" w:rsidP="002F7C8E">
      <w:pPr>
        <w:pStyle w:val="ListeParagraf"/>
        <w:numPr>
          <w:ilvl w:val="0"/>
          <w:numId w:val="36"/>
        </w:numPr>
        <w:rPr>
          <w:sz w:val="24"/>
          <w:szCs w:val="24"/>
        </w:rPr>
      </w:pPr>
      <w:r w:rsidRPr="002F7C8E">
        <w:rPr>
          <w:sz w:val="24"/>
          <w:szCs w:val="24"/>
        </w:rPr>
        <w:t>Öğrenci başarı durumlarının artırılması için alınacak önlemler ve yapılacak çalışmalar</w:t>
      </w:r>
    </w:p>
    <w:p w14:paraId="475CD070" w14:textId="77777777" w:rsidR="002F7C8E" w:rsidRPr="002F7C8E" w:rsidRDefault="002F7C8E" w:rsidP="002F7C8E">
      <w:pPr>
        <w:pStyle w:val="ListeParagraf"/>
        <w:numPr>
          <w:ilvl w:val="0"/>
          <w:numId w:val="36"/>
        </w:numPr>
        <w:rPr>
          <w:sz w:val="24"/>
          <w:szCs w:val="24"/>
        </w:rPr>
      </w:pPr>
      <w:r w:rsidRPr="002F7C8E">
        <w:rPr>
          <w:sz w:val="24"/>
          <w:szCs w:val="24"/>
        </w:rPr>
        <w:t xml:space="preserve">RAM’dan gelen </w:t>
      </w:r>
      <w:r w:rsidRPr="002F7C8E">
        <w:rPr>
          <w:b/>
          <w:bCs/>
          <w:sz w:val="24"/>
          <w:szCs w:val="24"/>
        </w:rPr>
        <w:t>özel eğitim değerlendirme raporlarının</w:t>
      </w:r>
      <w:r w:rsidRPr="002F7C8E">
        <w:rPr>
          <w:sz w:val="24"/>
          <w:szCs w:val="24"/>
        </w:rPr>
        <w:t xml:space="preserve"> takibi, BEP süreçlerinin izlenmesi</w:t>
      </w:r>
    </w:p>
    <w:p w14:paraId="4EB5263D" w14:textId="77777777" w:rsidR="002F7C8E" w:rsidRPr="002F7C8E" w:rsidRDefault="002F7C8E" w:rsidP="002F7C8E">
      <w:pPr>
        <w:pStyle w:val="ListeParagraf"/>
        <w:numPr>
          <w:ilvl w:val="0"/>
          <w:numId w:val="36"/>
        </w:numPr>
        <w:rPr>
          <w:sz w:val="24"/>
          <w:szCs w:val="24"/>
        </w:rPr>
      </w:pPr>
      <w:r w:rsidRPr="002F7C8E">
        <w:rPr>
          <w:sz w:val="24"/>
          <w:szCs w:val="24"/>
        </w:rPr>
        <w:t>Öğretmen-Okul-Veli iş birliği, veli toplantılarının verimliliğinin değerlendirilmesi, tarihlerinin kararlaştırılması</w:t>
      </w:r>
    </w:p>
    <w:p w14:paraId="1688CBED" w14:textId="77777777" w:rsidR="002F7C8E" w:rsidRPr="002F7C8E" w:rsidRDefault="002F7C8E" w:rsidP="002F7C8E">
      <w:pPr>
        <w:pStyle w:val="ListeParagraf"/>
        <w:numPr>
          <w:ilvl w:val="0"/>
          <w:numId w:val="36"/>
        </w:numPr>
        <w:rPr>
          <w:sz w:val="24"/>
          <w:szCs w:val="24"/>
        </w:rPr>
      </w:pPr>
      <w:r w:rsidRPr="002F7C8E">
        <w:rPr>
          <w:sz w:val="24"/>
          <w:szCs w:val="24"/>
        </w:rPr>
        <w:t>Derslerin işlenişinde kullanılacak yöntem ve teknikler</w:t>
      </w:r>
    </w:p>
    <w:p w14:paraId="19040DCE" w14:textId="77777777" w:rsidR="002F7C8E" w:rsidRPr="002F7C8E" w:rsidRDefault="002F7C8E" w:rsidP="002F7C8E">
      <w:pPr>
        <w:pStyle w:val="ListeParagraf"/>
        <w:numPr>
          <w:ilvl w:val="0"/>
          <w:numId w:val="36"/>
        </w:numPr>
        <w:rPr>
          <w:sz w:val="24"/>
          <w:szCs w:val="24"/>
        </w:rPr>
      </w:pPr>
      <w:r w:rsidRPr="002F7C8E">
        <w:rPr>
          <w:sz w:val="24"/>
          <w:szCs w:val="24"/>
        </w:rPr>
        <w:t>Ölçme ve değerlendirme</w:t>
      </w:r>
    </w:p>
    <w:p w14:paraId="4B924EFC" w14:textId="77777777" w:rsidR="002F7C8E" w:rsidRPr="002F7C8E" w:rsidRDefault="002F7C8E" w:rsidP="002F7C8E">
      <w:pPr>
        <w:pStyle w:val="ListeParagraf"/>
        <w:numPr>
          <w:ilvl w:val="0"/>
          <w:numId w:val="36"/>
        </w:numPr>
        <w:rPr>
          <w:sz w:val="24"/>
          <w:szCs w:val="24"/>
        </w:rPr>
      </w:pPr>
      <w:r w:rsidRPr="002F7C8E">
        <w:rPr>
          <w:sz w:val="24"/>
          <w:szCs w:val="24"/>
        </w:rPr>
        <w:t>Sosyal faaliyetler ve rehberlik etkinliklerinin değerlendirilmesi</w:t>
      </w:r>
    </w:p>
    <w:p w14:paraId="46ECE766" w14:textId="77777777" w:rsidR="002F7C8E" w:rsidRPr="002F7C8E" w:rsidRDefault="002F7C8E" w:rsidP="002F7C8E">
      <w:pPr>
        <w:pStyle w:val="ListeParagraf"/>
        <w:numPr>
          <w:ilvl w:val="0"/>
          <w:numId w:val="36"/>
        </w:numPr>
        <w:rPr>
          <w:sz w:val="24"/>
          <w:szCs w:val="24"/>
        </w:rPr>
      </w:pPr>
      <w:r w:rsidRPr="002F7C8E">
        <w:rPr>
          <w:sz w:val="24"/>
          <w:szCs w:val="24"/>
        </w:rPr>
        <w:t>Öğrenci devam-devamsızlık durumları</w:t>
      </w:r>
    </w:p>
    <w:p w14:paraId="09760355" w14:textId="77777777" w:rsidR="002F7C8E" w:rsidRPr="002F7C8E" w:rsidRDefault="002F7C8E" w:rsidP="002F7C8E">
      <w:pPr>
        <w:pStyle w:val="ListeParagraf"/>
        <w:numPr>
          <w:ilvl w:val="0"/>
          <w:numId w:val="36"/>
        </w:numPr>
        <w:rPr>
          <w:sz w:val="24"/>
          <w:szCs w:val="24"/>
        </w:rPr>
      </w:pPr>
      <w:r w:rsidRPr="002F7C8E">
        <w:rPr>
          <w:sz w:val="24"/>
          <w:szCs w:val="24"/>
        </w:rPr>
        <w:t>Kutlanacak bayram ve törenler</w:t>
      </w:r>
    </w:p>
    <w:p w14:paraId="0F6A8E1A" w14:textId="77777777" w:rsidR="002F7C8E" w:rsidRPr="002F7C8E" w:rsidRDefault="002F7C8E" w:rsidP="002F7C8E">
      <w:pPr>
        <w:pStyle w:val="ListeParagraf"/>
        <w:numPr>
          <w:ilvl w:val="0"/>
          <w:numId w:val="36"/>
        </w:numPr>
        <w:rPr>
          <w:sz w:val="24"/>
          <w:szCs w:val="24"/>
        </w:rPr>
      </w:pPr>
      <w:r w:rsidRPr="002F7C8E">
        <w:rPr>
          <w:sz w:val="24"/>
          <w:szCs w:val="24"/>
        </w:rPr>
        <w:t>Zümre ve diğer öğretmenlerle iş birliği</w:t>
      </w:r>
    </w:p>
    <w:p w14:paraId="05DA3418" w14:textId="77777777" w:rsidR="002F7C8E" w:rsidRPr="002F7C8E" w:rsidRDefault="002F7C8E" w:rsidP="002F7C8E">
      <w:pPr>
        <w:pStyle w:val="ListeParagraf"/>
        <w:numPr>
          <w:ilvl w:val="0"/>
          <w:numId w:val="36"/>
        </w:numPr>
        <w:rPr>
          <w:sz w:val="24"/>
          <w:szCs w:val="24"/>
        </w:rPr>
      </w:pPr>
      <w:r w:rsidRPr="002F7C8E">
        <w:rPr>
          <w:sz w:val="24"/>
          <w:szCs w:val="24"/>
        </w:rPr>
        <w:t>Yapılacak gezi, gözlem, inceleme çalışmaları</w:t>
      </w:r>
    </w:p>
    <w:p w14:paraId="1F0D3C7C" w14:textId="77777777" w:rsidR="002F7C8E" w:rsidRPr="002F7C8E" w:rsidRDefault="002F7C8E" w:rsidP="002F7C8E">
      <w:pPr>
        <w:pStyle w:val="ListeParagraf"/>
        <w:numPr>
          <w:ilvl w:val="0"/>
          <w:numId w:val="36"/>
        </w:numPr>
        <w:rPr>
          <w:sz w:val="24"/>
          <w:szCs w:val="24"/>
        </w:rPr>
      </w:pPr>
      <w:r w:rsidRPr="002F7C8E">
        <w:rPr>
          <w:sz w:val="24"/>
          <w:szCs w:val="24"/>
        </w:rPr>
        <w:t>Sınıf kitaplığının zenginleştirilmesi</w:t>
      </w:r>
    </w:p>
    <w:p w14:paraId="59D62AA0" w14:textId="77777777" w:rsidR="002F7C8E" w:rsidRPr="002F7C8E" w:rsidRDefault="002F7C8E" w:rsidP="002F7C8E">
      <w:pPr>
        <w:pStyle w:val="ListeParagraf"/>
        <w:numPr>
          <w:ilvl w:val="0"/>
          <w:numId w:val="36"/>
        </w:numPr>
        <w:rPr>
          <w:sz w:val="24"/>
          <w:szCs w:val="24"/>
        </w:rPr>
      </w:pPr>
      <w:r w:rsidRPr="002F7C8E">
        <w:rPr>
          <w:sz w:val="24"/>
          <w:szCs w:val="24"/>
        </w:rPr>
        <w:t>Öğrenci kılık-kıyafetleri</w:t>
      </w:r>
    </w:p>
    <w:p w14:paraId="082E2434" w14:textId="77777777" w:rsidR="002F7C8E" w:rsidRPr="002F7C8E" w:rsidRDefault="002F7C8E" w:rsidP="002F7C8E">
      <w:pPr>
        <w:pStyle w:val="ListeParagraf"/>
        <w:numPr>
          <w:ilvl w:val="0"/>
          <w:numId w:val="36"/>
        </w:numPr>
        <w:rPr>
          <w:sz w:val="24"/>
          <w:szCs w:val="24"/>
        </w:rPr>
      </w:pPr>
      <w:r w:rsidRPr="002F7C8E">
        <w:rPr>
          <w:sz w:val="24"/>
          <w:szCs w:val="24"/>
        </w:rPr>
        <w:t>Sınıf ve okul temizliği</w:t>
      </w:r>
    </w:p>
    <w:p w14:paraId="6D2F9DD4" w14:textId="77777777" w:rsidR="002F7C8E" w:rsidRPr="002F7C8E" w:rsidRDefault="002F7C8E" w:rsidP="002F7C8E">
      <w:pPr>
        <w:pStyle w:val="ListeParagraf"/>
        <w:numPr>
          <w:ilvl w:val="0"/>
          <w:numId w:val="36"/>
        </w:numPr>
        <w:rPr>
          <w:sz w:val="24"/>
          <w:szCs w:val="24"/>
        </w:rPr>
      </w:pPr>
      <w:r w:rsidRPr="002F7C8E">
        <w:rPr>
          <w:sz w:val="24"/>
          <w:szCs w:val="24"/>
        </w:rPr>
        <w:t>Dilek ve temenniler</w:t>
      </w:r>
    </w:p>
    <w:p w14:paraId="51226D01" w14:textId="77777777" w:rsidR="00280D50" w:rsidRDefault="00280D50">
      <w:pPr>
        <w:jc w:val="center"/>
        <w:rPr>
          <w:b/>
          <w:bCs/>
          <w:sz w:val="24"/>
          <w:szCs w:val="24"/>
        </w:rPr>
      </w:pPr>
    </w:p>
    <w:p w14:paraId="50847816" w14:textId="77777777" w:rsidR="00280D50" w:rsidRDefault="00280D50">
      <w:pPr>
        <w:jc w:val="center"/>
        <w:rPr>
          <w:b/>
          <w:bCs/>
          <w:sz w:val="24"/>
          <w:szCs w:val="24"/>
        </w:rPr>
      </w:pPr>
    </w:p>
    <w:p w14:paraId="6122918F" w14:textId="77777777" w:rsidR="00280D50" w:rsidRDefault="00280D50">
      <w:pPr>
        <w:jc w:val="center"/>
        <w:rPr>
          <w:b/>
          <w:bCs/>
          <w:sz w:val="24"/>
          <w:szCs w:val="24"/>
        </w:rPr>
      </w:pPr>
    </w:p>
    <w:p w14:paraId="088176B8" w14:textId="77777777" w:rsidR="00280D50" w:rsidRDefault="00280D50">
      <w:pPr>
        <w:jc w:val="center"/>
        <w:rPr>
          <w:b/>
          <w:bCs/>
          <w:sz w:val="24"/>
          <w:szCs w:val="24"/>
        </w:rPr>
      </w:pPr>
    </w:p>
    <w:p w14:paraId="3DBFDC86" w14:textId="77777777" w:rsidR="00280D50" w:rsidRDefault="00280D50">
      <w:pPr>
        <w:jc w:val="center"/>
        <w:rPr>
          <w:b/>
          <w:bCs/>
          <w:sz w:val="24"/>
          <w:szCs w:val="24"/>
        </w:rPr>
      </w:pPr>
    </w:p>
    <w:p w14:paraId="1D8C5CBA" w14:textId="77777777" w:rsidR="00280D50" w:rsidRDefault="00280D50">
      <w:pPr>
        <w:jc w:val="center"/>
        <w:rPr>
          <w:b/>
          <w:bCs/>
          <w:sz w:val="24"/>
          <w:szCs w:val="24"/>
        </w:rPr>
      </w:pPr>
    </w:p>
    <w:p w14:paraId="718BED66" w14:textId="77777777" w:rsidR="007B5F3A" w:rsidRDefault="007B5F3A">
      <w:pPr>
        <w:jc w:val="center"/>
        <w:rPr>
          <w:b/>
          <w:bCs/>
          <w:sz w:val="24"/>
          <w:szCs w:val="24"/>
        </w:rPr>
      </w:pPr>
    </w:p>
    <w:p w14:paraId="6E7F55EE" w14:textId="77777777" w:rsidR="007B5F3A" w:rsidRDefault="007B5F3A">
      <w:pPr>
        <w:jc w:val="center"/>
        <w:rPr>
          <w:b/>
          <w:bCs/>
          <w:sz w:val="24"/>
          <w:szCs w:val="24"/>
        </w:rPr>
      </w:pPr>
    </w:p>
    <w:p w14:paraId="4BA61B8F" w14:textId="77777777" w:rsidR="002625DB" w:rsidRDefault="002625DB">
      <w:pPr>
        <w:jc w:val="center"/>
        <w:rPr>
          <w:b/>
          <w:bCs/>
          <w:sz w:val="24"/>
          <w:szCs w:val="24"/>
        </w:rPr>
      </w:pPr>
    </w:p>
    <w:p w14:paraId="3CB37054" w14:textId="77777777" w:rsidR="002625DB" w:rsidRPr="005862B9" w:rsidRDefault="002625DB">
      <w:pPr>
        <w:jc w:val="center"/>
        <w:rPr>
          <w:b/>
          <w:bCs/>
          <w:sz w:val="24"/>
          <w:szCs w:val="24"/>
        </w:rPr>
      </w:pPr>
    </w:p>
    <w:p w14:paraId="7BFBAAD9" w14:textId="77777777" w:rsidR="002521DE" w:rsidRPr="005862B9" w:rsidRDefault="002521DE">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t>GÜNDEM MADDELERİNİN GÖRÜŞÜLMESİ</w:t>
      </w:r>
    </w:p>
    <w:p w14:paraId="027FD71F" w14:textId="77777777" w:rsidR="00442C6B" w:rsidRPr="00442C6B" w:rsidRDefault="00442C6B" w:rsidP="00442C6B">
      <w:pPr>
        <w:rPr>
          <w:b/>
          <w:bCs/>
          <w:sz w:val="24"/>
          <w:szCs w:val="24"/>
        </w:rPr>
      </w:pPr>
      <w:r w:rsidRPr="00442C6B">
        <w:rPr>
          <w:b/>
          <w:bCs/>
          <w:sz w:val="24"/>
          <w:szCs w:val="24"/>
        </w:rPr>
        <w:t>1) Açılış ve yoklama</w:t>
      </w:r>
    </w:p>
    <w:p w14:paraId="7D6C821F" w14:textId="77777777" w:rsidR="00442C6B" w:rsidRPr="00442C6B" w:rsidRDefault="00442C6B" w:rsidP="00442C6B">
      <w:pPr>
        <w:rPr>
          <w:bCs/>
          <w:sz w:val="24"/>
          <w:szCs w:val="24"/>
        </w:rPr>
      </w:pPr>
      <w:r w:rsidRPr="00442C6B">
        <w:rPr>
          <w:bCs/>
          <w:sz w:val="24"/>
          <w:szCs w:val="24"/>
        </w:rPr>
        <w:t xml:space="preserve">Toplantı …/02/2026 tarihinde saat 12.00’de </w:t>
      </w:r>
      <w:r w:rsidRPr="00442C6B">
        <w:rPr>
          <w:b/>
          <w:bCs/>
          <w:sz w:val="24"/>
          <w:szCs w:val="24"/>
        </w:rPr>
        <w:t>Öğretmen1</w:t>
      </w:r>
      <w:r w:rsidRPr="00442C6B">
        <w:rPr>
          <w:bCs/>
          <w:sz w:val="24"/>
          <w:szCs w:val="24"/>
        </w:rPr>
        <w:t xml:space="preserve"> başkanlığında başlatıldı. Katılımcı öğretmenlerin isimleri okunarak yoklama alındı ve toplantı yeter sayısının sağlandığı görüldü. </w:t>
      </w:r>
      <w:r w:rsidRPr="00442C6B">
        <w:rPr>
          <w:b/>
          <w:bCs/>
          <w:sz w:val="24"/>
          <w:szCs w:val="24"/>
        </w:rPr>
        <w:t>Öğretmen1</w:t>
      </w:r>
      <w:r w:rsidRPr="00442C6B">
        <w:rPr>
          <w:bCs/>
          <w:sz w:val="24"/>
          <w:szCs w:val="24"/>
        </w:rPr>
        <w:t xml:space="preserve">, toplantının amacının ikinci döneme ortak uygulama birliğiyle başlamak olduğunu ifade etti. </w:t>
      </w:r>
      <w:r w:rsidRPr="00442C6B">
        <w:rPr>
          <w:b/>
          <w:bCs/>
          <w:sz w:val="24"/>
          <w:szCs w:val="24"/>
        </w:rPr>
        <w:t>Öğretmen2</w:t>
      </w:r>
      <w:r w:rsidRPr="00442C6B">
        <w:rPr>
          <w:bCs/>
          <w:sz w:val="24"/>
          <w:szCs w:val="24"/>
        </w:rPr>
        <w:t xml:space="preserve"> ve </w:t>
      </w:r>
      <w:r w:rsidRPr="00442C6B">
        <w:rPr>
          <w:b/>
          <w:bCs/>
          <w:sz w:val="24"/>
          <w:szCs w:val="24"/>
        </w:rPr>
        <w:t>Öğretmen3</w:t>
      </w:r>
      <w:r w:rsidRPr="00442C6B">
        <w:rPr>
          <w:bCs/>
          <w:sz w:val="24"/>
          <w:szCs w:val="24"/>
        </w:rPr>
        <w:t>, gündem maddelerinin sırayla ve karar odaklı ele alınmasının uygun olacağını belirtti. Gündeme ek madde önerisi soruldu ve ek öneri gelmedi. Gündemin görüşülmesine geçildi.</w:t>
      </w:r>
    </w:p>
    <w:p w14:paraId="48549B8D" w14:textId="77777777" w:rsidR="00442C6B" w:rsidRDefault="00442C6B" w:rsidP="00442C6B">
      <w:pPr>
        <w:rPr>
          <w:b/>
          <w:bCs/>
          <w:sz w:val="24"/>
          <w:szCs w:val="24"/>
        </w:rPr>
      </w:pPr>
    </w:p>
    <w:p w14:paraId="46C8D281" w14:textId="3AAE35D9" w:rsidR="00442C6B" w:rsidRPr="00442C6B" w:rsidRDefault="00442C6B" w:rsidP="00442C6B">
      <w:pPr>
        <w:rPr>
          <w:b/>
          <w:bCs/>
          <w:sz w:val="24"/>
          <w:szCs w:val="24"/>
        </w:rPr>
      </w:pPr>
      <w:r w:rsidRPr="00442C6B">
        <w:rPr>
          <w:b/>
          <w:bCs/>
          <w:sz w:val="24"/>
          <w:szCs w:val="24"/>
        </w:rPr>
        <w:t>2) Sene başı zümre toplantısında alınan kararların gözden geçirilmesi</w:t>
      </w:r>
    </w:p>
    <w:p w14:paraId="2140775B"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sene başında belirlenen sınıf içi uygulama birliği ve plan takibi kararlarının genel olarak sürdürüldüğünü söyledi. </w:t>
      </w:r>
      <w:r w:rsidRPr="00442C6B">
        <w:rPr>
          <w:b/>
          <w:bCs/>
          <w:sz w:val="24"/>
          <w:szCs w:val="24"/>
        </w:rPr>
        <w:t>Öğretmen2</w:t>
      </w:r>
      <w:r w:rsidRPr="00442C6B">
        <w:rPr>
          <w:bCs/>
          <w:sz w:val="24"/>
          <w:szCs w:val="24"/>
        </w:rPr>
        <w:t xml:space="preserve">, özellikle ders materyali kullanımında ortak hareket edildiğinde sürecin daha düzenli yürüdüğünü belirtti. </w:t>
      </w:r>
      <w:r w:rsidRPr="00442C6B">
        <w:rPr>
          <w:b/>
          <w:bCs/>
          <w:sz w:val="24"/>
          <w:szCs w:val="24"/>
        </w:rPr>
        <w:t>Öğretmen3</w:t>
      </w:r>
      <w:r w:rsidRPr="00442C6B">
        <w:rPr>
          <w:bCs/>
          <w:sz w:val="24"/>
          <w:szCs w:val="24"/>
        </w:rPr>
        <w:t xml:space="preserve">, okuma ve temel işlem çalışmalarında düzenli tekrar kararının olumlu sonuç verdiğini ifade etti. </w:t>
      </w:r>
      <w:r w:rsidRPr="00442C6B">
        <w:rPr>
          <w:b/>
          <w:bCs/>
          <w:sz w:val="24"/>
          <w:szCs w:val="24"/>
        </w:rPr>
        <w:t>Öğretmen4</w:t>
      </w:r>
      <w:r w:rsidRPr="00442C6B">
        <w:rPr>
          <w:bCs/>
          <w:sz w:val="24"/>
          <w:szCs w:val="24"/>
        </w:rPr>
        <w:t>, bazı kararların sınıf mevcudu ve öğrenci profiline göre esnetilmesi gerekebildiğini ekledi. Alınan kararların ana çerçevesinin korunmasına ve ikinci dönemde de düzenli izlenmesine oy birliğiyle karar verildi.</w:t>
      </w:r>
    </w:p>
    <w:p w14:paraId="6812F325" w14:textId="77777777" w:rsidR="00442C6B" w:rsidRDefault="00442C6B" w:rsidP="00442C6B">
      <w:pPr>
        <w:rPr>
          <w:b/>
          <w:bCs/>
          <w:sz w:val="24"/>
          <w:szCs w:val="24"/>
        </w:rPr>
      </w:pPr>
    </w:p>
    <w:p w14:paraId="412FA564" w14:textId="70E04DBB" w:rsidR="00442C6B" w:rsidRPr="00442C6B" w:rsidRDefault="00442C6B" w:rsidP="00442C6B">
      <w:pPr>
        <w:rPr>
          <w:b/>
          <w:bCs/>
          <w:sz w:val="24"/>
          <w:szCs w:val="24"/>
        </w:rPr>
      </w:pPr>
      <w:r w:rsidRPr="00442C6B">
        <w:rPr>
          <w:b/>
          <w:bCs/>
          <w:sz w:val="24"/>
          <w:szCs w:val="24"/>
        </w:rPr>
        <w:t>3) Dönemin değerlendirilmesi</w:t>
      </w:r>
    </w:p>
    <w:p w14:paraId="5BE8C42B"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birinci dönemde ünitelendirilmiş planlara büyük ölçüde uyulduğunu ve kazanımların genel olarak gerçekleştirildiğini belirtti. </w:t>
      </w:r>
      <w:r w:rsidRPr="00442C6B">
        <w:rPr>
          <w:b/>
          <w:bCs/>
          <w:sz w:val="24"/>
          <w:szCs w:val="24"/>
        </w:rPr>
        <w:t>Öğretmen2</w:t>
      </w:r>
      <w:r w:rsidRPr="00442C6B">
        <w:rPr>
          <w:bCs/>
          <w:sz w:val="24"/>
          <w:szCs w:val="24"/>
        </w:rPr>
        <w:t xml:space="preserve">, sınıf içi disiplin ve ders işleyişinde belirgin bir sorun yaşanmadığını, küçük problemler olduğunda sınıf içinde çözüldüğünü söyledi. </w:t>
      </w:r>
      <w:r w:rsidRPr="00442C6B">
        <w:rPr>
          <w:b/>
          <w:bCs/>
          <w:sz w:val="24"/>
          <w:szCs w:val="24"/>
        </w:rPr>
        <w:t>Öğretmen3</w:t>
      </w:r>
      <w:r w:rsidRPr="00442C6B">
        <w:rPr>
          <w:bCs/>
          <w:sz w:val="24"/>
          <w:szCs w:val="24"/>
        </w:rPr>
        <w:t xml:space="preserve">, öğrencilerin derse katılımının iyi olduğunu ancak okuma hızında sınıflar arası küçük farklılıklar oluştuğunu ifade etti. </w:t>
      </w:r>
      <w:r w:rsidRPr="00442C6B">
        <w:rPr>
          <w:b/>
          <w:bCs/>
          <w:sz w:val="24"/>
          <w:szCs w:val="24"/>
        </w:rPr>
        <w:t>Öğretmen4</w:t>
      </w:r>
      <w:r w:rsidRPr="00442C6B">
        <w:rPr>
          <w:bCs/>
          <w:sz w:val="24"/>
          <w:szCs w:val="24"/>
        </w:rPr>
        <w:t>, bazı öğrencilerde yazı düzeni ve dikkat süresi açısından ek destek ihtiyacı görüldüğünü dile getirdi. Ortak görüş olarak, ikinci dönemde Türkçe’de okuduğunu anlama ve yazma becerilerine, Matematik’te problem çözme ve işlem doğruluğuna daha planlı ağırlık verilmesi benimsendi. Dönem değerlendirmesinin aylık kısa zümre paylaşımlarıyla sürdürülmesine karar verildi. Ayrıca sınıf bazlı takip notlarının düzenli tutulması gerektiği ifade edildi.</w:t>
      </w:r>
    </w:p>
    <w:p w14:paraId="313967B8" w14:textId="77777777" w:rsidR="00442C6B" w:rsidRDefault="00442C6B" w:rsidP="00442C6B">
      <w:pPr>
        <w:rPr>
          <w:b/>
          <w:bCs/>
          <w:sz w:val="24"/>
          <w:szCs w:val="24"/>
        </w:rPr>
      </w:pPr>
    </w:p>
    <w:p w14:paraId="0BBA9378" w14:textId="3A06C828" w:rsidR="00442C6B" w:rsidRPr="00442C6B" w:rsidRDefault="00442C6B" w:rsidP="00442C6B">
      <w:pPr>
        <w:rPr>
          <w:b/>
          <w:bCs/>
          <w:sz w:val="24"/>
          <w:szCs w:val="24"/>
        </w:rPr>
      </w:pPr>
      <w:r w:rsidRPr="00442C6B">
        <w:rPr>
          <w:b/>
          <w:bCs/>
          <w:sz w:val="24"/>
          <w:szCs w:val="24"/>
        </w:rPr>
        <w:t>4) Sınıflarımızın son durumları hakkında öğretmenlerimizin görüşlerinin alınması</w:t>
      </w:r>
    </w:p>
    <w:p w14:paraId="0FB82103"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sınıfında okuma düzeyi iyi olan çoğunluğa rağmen birkaç öğrencinin akıcılık ve anlama açısından geride olduğunu belirtti. Bu öğrenciler için kısa süreli günlük tekrarlar ve birebir yönlendirme yapılacağını söyledi. </w:t>
      </w:r>
      <w:r w:rsidRPr="00442C6B">
        <w:rPr>
          <w:b/>
          <w:bCs/>
          <w:sz w:val="24"/>
          <w:szCs w:val="24"/>
        </w:rPr>
        <w:t>Öğretmen2</w:t>
      </w:r>
      <w:r w:rsidRPr="00442C6B">
        <w:rPr>
          <w:bCs/>
          <w:sz w:val="24"/>
          <w:szCs w:val="24"/>
        </w:rPr>
        <w:t xml:space="preserve">, kendi sınıfında iki öğrencinin yazı düzeninde zorlandığını ve satır takibi için yapılandırılmış etkinlik kullandığını ifade etti. Ayrıca bazı öğrencilerin ev ödevlerinde aile kontrolünün düzensiz olmasının süreci etkilediğini ekledi. </w:t>
      </w:r>
      <w:r w:rsidRPr="00442C6B">
        <w:rPr>
          <w:b/>
          <w:bCs/>
          <w:sz w:val="24"/>
          <w:szCs w:val="24"/>
        </w:rPr>
        <w:t>Öğretmen3</w:t>
      </w:r>
      <w:r w:rsidRPr="00442C6B">
        <w:rPr>
          <w:bCs/>
          <w:sz w:val="24"/>
          <w:szCs w:val="24"/>
        </w:rPr>
        <w:t xml:space="preserve">, dikkat dağınıklığı yaşayan öğrencilerde ders süresini küçük parçalara bölmenin verimi artırdığını gözlemlediğini söyledi. Bunun yanında, sınıf içi söz hakkı ve katılım dengesi için net sınıf kurallarının işe yaradığını belirtti. </w:t>
      </w:r>
      <w:r w:rsidRPr="00442C6B">
        <w:rPr>
          <w:b/>
          <w:bCs/>
          <w:sz w:val="24"/>
          <w:szCs w:val="24"/>
        </w:rPr>
        <w:t>Öğretmen4</w:t>
      </w:r>
      <w:r w:rsidRPr="00442C6B">
        <w:rPr>
          <w:bCs/>
          <w:sz w:val="24"/>
          <w:szCs w:val="24"/>
        </w:rPr>
        <w:t>, devamsızlık yapan birkaç öğrencinin konu bütünlüğünde geride kaldığını ve telafi etkinliği planladığını dile getirdi. Sınıflar arası ortak ihtiyaçların “okuma-anlama, yazı düzeni, problem çözme” başlıklarında toplandığı belirtildi. Bu alanlarda ortak materyal paylaşımı yapılmasına karar verildi. Ayrıca her sınıfta “izleme listesi” oluşturulup gelişimin iki haftada bir kontrol edilmesi uygun görüldü. Velilere süreç hakkında kısa ve düzenli bilgilendirme yapılmasının etkili olacağı vurgulandı.</w:t>
      </w:r>
    </w:p>
    <w:p w14:paraId="5923646F" w14:textId="77777777" w:rsidR="00442C6B" w:rsidRDefault="00442C6B" w:rsidP="00442C6B">
      <w:pPr>
        <w:rPr>
          <w:b/>
          <w:bCs/>
          <w:sz w:val="24"/>
          <w:szCs w:val="24"/>
        </w:rPr>
      </w:pPr>
    </w:p>
    <w:p w14:paraId="25D72F55" w14:textId="024CD8BC" w:rsidR="00442C6B" w:rsidRPr="00442C6B" w:rsidRDefault="00442C6B" w:rsidP="00442C6B">
      <w:pPr>
        <w:rPr>
          <w:b/>
          <w:bCs/>
          <w:sz w:val="24"/>
          <w:szCs w:val="24"/>
        </w:rPr>
      </w:pPr>
      <w:r w:rsidRPr="00442C6B">
        <w:rPr>
          <w:b/>
          <w:bCs/>
          <w:sz w:val="24"/>
          <w:szCs w:val="24"/>
        </w:rPr>
        <w:t>5) Eğitim-öğretim programlarında karşılaşılan güçlükler ve çözüm yollarının belirlenmesi</w:t>
      </w:r>
    </w:p>
    <w:p w14:paraId="4B3F8F0B"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bazı kazanımlarda süre yönetiminin zorlayıcı olabildiğini ve etkinlik yoğunluğunun sınıfa göre ayarlanması gerektiğini ifade etti. </w:t>
      </w:r>
      <w:r w:rsidRPr="00442C6B">
        <w:rPr>
          <w:b/>
          <w:bCs/>
          <w:sz w:val="24"/>
          <w:szCs w:val="24"/>
        </w:rPr>
        <w:t>Öğretmen2</w:t>
      </w:r>
      <w:r w:rsidRPr="00442C6B">
        <w:rPr>
          <w:bCs/>
          <w:sz w:val="24"/>
          <w:szCs w:val="24"/>
        </w:rPr>
        <w:t xml:space="preserve">, uzun metinlerde öğrencilerin anlam kaybı yaşadığını, metinleri bölerek işlediğinde daha iyi sonuç aldığını söyledi. </w:t>
      </w:r>
      <w:r w:rsidRPr="00442C6B">
        <w:rPr>
          <w:b/>
          <w:bCs/>
          <w:sz w:val="24"/>
          <w:szCs w:val="24"/>
        </w:rPr>
        <w:t>Öğretmen3</w:t>
      </w:r>
      <w:r w:rsidRPr="00442C6B">
        <w:rPr>
          <w:bCs/>
          <w:sz w:val="24"/>
          <w:szCs w:val="24"/>
        </w:rPr>
        <w:t xml:space="preserve">, Matematik’te pekiştirme ihtiyacı olan konularda ek çalışma kâğıtlarının yararlı olduğunu belirtti. </w:t>
      </w:r>
      <w:r w:rsidRPr="00442C6B">
        <w:rPr>
          <w:b/>
          <w:bCs/>
          <w:sz w:val="24"/>
          <w:szCs w:val="24"/>
        </w:rPr>
        <w:t>Öğretmen4</w:t>
      </w:r>
      <w:r w:rsidRPr="00442C6B">
        <w:rPr>
          <w:bCs/>
          <w:sz w:val="24"/>
          <w:szCs w:val="24"/>
        </w:rPr>
        <w:t xml:space="preserve">, sınıf </w:t>
      </w:r>
      <w:r w:rsidRPr="00442C6B">
        <w:rPr>
          <w:bCs/>
          <w:sz w:val="24"/>
          <w:szCs w:val="24"/>
        </w:rPr>
        <w:lastRenderedPageBreak/>
        <w:t>mevcudu kalabalık olduğunda bireysel geri bildirim vermenin zaman aldığını, bu yüzden istasyon çalışmalarıyla çözüm denediğini anlattı. Ortak karar olarak, zorlanılan kazanımlar için “kısa tekrar planı” hazırlanmasına ve öğretmenlerin uygun materyali birbirleriyle paylaşmasına karar verildi. Ayrıca sınıf içi farklılaştırma yaparken temel hedeflerin korunması gerektiği üzerinde uzlaşıldı.</w:t>
      </w:r>
    </w:p>
    <w:p w14:paraId="1197A3DD" w14:textId="77777777" w:rsidR="00442C6B" w:rsidRDefault="00442C6B" w:rsidP="00442C6B">
      <w:pPr>
        <w:rPr>
          <w:b/>
          <w:bCs/>
          <w:sz w:val="24"/>
          <w:szCs w:val="24"/>
        </w:rPr>
      </w:pPr>
    </w:p>
    <w:p w14:paraId="605F778E" w14:textId="3DD0E2C0" w:rsidR="00442C6B" w:rsidRPr="00442C6B" w:rsidRDefault="00442C6B" w:rsidP="00442C6B">
      <w:pPr>
        <w:rPr>
          <w:b/>
          <w:bCs/>
          <w:sz w:val="24"/>
          <w:szCs w:val="24"/>
        </w:rPr>
      </w:pPr>
      <w:r w:rsidRPr="00442C6B">
        <w:rPr>
          <w:b/>
          <w:bCs/>
          <w:sz w:val="24"/>
          <w:szCs w:val="24"/>
        </w:rPr>
        <w:t>6) Öğrenci başarı durumlarının artırılması için alınacak önlemler ve yapılacak çalışmalar</w:t>
      </w:r>
    </w:p>
    <w:p w14:paraId="497A6544"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başarıyı artırmada düzenli ölçme ve anında dönüt vermenin etkili olduğunu belirtti. Haftalık kısa kontrol etkinlikleriyle öğrencilerin eksiklerinin erken fark edilebileceğini söyledi. </w:t>
      </w:r>
      <w:r w:rsidRPr="00442C6B">
        <w:rPr>
          <w:b/>
          <w:bCs/>
          <w:sz w:val="24"/>
          <w:szCs w:val="24"/>
        </w:rPr>
        <w:t>Öğretmen2</w:t>
      </w:r>
      <w:r w:rsidRPr="00442C6B">
        <w:rPr>
          <w:bCs/>
          <w:sz w:val="24"/>
          <w:szCs w:val="24"/>
        </w:rPr>
        <w:t xml:space="preserve">, ev çalışmalarında veli kontrolünün güçlendirilmesi gerektiğini ve bunun için haftalık “ödev takip çizelgesi” uygulanabileceğini ifade etti. </w:t>
      </w:r>
      <w:r w:rsidRPr="00442C6B">
        <w:rPr>
          <w:b/>
          <w:bCs/>
          <w:sz w:val="24"/>
          <w:szCs w:val="24"/>
        </w:rPr>
        <w:t>Öğretmen3</w:t>
      </w:r>
      <w:r w:rsidRPr="00442C6B">
        <w:rPr>
          <w:bCs/>
          <w:sz w:val="24"/>
          <w:szCs w:val="24"/>
        </w:rPr>
        <w:t xml:space="preserve">, başarıyı artırmak için sadece soru çözmek değil, okuma kültürü oluşturmanın da kritik olduğunu vurguladı. Bu nedenle sınıf içinde her gün belirli bir süre sessiz okuma yapılmasını önerdi. </w:t>
      </w:r>
      <w:r w:rsidRPr="00442C6B">
        <w:rPr>
          <w:b/>
          <w:bCs/>
          <w:sz w:val="24"/>
          <w:szCs w:val="24"/>
        </w:rPr>
        <w:t>Öğretmen4</w:t>
      </w:r>
      <w:r w:rsidRPr="00442C6B">
        <w:rPr>
          <w:bCs/>
          <w:sz w:val="24"/>
          <w:szCs w:val="24"/>
        </w:rPr>
        <w:t>, geride kalan öğrencilerle küçük grup çalışmasının hem motivasyonu hem öğrenmeyi artıracağını söyledi. Ayrıca akran desteğiyle yapılan eşli okuma çalışmalarının verimli olabileceğini ekledi. Ortak karar olarak; sınıf düzeyinde kısa tekrarlar, küçük grup çalışmaları ve düzenli veli bilgilendirmesi yapılması benimsendi. Bunun yanında, öğrenciyi teşvik etmek için dönem içinde “gelişim belgesi” gibi motive edici uygulamalar yapılmasına karar verildi. Başarı takiplerinin ayda bir zümre içinde paylaşılması kararlaştırıldı. Gerektiğinde bireysel destek planı hazırlanması uygun görüldü.</w:t>
      </w:r>
    </w:p>
    <w:p w14:paraId="28DECB24" w14:textId="77777777" w:rsidR="00442C6B" w:rsidRDefault="00442C6B" w:rsidP="00442C6B">
      <w:pPr>
        <w:rPr>
          <w:b/>
          <w:bCs/>
          <w:sz w:val="24"/>
          <w:szCs w:val="24"/>
        </w:rPr>
      </w:pPr>
    </w:p>
    <w:p w14:paraId="778BC402" w14:textId="01760D09" w:rsidR="00442C6B" w:rsidRPr="00442C6B" w:rsidRDefault="00442C6B" w:rsidP="00442C6B">
      <w:pPr>
        <w:rPr>
          <w:b/>
          <w:bCs/>
          <w:sz w:val="24"/>
          <w:szCs w:val="24"/>
        </w:rPr>
      </w:pPr>
      <w:r w:rsidRPr="00442C6B">
        <w:rPr>
          <w:b/>
          <w:bCs/>
          <w:sz w:val="24"/>
          <w:szCs w:val="24"/>
        </w:rPr>
        <w:t>7) RAM’dan gelen özel eğitim değerlendirme raporlarının takibi, BEP süreçlerinin izlenmesi</w:t>
      </w:r>
    </w:p>
    <w:p w14:paraId="47EB668E"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raporu bulunan veya rapor süreci devam eden öğrencilerin eğitim ihtiyaçlarının düzenli takip edilmesinin önemli olduğunu söyledi. </w:t>
      </w:r>
      <w:r w:rsidRPr="00442C6B">
        <w:rPr>
          <w:b/>
          <w:bCs/>
          <w:sz w:val="24"/>
          <w:szCs w:val="24"/>
        </w:rPr>
        <w:t>Öğretmen2</w:t>
      </w:r>
      <w:r w:rsidRPr="00442C6B">
        <w:rPr>
          <w:bCs/>
          <w:sz w:val="24"/>
          <w:szCs w:val="24"/>
        </w:rPr>
        <w:t xml:space="preserve">, sınıf içi uygulamalarda bu öğrenciler için hedeflerin küçük basamaklara bölünmesinin işe yaradığını belirtti. </w:t>
      </w:r>
      <w:r w:rsidRPr="00442C6B">
        <w:rPr>
          <w:b/>
          <w:bCs/>
          <w:sz w:val="24"/>
          <w:szCs w:val="24"/>
        </w:rPr>
        <w:t>Öğretmen3</w:t>
      </w:r>
      <w:r w:rsidRPr="00442C6B">
        <w:rPr>
          <w:bCs/>
          <w:sz w:val="24"/>
          <w:szCs w:val="24"/>
        </w:rPr>
        <w:t xml:space="preserve">, BEP sürecinde ölçülebilir hedefler yazıldığında değerlendirme yapmanın kolaylaştığını ifade etti. </w:t>
      </w:r>
      <w:r w:rsidRPr="00442C6B">
        <w:rPr>
          <w:b/>
          <w:bCs/>
          <w:sz w:val="24"/>
          <w:szCs w:val="24"/>
        </w:rPr>
        <w:t>Öğretmen4</w:t>
      </w:r>
      <w:r w:rsidRPr="00442C6B">
        <w:rPr>
          <w:bCs/>
          <w:sz w:val="24"/>
          <w:szCs w:val="24"/>
        </w:rPr>
        <w:t>, öğrenciye uygulanacak uyarlamaların ders akışını bozmayacak şekilde planlanması gerektiğini vurguladı. Ortak görüş olarak, rapor durumlarının okul kayıtlarına uygun biçimde takip edilmesine ve BEP uygulamalarının öğretmenlerce düzenli izlenmesine karar verildi. Ayrıca veli ile iletişimin planlı yürütülmesi ve gerektiğinde rehberlik servisiyle eşgüdüm sağlanması gerektiği belirtildi. Süreçle ilgili gelişmelerin zümre içinde kısa notlarla paylaşılması kararlaştırıldı.</w:t>
      </w:r>
    </w:p>
    <w:p w14:paraId="2D0AA678" w14:textId="77777777" w:rsidR="00442C6B" w:rsidRDefault="00442C6B" w:rsidP="00442C6B">
      <w:pPr>
        <w:rPr>
          <w:b/>
          <w:bCs/>
          <w:sz w:val="24"/>
          <w:szCs w:val="24"/>
        </w:rPr>
      </w:pPr>
    </w:p>
    <w:p w14:paraId="2CCA29BB" w14:textId="0623F8C1" w:rsidR="00442C6B" w:rsidRPr="00442C6B" w:rsidRDefault="00442C6B" w:rsidP="00442C6B">
      <w:pPr>
        <w:rPr>
          <w:b/>
          <w:bCs/>
          <w:sz w:val="24"/>
          <w:szCs w:val="24"/>
        </w:rPr>
      </w:pPr>
      <w:r w:rsidRPr="00442C6B">
        <w:rPr>
          <w:b/>
          <w:bCs/>
          <w:sz w:val="24"/>
          <w:szCs w:val="24"/>
        </w:rPr>
        <w:t>8) Öğretmen-Okul-Veli iş birliği, veli toplantılarının verimliliğinin değerlendirilmesi, tarihlerinin kararlaştırılması</w:t>
      </w:r>
    </w:p>
    <w:p w14:paraId="62AFC419"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veli toplantılarının sadece bilgilendirme değil, ortak çözüm üretme zemini olması gerektiğini ifade etti. </w:t>
      </w:r>
      <w:r w:rsidRPr="00442C6B">
        <w:rPr>
          <w:b/>
          <w:bCs/>
          <w:sz w:val="24"/>
          <w:szCs w:val="24"/>
        </w:rPr>
        <w:t>Öğretmen2</w:t>
      </w:r>
      <w:r w:rsidRPr="00442C6B">
        <w:rPr>
          <w:bCs/>
          <w:sz w:val="24"/>
          <w:szCs w:val="24"/>
        </w:rPr>
        <w:t xml:space="preserve">, bazı velilerin toplantılara katılımının düşük olabildiğini, bu nedenle önceden hatırlatma yapılmasının faydalı olacağını söyledi. </w:t>
      </w:r>
      <w:r w:rsidRPr="00442C6B">
        <w:rPr>
          <w:b/>
          <w:bCs/>
          <w:sz w:val="24"/>
          <w:szCs w:val="24"/>
        </w:rPr>
        <w:t>Öğretmen3</w:t>
      </w:r>
      <w:r w:rsidRPr="00442C6B">
        <w:rPr>
          <w:bCs/>
          <w:sz w:val="24"/>
          <w:szCs w:val="24"/>
        </w:rPr>
        <w:t xml:space="preserve">, velilerle görüşürken sadece eksikleri değil, öğrencinin güçlü yönlerini de mutlaka paylaşmanın ilişkiyi güçlendirdiğini belirtti. </w:t>
      </w:r>
      <w:r w:rsidRPr="00442C6B">
        <w:rPr>
          <w:b/>
          <w:bCs/>
          <w:sz w:val="24"/>
          <w:szCs w:val="24"/>
        </w:rPr>
        <w:t>Öğretmen4</w:t>
      </w:r>
      <w:r w:rsidRPr="00442C6B">
        <w:rPr>
          <w:bCs/>
          <w:sz w:val="24"/>
          <w:szCs w:val="24"/>
        </w:rPr>
        <w:t xml:space="preserve">, özellikle akademik açıdan geride kalan öğrencilerin velileriyle daha sık ve kısa görüşmeler yapılmasının etkili olacağını vurguladı. İkinci dönem için dönem başı veli toplantısının </w:t>
      </w:r>
      <w:r w:rsidRPr="00442C6B">
        <w:rPr>
          <w:b/>
          <w:bCs/>
          <w:sz w:val="24"/>
          <w:szCs w:val="24"/>
        </w:rPr>
        <w:t>…/02/2026 – …/02/2026</w:t>
      </w:r>
      <w:r w:rsidRPr="00442C6B">
        <w:rPr>
          <w:bCs/>
          <w:sz w:val="24"/>
          <w:szCs w:val="24"/>
        </w:rPr>
        <w:t xml:space="preserve"> tarih aralığında yapılmasına karar verildi. Her sınıf öğretmeninin, bu aralıkta kendi sınıfına uygun günü belirleyerek velilere duyuru yapması benimsendi. Ayrıca ihtiyaç duyuldukça bireysel veli görüşmesi yapılabileceği belirtildi. Veli bilgilendirmelerinin kısa not/duyuru ile düzenli sürdürülmesine karar verildi.</w:t>
      </w:r>
    </w:p>
    <w:p w14:paraId="1B98A96B" w14:textId="77777777" w:rsidR="00442C6B" w:rsidRDefault="00442C6B" w:rsidP="00442C6B">
      <w:pPr>
        <w:rPr>
          <w:b/>
          <w:bCs/>
          <w:sz w:val="24"/>
          <w:szCs w:val="24"/>
        </w:rPr>
      </w:pPr>
    </w:p>
    <w:p w14:paraId="0C02D2C5" w14:textId="0CA11B15" w:rsidR="00442C6B" w:rsidRPr="00442C6B" w:rsidRDefault="00442C6B" w:rsidP="00442C6B">
      <w:pPr>
        <w:rPr>
          <w:b/>
          <w:bCs/>
          <w:sz w:val="24"/>
          <w:szCs w:val="24"/>
        </w:rPr>
      </w:pPr>
      <w:r w:rsidRPr="00442C6B">
        <w:rPr>
          <w:b/>
          <w:bCs/>
          <w:sz w:val="24"/>
          <w:szCs w:val="24"/>
        </w:rPr>
        <w:t>9) Derslerin işlenişinde kullanılacak yöntem ve teknikler</w:t>
      </w:r>
    </w:p>
    <w:p w14:paraId="635C8151"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derslerde öğrenci merkezli yaklaşımın sürdürülmesi gerektiğini belirtti. </w:t>
      </w:r>
      <w:r w:rsidRPr="00442C6B">
        <w:rPr>
          <w:b/>
          <w:bCs/>
          <w:sz w:val="24"/>
          <w:szCs w:val="24"/>
        </w:rPr>
        <w:t>Öğretmen2</w:t>
      </w:r>
      <w:r w:rsidRPr="00442C6B">
        <w:rPr>
          <w:bCs/>
          <w:sz w:val="24"/>
          <w:szCs w:val="24"/>
        </w:rPr>
        <w:t xml:space="preserve">, Türkçe dersinde okuma-anlama için soru-cevap, metni parçalama ve anahtar kelime yönteminin etkili olduğunu söyledi. </w:t>
      </w:r>
      <w:r w:rsidRPr="00442C6B">
        <w:rPr>
          <w:b/>
          <w:bCs/>
          <w:sz w:val="24"/>
          <w:szCs w:val="24"/>
        </w:rPr>
        <w:t>Öğretmen3</w:t>
      </w:r>
      <w:r w:rsidRPr="00442C6B">
        <w:rPr>
          <w:bCs/>
          <w:sz w:val="24"/>
          <w:szCs w:val="24"/>
        </w:rPr>
        <w:t xml:space="preserve">, oyunlaştırma ve drama uygulamalarının öğrencinin katılımını artırdığını, özellikle Hayat Bilgisi’nde verimi yükselttiğini ifade etti. </w:t>
      </w:r>
      <w:r w:rsidRPr="00442C6B">
        <w:rPr>
          <w:b/>
          <w:bCs/>
          <w:sz w:val="24"/>
          <w:szCs w:val="24"/>
        </w:rPr>
        <w:t>Öğretmen4</w:t>
      </w:r>
      <w:r w:rsidRPr="00442C6B">
        <w:rPr>
          <w:bCs/>
          <w:sz w:val="24"/>
          <w:szCs w:val="24"/>
        </w:rPr>
        <w:t xml:space="preserve">, Matematik’te somut materyal, modelleme ve görsel destek kullanıldığında kavramların daha kalıcı olduğunu </w:t>
      </w:r>
      <w:r w:rsidRPr="00442C6B">
        <w:rPr>
          <w:bCs/>
          <w:sz w:val="24"/>
          <w:szCs w:val="24"/>
        </w:rPr>
        <w:lastRenderedPageBreak/>
        <w:t>gözlemlediğini belirtti. Ortak karar olarak; anlatımın yanında etkin katılımlı yöntemlere (soru-cevap, grup çalışması, oyun, drama, istasyon) düzenli yer verilmesi benimsendi. Ayrıca dersler arası ilişkilendirme yapılarak kazanımların günlük hayatla bağ kurulması kararlaştırıldı.</w:t>
      </w:r>
    </w:p>
    <w:p w14:paraId="31C1B629" w14:textId="77777777" w:rsidR="00442C6B" w:rsidRDefault="00442C6B" w:rsidP="00442C6B">
      <w:pPr>
        <w:rPr>
          <w:b/>
          <w:bCs/>
          <w:sz w:val="24"/>
          <w:szCs w:val="24"/>
        </w:rPr>
      </w:pPr>
    </w:p>
    <w:p w14:paraId="6ED9F1A4" w14:textId="4AA83338" w:rsidR="00442C6B" w:rsidRPr="00442C6B" w:rsidRDefault="00442C6B" w:rsidP="00442C6B">
      <w:pPr>
        <w:rPr>
          <w:b/>
          <w:bCs/>
          <w:sz w:val="24"/>
          <w:szCs w:val="24"/>
        </w:rPr>
      </w:pPr>
      <w:r w:rsidRPr="00442C6B">
        <w:rPr>
          <w:b/>
          <w:bCs/>
          <w:sz w:val="24"/>
          <w:szCs w:val="24"/>
        </w:rPr>
        <w:t>10) Ölçme ve değerlendirme</w:t>
      </w:r>
    </w:p>
    <w:p w14:paraId="3A180C07"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değerlendirmede kazanım temelli yaklaşımın esas alınacağını ifade etti. </w:t>
      </w:r>
      <w:r w:rsidRPr="00442C6B">
        <w:rPr>
          <w:b/>
          <w:bCs/>
          <w:sz w:val="24"/>
          <w:szCs w:val="24"/>
        </w:rPr>
        <w:t>Öğretmen2</w:t>
      </w:r>
      <w:r w:rsidRPr="00442C6B">
        <w:rPr>
          <w:bCs/>
          <w:sz w:val="24"/>
          <w:szCs w:val="24"/>
        </w:rPr>
        <w:t xml:space="preserve">, kısa izleme çalışmalarıyla öğrencinin eksiklerinin erken fark edilmesini önerdi. </w:t>
      </w:r>
      <w:r w:rsidRPr="00442C6B">
        <w:rPr>
          <w:b/>
          <w:bCs/>
          <w:sz w:val="24"/>
          <w:szCs w:val="24"/>
        </w:rPr>
        <w:t>Öğretmen3</w:t>
      </w:r>
      <w:r w:rsidRPr="00442C6B">
        <w:rPr>
          <w:bCs/>
          <w:sz w:val="24"/>
          <w:szCs w:val="24"/>
        </w:rPr>
        <w:t xml:space="preserve">, değerlendirme sonuçlarına göre telafi etkinliği planlamanın süreci hızlandırdığını belirtti. </w:t>
      </w:r>
      <w:r w:rsidRPr="00442C6B">
        <w:rPr>
          <w:b/>
          <w:bCs/>
          <w:sz w:val="24"/>
          <w:szCs w:val="24"/>
        </w:rPr>
        <w:t>Öğretmen4</w:t>
      </w:r>
      <w:r w:rsidRPr="00442C6B">
        <w:rPr>
          <w:bCs/>
          <w:sz w:val="24"/>
          <w:szCs w:val="24"/>
        </w:rPr>
        <w:t>, değerlendirme araçlarının çeşitlendirilmesinin (gözlem, performans, kısa kontrol) daha adil sonuç vereceğini söyledi. Ortak görüş olarak, ölçme-değerlendirmenin planla uyumlu yürütülmesine ve sonuçlara göre destekleyici çalışma yapılmasına karar verildi.</w:t>
      </w:r>
    </w:p>
    <w:p w14:paraId="207892A3" w14:textId="77777777" w:rsidR="00442C6B" w:rsidRDefault="00442C6B" w:rsidP="00442C6B">
      <w:pPr>
        <w:rPr>
          <w:b/>
          <w:bCs/>
          <w:sz w:val="24"/>
          <w:szCs w:val="24"/>
        </w:rPr>
      </w:pPr>
    </w:p>
    <w:p w14:paraId="47922E4D" w14:textId="6F7617B6" w:rsidR="00442C6B" w:rsidRPr="00442C6B" w:rsidRDefault="00442C6B" w:rsidP="00442C6B">
      <w:pPr>
        <w:rPr>
          <w:b/>
          <w:bCs/>
          <w:sz w:val="24"/>
          <w:szCs w:val="24"/>
        </w:rPr>
      </w:pPr>
      <w:r w:rsidRPr="00442C6B">
        <w:rPr>
          <w:b/>
          <w:bCs/>
          <w:sz w:val="24"/>
          <w:szCs w:val="24"/>
        </w:rPr>
        <w:t>11) Sosyal faaliyetler ve rehberlik etkinliklerinin değerlendirilmesi</w:t>
      </w:r>
    </w:p>
    <w:p w14:paraId="4E071DEF"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sosyal etkinliklerin öğrencinin özgüvenini artırdığını ve sınıf iklimine olumlu yansıdığını belirtti. </w:t>
      </w:r>
      <w:r w:rsidRPr="00442C6B">
        <w:rPr>
          <w:b/>
          <w:bCs/>
          <w:sz w:val="24"/>
          <w:szCs w:val="24"/>
        </w:rPr>
        <w:t>Öğretmen2</w:t>
      </w:r>
      <w:r w:rsidRPr="00442C6B">
        <w:rPr>
          <w:bCs/>
          <w:sz w:val="24"/>
          <w:szCs w:val="24"/>
        </w:rPr>
        <w:t xml:space="preserve">, birinci dönemde yapılan sınıf içi etkinliklerin öğrencilerde sorumluluk duygusunu güçlendirdiğini söyledi. </w:t>
      </w:r>
      <w:r w:rsidRPr="00442C6B">
        <w:rPr>
          <w:b/>
          <w:bCs/>
          <w:sz w:val="24"/>
          <w:szCs w:val="24"/>
        </w:rPr>
        <w:t>Öğretmen3</w:t>
      </w:r>
      <w:r w:rsidRPr="00442C6B">
        <w:rPr>
          <w:bCs/>
          <w:sz w:val="24"/>
          <w:szCs w:val="24"/>
        </w:rPr>
        <w:t xml:space="preserve">, rehberlik etkinliklerinin düzenli uygulanmasının davranış sorunlarını azalttığını ifade etti. </w:t>
      </w:r>
      <w:r w:rsidRPr="00442C6B">
        <w:rPr>
          <w:b/>
          <w:bCs/>
          <w:sz w:val="24"/>
          <w:szCs w:val="24"/>
        </w:rPr>
        <w:t>Öğretmen4</w:t>
      </w:r>
      <w:r w:rsidRPr="00442C6B">
        <w:rPr>
          <w:bCs/>
          <w:sz w:val="24"/>
          <w:szCs w:val="24"/>
        </w:rPr>
        <w:t>, sınıf içi uyum ve iletişim becerileri için drama ve grup oyunlarının etkili olduğunu belirtti. İkinci dönemde de rehberlik etkinliklerinin planlı şekilde sürdürülmesine karar verildi. Ayrıca sosyal faaliyetlerin sınıf seviyesine uygun ve güvenli biçimde planlanması benimsendi.</w:t>
      </w:r>
    </w:p>
    <w:p w14:paraId="6BEC8D8E" w14:textId="77777777" w:rsidR="00442C6B" w:rsidRDefault="00442C6B" w:rsidP="00442C6B">
      <w:pPr>
        <w:rPr>
          <w:b/>
          <w:bCs/>
          <w:sz w:val="24"/>
          <w:szCs w:val="24"/>
        </w:rPr>
      </w:pPr>
    </w:p>
    <w:p w14:paraId="02142B20" w14:textId="4C9E31E2" w:rsidR="00442C6B" w:rsidRPr="00442C6B" w:rsidRDefault="00442C6B" w:rsidP="00442C6B">
      <w:pPr>
        <w:rPr>
          <w:b/>
          <w:bCs/>
          <w:sz w:val="24"/>
          <w:szCs w:val="24"/>
        </w:rPr>
      </w:pPr>
      <w:r w:rsidRPr="00442C6B">
        <w:rPr>
          <w:b/>
          <w:bCs/>
          <w:sz w:val="24"/>
          <w:szCs w:val="24"/>
        </w:rPr>
        <w:t>12) Öğrenci devam-devamsızlık durumları</w:t>
      </w:r>
    </w:p>
    <w:p w14:paraId="5AC7212C"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düzenli devamın akademik gelişim için temel şart olduğunu vurguladı. </w:t>
      </w:r>
      <w:r w:rsidRPr="00442C6B">
        <w:rPr>
          <w:b/>
          <w:bCs/>
          <w:sz w:val="24"/>
          <w:szCs w:val="24"/>
        </w:rPr>
        <w:t>Öğretmen2</w:t>
      </w:r>
      <w:r w:rsidRPr="00442C6B">
        <w:rPr>
          <w:bCs/>
          <w:sz w:val="24"/>
          <w:szCs w:val="24"/>
        </w:rPr>
        <w:t xml:space="preserve">, devamsızlık yapan öğrencilerin konu bütünlüğünde geride kaldığını ve telafi gerektirdiğini belirtti. </w:t>
      </w:r>
      <w:r w:rsidRPr="00442C6B">
        <w:rPr>
          <w:b/>
          <w:bCs/>
          <w:sz w:val="24"/>
          <w:szCs w:val="24"/>
        </w:rPr>
        <w:t>Öğretmen3</w:t>
      </w:r>
      <w:r w:rsidRPr="00442C6B">
        <w:rPr>
          <w:bCs/>
          <w:sz w:val="24"/>
          <w:szCs w:val="24"/>
        </w:rPr>
        <w:t xml:space="preserve">, velilere devamsızlığın etkisini somut örneklerle anlatmanın faydalı olacağını söyledi. </w:t>
      </w:r>
      <w:r w:rsidRPr="00442C6B">
        <w:rPr>
          <w:b/>
          <w:bCs/>
          <w:sz w:val="24"/>
          <w:szCs w:val="24"/>
        </w:rPr>
        <w:t>Öğretmen4</w:t>
      </w:r>
      <w:r w:rsidRPr="00442C6B">
        <w:rPr>
          <w:bCs/>
          <w:sz w:val="24"/>
          <w:szCs w:val="24"/>
        </w:rPr>
        <w:t>, devamsızlıkların erken fark edilmesi için sınıf içi takibin günlük yapılması gerektiğini ifade etti. Devamsızlık görülen durumlarda veli ile hızlı iletişim kurulmasına ve gerekli yönlendirmelerin yapılmasına karar verildi.</w:t>
      </w:r>
    </w:p>
    <w:p w14:paraId="1F1F6C9A" w14:textId="77777777" w:rsidR="00442C6B" w:rsidRDefault="00442C6B" w:rsidP="00442C6B">
      <w:pPr>
        <w:rPr>
          <w:b/>
          <w:bCs/>
          <w:sz w:val="24"/>
          <w:szCs w:val="24"/>
        </w:rPr>
      </w:pPr>
    </w:p>
    <w:p w14:paraId="245077D2" w14:textId="6CFF7459" w:rsidR="00442C6B" w:rsidRPr="00442C6B" w:rsidRDefault="00442C6B" w:rsidP="00442C6B">
      <w:pPr>
        <w:rPr>
          <w:b/>
          <w:bCs/>
          <w:sz w:val="24"/>
          <w:szCs w:val="24"/>
        </w:rPr>
      </w:pPr>
      <w:r w:rsidRPr="00442C6B">
        <w:rPr>
          <w:b/>
          <w:bCs/>
          <w:sz w:val="24"/>
          <w:szCs w:val="24"/>
        </w:rPr>
        <w:t>13) Kutlanacak bayram ve törenler</w:t>
      </w:r>
    </w:p>
    <w:p w14:paraId="3E116DCF"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belirli gün ve haftaların öğrencilerin değerler eğitimine katkı sunduğunu söyledi. </w:t>
      </w:r>
      <w:r w:rsidRPr="00442C6B">
        <w:rPr>
          <w:b/>
          <w:bCs/>
          <w:sz w:val="24"/>
          <w:szCs w:val="24"/>
        </w:rPr>
        <w:t>Öğretmen2</w:t>
      </w:r>
      <w:r w:rsidRPr="00442C6B">
        <w:rPr>
          <w:bCs/>
          <w:sz w:val="24"/>
          <w:szCs w:val="24"/>
        </w:rPr>
        <w:t xml:space="preserve">, sınıf içi küçük görev paylaşımlarının öğrenciyi motive ettiğini belirtti. </w:t>
      </w:r>
      <w:r w:rsidRPr="00442C6B">
        <w:rPr>
          <w:b/>
          <w:bCs/>
          <w:sz w:val="24"/>
          <w:szCs w:val="24"/>
        </w:rPr>
        <w:t>Öğretmen3</w:t>
      </w:r>
      <w:r w:rsidRPr="00442C6B">
        <w:rPr>
          <w:bCs/>
          <w:sz w:val="24"/>
          <w:szCs w:val="24"/>
        </w:rPr>
        <w:t xml:space="preserve">, törenlerde öğrencilerin yaş düzeyine uygun kısa görevler almasının daha doğru olacağını ifade etti. </w:t>
      </w:r>
      <w:r w:rsidRPr="00442C6B">
        <w:rPr>
          <w:b/>
          <w:bCs/>
          <w:sz w:val="24"/>
          <w:szCs w:val="24"/>
        </w:rPr>
        <w:t>Öğretmen4</w:t>
      </w:r>
      <w:r w:rsidRPr="00442C6B">
        <w:rPr>
          <w:bCs/>
          <w:sz w:val="24"/>
          <w:szCs w:val="24"/>
        </w:rPr>
        <w:t>, hazırlıkların ders akışını bozmayacak şekilde planlanması gerektiğini vurguladı. Kutlamaların okul planına uygun şekilde yürütülmesine ve sınıfların ortak etkinliklerde iş birliği yapmasına karar verildi. Ayrıca sınıf panolarının bu günlerde aktif kullanılmasına karar verildi.</w:t>
      </w:r>
    </w:p>
    <w:p w14:paraId="7D13D7A5" w14:textId="77777777" w:rsidR="00442C6B" w:rsidRDefault="00442C6B" w:rsidP="00442C6B">
      <w:pPr>
        <w:rPr>
          <w:b/>
          <w:bCs/>
          <w:sz w:val="24"/>
          <w:szCs w:val="24"/>
        </w:rPr>
      </w:pPr>
    </w:p>
    <w:p w14:paraId="3DAE72B8" w14:textId="13960393" w:rsidR="00442C6B" w:rsidRPr="00442C6B" w:rsidRDefault="00442C6B" w:rsidP="00442C6B">
      <w:pPr>
        <w:rPr>
          <w:b/>
          <w:bCs/>
          <w:sz w:val="24"/>
          <w:szCs w:val="24"/>
        </w:rPr>
      </w:pPr>
      <w:r w:rsidRPr="00442C6B">
        <w:rPr>
          <w:b/>
          <w:bCs/>
          <w:sz w:val="24"/>
          <w:szCs w:val="24"/>
        </w:rPr>
        <w:t>14) Zümre ve diğer öğretmenlerle iş birliği</w:t>
      </w:r>
    </w:p>
    <w:p w14:paraId="6873D27C"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zümre içi ortak uygulamanın öğrencilerde eşit fırsat hissi oluşturduğunu belirtti. </w:t>
      </w:r>
      <w:r w:rsidRPr="00442C6B">
        <w:rPr>
          <w:b/>
          <w:bCs/>
          <w:sz w:val="24"/>
          <w:szCs w:val="24"/>
        </w:rPr>
        <w:t>Öğretmen2</w:t>
      </w:r>
      <w:r w:rsidRPr="00442C6B">
        <w:rPr>
          <w:bCs/>
          <w:sz w:val="24"/>
          <w:szCs w:val="24"/>
        </w:rPr>
        <w:t xml:space="preserve">, materyal paylaşımının hem zaman kazandırdığını hem kaliteyi artırdığını söyledi. </w:t>
      </w:r>
      <w:r w:rsidRPr="00442C6B">
        <w:rPr>
          <w:b/>
          <w:bCs/>
          <w:sz w:val="24"/>
          <w:szCs w:val="24"/>
        </w:rPr>
        <w:t>Öğretmen3</w:t>
      </w:r>
      <w:r w:rsidRPr="00442C6B">
        <w:rPr>
          <w:bCs/>
          <w:sz w:val="24"/>
          <w:szCs w:val="24"/>
        </w:rPr>
        <w:t xml:space="preserve">, ortak etkinliklerin sınıflar arası uyumu güçlendirdiğini ifade etti. </w:t>
      </w:r>
      <w:r w:rsidRPr="00442C6B">
        <w:rPr>
          <w:b/>
          <w:bCs/>
          <w:sz w:val="24"/>
          <w:szCs w:val="24"/>
        </w:rPr>
        <w:t>Öğretmen4</w:t>
      </w:r>
      <w:r w:rsidRPr="00442C6B">
        <w:rPr>
          <w:bCs/>
          <w:sz w:val="24"/>
          <w:szCs w:val="24"/>
        </w:rPr>
        <w:t>, gerektiğinde branş öğretmenleriyle kısa koordinasyon yapılmasının süreci kolaylaştırdığını ekledi. İkinci dönemde de zümre toplantılarının gerektiğinde kısa ara değerlendirmelerle desteklenmesine karar verildi.</w:t>
      </w:r>
    </w:p>
    <w:p w14:paraId="53644D30" w14:textId="77777777" w:rsidR="00442C6B" w:rsidRDefault="00442C6B" w:rsidP="00442C6B">
      <w:pPr>
        <w:rPr>
          <w:b/>
          <w:bCs/>
          <w:sz w:val="24"/>
          <w:szCs w:val="24"/>
        </w:rPr>
      </w:pPr>
    </w:p>
    <w:p w14:paraId="3E5ED07D" w14:textId="7D44CC73" w:rsidR="00442C6B" w:rsidRPr="00442C6B" w:rsidRDefault="00442C6B" w:rsidP="00442C6B">
      <w:pPr>
        <w:rPr>
          <w:b/>
          <w:bCs/>
          <w:sz w:val="24"/>
          <w:szCs w:val="24"/>
        </w:rPr>
      </w:pPr>
      <w:r w:rsidRPr="00442C6B">
        <w:rPr>
          <w:b/>
          <w:bCs/>
          <w:sz w:val="24"/>
          <w:szCs w:val="24"/>
        </w:rPr>
        <w:t>15) Yapılacak gezi, gözlem, inceleme çalışmaları</w:t>
      </w:r>
    </w:p>
    <w:p w14:paraId="56712566"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gezilerin “görerek-yaşayarak öğrenme” açısından değerli olduğunu belirtti. </w:t>
      </w:r>
      <w:r w:rsidRPr="00442C6B">
        <w:rPr>
          <w:b/>
          <w:bCs/>
          <w:sz w:val="24"/>
          <w:szCs w:val="24"/>
        </w:rPr>
        <w:t>Öğretmen2</w:t>
      </w:r>
      <w:r w:rsidRPr="00442C6B">
        <w:rPr>
          <w:bCs/>
          <w:sz w:val="24"/>
          <w:szCs w:val="24"/>
        </w:rPr>
        <w:t xml:space="preserve">, gezi planının güvenlik, izin ve veli bilgilendirmesi yönüyle önceden hazırlanması gerektiğini söyledi. </w:t>
      </w:r>
      <w:r w:rsidRPr="00442C6B">
        <w:rPr>
          <w:b/>
          <w:bCs/>
          <w:sz w:val="24"/>
          <w:szCs w:val="24"/>
        </w:rPr>
        <w:t>Öğretmen3</w:t>
      </w:r>
      <w:r w:rsidRPr="00442C6B">
        <w:rPr>
          <w:bCs/>
          <w:sz w:val="24"/>
          <w:szCs w:val="24"/>
        </w:rPr>
        <w:t xml:space="preserve">, gezi öncesi sınıf içinde konu hazırlığı yapılırsa gezinin veriminin arttığını ifade etti. </w:t>
      </w:r>
      <w:r w:rsidRPr="00442C6B">
        <w:rPr>
          <w:b/>
          <w:bCs/>
          <w:sz w:val="24"/>
          <w:szCs w:val="24"/>
        </w:rPr>
        <w:lastRenderedPageBreak/>
        <w:t>Öğretmen4</w:t>
      </w:r>
      <w:r w:rsidRPr="00442C6B">
        <w:rPr>
          <w:bCs/>
          <w:sz w:val="24"/>
          <w:szCs w:val="24"/>
        </w:rPr>
        <w:t>, gezi sonrası kısa bir değerlendirme çalışması yapılmasının kalıcı öğrenmeyi güçlendireceğini belirtti. İkinci dönem için okul imkânları ve resmî izin süreçleri dikkate alınarak gezi planı yapılması benimsendi. Uygun görülmesi hâlinde sınıf düzeyine uygun yakın çevre gözlemleri yapılabileceği belirtildi. Gezi süreçlerinde veli onayı ve okul yönetimi koordinasyonunun esas olduğu vurgulandı.</w:t>
      </w:r>
    </w:p>
    <w:p w14:paraId="683E3F90" w14:textId="77777777" w:rsidR="00442C6B" w:rsidRDefault="00442C6B" w:rsidP="00442C6B">
      <w:pPr>
        <w:rPr>
          <w:b/>
          <w:bCs/>
          <w:sz w:val="24"/>
          <w:szCs w:val="24"/>
        </w:rPr>
      </w:pPr>
    </w:p>
    <w:p w14:paraId="4DB499AA" w14:textId="49F21C8E" w:rsidR="00442C6B" w:rsidRPr="00442C6B" w:rsidRDefault="00442C6B" w:rsidP="00442C6B">
      <w:pPr>
        <w:rPr>
          <w:b/>
          <w:bCs/>
          <w:sz w:val="24"/>
          <w:szCs w:val="24"/>
        </w:rPr>
      </w:pPr>
      <w:r w:rsidRPr="00442C6B">
        <w:rPr>
          <w:b/>
          <w:bCs/>
          <w:sz w:val="24"/>
          <w:szCs w:val="24"/>
        </w:rPr>
        <w:t>16) Sınıf kitaplığının zenginleştirilmesi</w:t>
      </w:r>
    </w:p>
    <w:p w14:paraId="2477DFE8"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sınıf kitaplığının okuma alışkanlığı kazandırmada en etkili araçlardan biri olduğunu söyledi. </w:t>
      </w:r>
      <w:r w:rsidRPr="00442C6B">
        <w:rPr>
          <w:b/>
          <w:bCs/>
          <w:sz w:val="24"/>
          <w:szCs w:val="24"/>
        </w:rPr>
        <w:t>Öğretmen2</w:t>
      </w:r>
      <w:r w:rsidRPr="00442C6B">
        <w:rPr>
          <w:bCs/>
          <w:sz w:val="24"/>
          <w:szCs w:val="24"/>
        </w:rPr>
        <w:t xml:space="preserve">, öğrenci düzeyine uygun hikâye, masal ve bilgilendirici kitapların dengeli seçilmesi gerektiğini belirtti. </w:t>
      </w:r>
      <w:r w:rsidRPr="00442C6B">
        <w:rPr>
          <w:b/>
          <w:bCs/>
          <w:sz w:val="24"/>
          <w:szCs w:val="24"/>
        </w:rPr>
        <w:t>Öğretmen3</w:t>
      </w:r>
      <w:r w:rsidRPr="00442C6B">
        <w:rPr>
          <w:bCs/>
          <w:sz w:val="24"/>
          <w:szCs w:val="24"/>
        </w:rPr>
        <w:t xml:space="preserve">, kitap dolaşım çizelgesiyle öğrencilerin düzenli kitap alıp getirmesinin takip edilebileceğini ifade etti. </w:t>
      </w:r>
      <w:r w:rsidRPr="00442C6B">
        <w:rPr>
          <w:b/>
          <w:bCs/>
          <w:sz w:val="24"/>
          <w:szCs w:val="24"/>
        </w:rPr>
        <w:t>Öğretmen4</w:t>
      </w:r>
      <w:r w:rsidRPr="00442C6B">
        <w:rPr>
          <w:bCs/>
          <w:sz w:val="24"/>
          <w:szCs w:val="24"/>
        </w:rPr>
        <w:t>, velilerle iş birliği yapılarak kitaplığın zenginleştirilmesinin daha hızlı ilerleyeceğini söyledi. Sınıf kitaplıklarının ikinci dönemde geliştirilmesine ve okuma takibinin düzenli yapılmasına karar verildi.</w:t>
      </w:r>
    </w:p>
    <w:p w14:paraId="62594AAE" w14:textId="77777777" w:rsidR="00442C6B" w:rsidRDefault="00442C6B" w:rsidP="00442C6B">
      <w:pPr>
        <w:rPr>
          <w:b/>
          <w:bCs/>
          <w:sz w:val="24"/>
          <w:szCs w:val="24"/>
        </w:rPr>
      </w:pPr>
    </w:p>
    <w:p w14:paraId="25D59642" w14:textId="37195832" w:rsidR="00442C6B" w:rsidRPr="00442C6B" w:rsidRDefault="00442C6B" w:rsidP="00442C6B">
      <w:pPr>
        <w:rPr>
          <w:b/>
          <w:bCs/>
          <w:sz w:val="24"/>
          <w:szCs w:val="24"/>
        </w:rPr>
      </w:pPr>
      <w:r w:rsidRPr="00442C6B">
        <w:rPr>
          <w:b/>
          <w:bCs/>
          <w:sz w:val="24"/>
          <w:szCs w:val="24"/>
        </w:rPr>
        <w:t>17) Öğrenci kılık-kıyafetleri</w:t>
      </w:r>
    </w:p>
    <w:p w14:paraId="0DF226B0"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kılık-kıyafetin düzenli olmasının okul kültürü ve disiplin açısından önemli olduğunu belirtti. </w:t>
      </w:r>
      <w:r w:rsidRPr="00442C6B">
        <w:rPr>
          <w:b/>
          <w:bCs/>
          <w:sz w:val="24"/>
          <w:szCs w:val="24"/>
        </w:rPr>
        <w:t>Öğretmen2</w:t>
      </w:r>
      <w:r w:rsidRPr="00442C6B">
        <w:rPr>
          <w:bCs/>
          <w:sz w:val="24"/>
          <w:szCs w:val="24"/>
        </w:rPr>
        <w:t xml:space="preserve">, temizlik ve düzenin öğrencinin özgüvenine de olumlu yansıdığını söyledi. </w:t>
      </w:r>
      <w:r w:rsidRPr="00442C6B">
        <w:rPr>
          <w:b/>
          <w:bCs/>
          <w:sz w:val="24"/>
          <w:szCs w:val="24"/>
        </w:rPr>
        <w:t>Öğretmen3</w:t>
      </w:r>
      <w:r w:rsidRPr="00442C6B">
        <w:rPr>
          <w:bCs/>
          <w:sz w:val="24"/>
          <w:szCs w:val="24"/>
        </w:rPr>
        <w:t xml:space="preserve">, veli bilgilendirmesi yapıldığında sorunların azaldığını ifade etti. </w:t>
      </w:r>
      <w:r w:rsidRPr="00442C6B">
        <w:rPr>
          <w:b/>
          <w:bCs/>
          <w:sz w:val="24"/>
          <w:szCs w:val="24"/>
        </w:rPr>
        <w:t>Öğretmen4</w:t>
      </w:r>
      <w:r w:rsidRPr="00442C6B">
        <w:rPr>
          <w:bCs/>
          <w:sz w:val="24"/>
          <w:szCs w:val="24"/>
        </w:rPr>
        <w:t>, özellikle mevsime uygun giyimin sağlık açısından takip edilmesi gerektiğini vurguladı. Bu konuda sınıf içi hatırlatmaların sürdürülmesine ve gerektiğinde veliyle iletişim kurulmasına karar verildi.</w:t>
      </w:r>
    </w:p>
    <w:p w14:paraId="1E3CBC6D" w14:textId="77777777" w:rsidR="00442C6B" w:rsidRDefault="00442C6B" w:rsidP="00442C6B">
      <w:pPr>
        <w:rPr>
          <w:b/>
          <w:bCs/>
          <w:sz w:val="24"/>
          <w:szCs w:val="24"/>
        </w:rPr>
      </w:pPr>
    </w:p>
    <w:p w14:paraId="1DC2F712" w14:textId="1692F138" w:rsidR="00442C6B" w:rsidRPr="00442C6B" w:rsidRDefault="00442C6B" w:rsidP="00442C6B">
      <w:pPr>
        <w:rPr>
          <w:b/>
          <w:bCs/>
          <w:sz w:val="24"/>
          <w:szCs w:val="24"/>
        </w:rPr>
      </w:pPr>
      <w:r w:rsidRPr="00442C6B">
        <w:rPr>
          <w:b/>
          <w:bCs/>
          <w:sz w:val="24"/>
          <w:szCs w:val="24"/>
        </w:rPr>
        <w:t>18) Sınıf ve okul temizliği</w:t>
      </w:r>
    </w:p>
    <w:p w14:paraId="5B8D2BCE"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sınıf temizliği ve hijyen alışkanlığının küçük yaşta kazandırılmasının önemli olduğunu ifade etti. </w:t>
      </w:r>
      <w:r w:rsidRPr="00442C6B">
        <w:rPr>
          <w:b/>
          <w:bCs/>
          <w:sz w:val="24"/>
          <w:szCs w:val="24"/>
        </w:rPr>
        <w:t>Öğretmen2</w:t>
      </w:r>
      <w:r w:rsidRPr="00442C6B">
        <w:rPr>
          <w:bCs/>
          <w:sz w:val="24"/>
          <w:szCs w:val="24"/>
        </w:rPr>
        <w:t xml:space="preserve">, sınıf içinde sıra altı ve ortak alanların temiz tutulması konusunda öğrencilerin sorumluluk alabileceğini söyledi. </w:t>
      </w:r>
      <w:r w:rsidRPr="00442C6B">
        <w:rPr>
          <w:b/>
          <w:bCs/>
          <w:sz w:val="24"/>
          <w:szCs w:val="24"/>
        </w:rPr>
        <w:t>Öğretmen3</w:t>
      </w:r>
      <w:r w:rsidRPr="00442C6B">
        <w:rPr>
          <w:bCs/>
          <w:sz w:val="24"/>
          <w:szCs w:val="24"/>
        </w:rPr>
        <w:t xml:space="preserve">, temizlik kurallarının görsel hatırlatmalarla desteklenmesinin etkili olacağını belirtti. </w:t>
      </w:r>
      <w:r w:rsidRPr="00442C6B">
        <w:rPr>
          <w:b/>
          <w:bCs/>
          <w:sz w:val="24"/>
          <w:szCs w:val="24"/>
        </w:rPr>
        <w:t>Öğretmen4</w:t>
      </w:r>
      <w:r w:rsidRPr="00442C6B">
        <w:rPr>
          <w:bCs/>
          <w:sz w:val="24"/>
          <w:szCs w:val="24"/>
        </w:rPr>
        <w:t>, özellikle el yıkama ve kişisel hijyen davranışlarının düzenli takip edilmesi gerektiğini vurguladı. Sınıf ve okul temizliği konusunda öğrencilere rehberlik edilmesine ve sınıf içi düzenin korunmasına karar verildi. Ayrıca ihtiyaç görülen durumların okul yönetimine zamanında bildirilmesi benimsendi.</w:t>
      </w:r>
    </w:p>
    <w:p w14:paraId="1C734B51" w14:textId="77777777" w:rsidR="00442C6B" w:rsidRDefault="00442C6B" w:rsidP="00442C6B">
      <w:pPr>
        <w:rPr>
          <w:b/>
          <w:bCs/>
          <w:sz w:val="24"/>
          <w:szCs w:val="24"/>
        </w:rPr>
      </w:pPr>
    </w:p>
    <w:p w14:paraId="51D65580" w14:textId="1B15553A" w:rsidR="00442C6B" w:rsidRPr="00442C6B" w:rsidRDefault="00442C6B" w:rsidP="00442C6B">
      <w:pPr>
        <w:rPr>
          <w:b/>
          <w:bCs/>
          <w:sz w:val="24"/>
          <w:szCs w:val="24"/>
        </w:rPr>
      </w:pPr>
      <w:r w:rsidRPr="00442C6B">
        <w:rPr>
          <w:b/>
          <w:bCs/>
          <w:sz w:val="24"/>
          <w:szCs w:val="24"/>
        </w:rPr>
        <w:t>19) Dilek ve temenniler</w:t>
      </w:r>
    </w:p>
    <w:p w14:paraId="269AFD46" w14:textId="77777777" w:rsidR="00442C6B" w:rsidRPr="00442C6B" w:rsidRDefault="00442C6B" w:rsidP="00442C6B">
      <w:pPr>
        <w:rPr>
          <w:bCs/>
          <w:sz w:val="24"/>
          <w:szCs w:val="24"/>
        </w:rPr>
      </w:pPr>
      <w:r w:rsidRPr="00442C6B">
        <w:rPr>
          <w:b/>
          <w:bCs/>
          <w:sz w:val="24"/>
          <w:szCs w:val="24"/>
        </w:rPr>
        <w:t>Öğretmen1</w:t>
      </w:r>
      <w:r w:rsidRPr="00442C6B">
        <w:rPr>
          <w:bCs/>
          <w:sz w:val="24"/>
          <w:szCs w:val="24"/>
        </w:rPr>
        <w:t xml:space="preserve">, ikinci dönemin sağlıklı, verimli ve huzurlu geçmesi temennisinde bulundu. </w:t>
      </w:r>
      <w:r w:rsidRPr="00442C6B">
        <w:rPr>
          <w:b/>
          <w:bCs/>
          <w:sz w:val="24"/>
          <w:szCs w:val="24"/>
        </w:rPr>
        <w:t>Öğretmen2</w:t>
      </w:r>
      <w:r w:rsidRPr="00442C6B">
        <w:rPr>
          <w:bCs/>
          <w:sz w:val="24"/>
          <w:szCs w:val="24"/>
        </w:rPr>
        <w:t xml:space="preserve">, zümre içi iletişimin güçlendirilmesi hâlinde sorunların daha hızlı çözüleceğini ifade etti. </w:t>
      </w:r>
      <w:r w:rsidRPr="00442C6B">
        <w:rPr>
          <w:b/>
          <w:bCs/>
          <w:sz w:val="24"/>
          <w:szCs w:val="24"/>
        </w:rPr>
        <w:t>Öğretmen3</w:t>
      </w:r>
      <w:r w:rsidRPr="00442C6B">
        <w:rPr>
          <w:bCs/>
          <w:sz w:val="24"/>
          <w:szCs w:val="24"/>
        </w:rPr>
        <w:t xml:space="preserve">, öğrencilerin motivasyonunu artıracak etkinliklerin planlı yürütülmesini önerdi. </w:t>
      </w:r>
      <w:r w:rsidRPr="00442C6B">
        <w:rPr>
          <w:b/>
          <w:bCs/>
          <w:sz w:val="24"/>
          <w:szCs w:val="24"/>
        </w:rPr>
        <w:t>Öğretmen4</w:t>
      </w:r>
      <w:r w:rsidRPr="00442C6B">
        <w:rPr>
          <w:bCs/>
          <w:sz w:val="24"/>
          <w:szCs w:val="24"/>
        </w:rPr>
        <w:t>, veli iş birliğinin güçlendirilmesinin başarıya doğrudan katkı sağlayacağını vurguladı. Görüş ve öneriler tamamlandıktan sonra toplantı …/02/2026 tarihinde sona erdirildi.</w:t>
      </w:r>
    </w:p>
    <w:p w14:paraId="22F31DE1" w14:textId="0E1D3394" w:rsidR="00442C6B" w:rsidRDefault="00442C6B" w:rsidP="00442C6B">
      <w:pPr>
        <w:rPr>
          <w:bCs/>
          <w:sz w:val="24"/>
          <w:szCs w:val="24"/>
        </w:rPr>
      </w:pPr>
    </w:p>
    <w:p w14:paraId="531B16F2" w14:textId="77777777" w:rsidR="00442C6B" w:rsidRDefault="00442C6B" w:rsidP="00442C6B">
      <w:pPr>
        <w:rPr>
          <w:bCs/>
          <w:sz w:val="24"/>
          <w:szCs w:val="24"/>
        </w:rPr>
      </w:pPr>
    </w:p>
    <w:p w14:paraId="73104768" w14:textId="77777777" w:rsidR="00442C6B" w:rsidRDefault="00442C6B" w:rsidP="00442C6B">
      <w:pPr>
        <w:rPr>
          <w:bCs/>
          <w:sz w:val="24"/>
          <w:szCs w:val="24"/>
        </w:rPr>
      </w:pPr>
    </w:p>
    <w:p w14:paraId="0792191F" w14:textId="77777777" w:rsidR="00442C6B" w:rsidRDefault="00442C6B" w:rsidP="00442C6B">
      <w:pPr>
        <w:rPr>
          <w:bCs/>
          <w:sz w:val="24"/>
          <w:szCs w:val="24"/>
        </w:rPr>
      </w:pPr>
    </w:p>
    <w:p w14:paraId="7B5FBE6B" w14:textId="77777777" w:rsidR="00442C6B" w:rsidRDefault="00442C6B" w:rsidP="00442C6B">
      <w:pPr>
        <w:rPr>
          <w:bCs/>
          <w:sz w:val="24"/>
          <w:szCs w:val="24"/>
        </w:rPr>
      </w:pPr>
    </w:p>
    <w:p w14:paraId="1532E8C1" w14:textId="77777777" w:rsidR="00442C6B" w:rsidRDefault="00442C6B" w:rsidP="00442C6B">
      <w:pPr>
        <w:rPr>
          <w:bCs/>
          <w:sz w:val="24"/>
          <w:szCs w:val="24"/>
        </w:rPr>
      </w:pPr>
    </w:p>
    <w:p w14:paraId="7D18CF9D" w14:textId="77777777" w:rsidR="00442C6B" w:rsidRDefault="00442C6B" w:rsidP="00442C6B">
      <w:pPr>
        <w:rPr>
          <w:bCs/>
          <w:sz w:val="24"/>
          <w:szCs w:val="24"/>
        </w:rPr>
      </w:pPr>
    </w:p>
    <w:p w14:paraId="5CDAF188" w14:textId="77777777" w:rsidR="00442C6B" w:rsidRDefault="00442C6B" w:rsidP="00442C6B">
      <w:pPr>
        <w:rPr>
          <w:bCs/>
          <w:sz w:val="24"/>
          <w:szCs w:val="24"/>
        </w:rPr>
      </w:pPr>
    </w:p>
    <w:p w14:paraId="40010796" w14:textId="77777777" w:rsidR="00442C6B" w:rsidRDefault="00442C6B" w:rsidP="00442C6B">
      <w:pPr>
        <w:rPr>
          <w:bCs/>
          <w:sz w:val="24"/>
          <w:szCs w:val="24"/>
        </w:rPr>
      </w:pPr>
    </w:p>
    <w:p w14:paraId="6E9A917E" w14:textId="77777777" w:rsidR="00442C6B" w:rsidRDefault="00442C6B" w:rsidP="00442C6B">
      <w:pPr>
        <w:rPr>
          <w:bCs/>
          <w:sz w:val="24"/>
          <w:szCs w:val="24"/>
        </w:rPr>
      </w:pPr>
    </w:p>
    <w:p w14:paraId="51D5B541" w14:textId="77777777" w:rsidR="00442C6B" w:rsidRDefault="00442C6B" w:rsidP="00442C6B">
      <w:pPr>
        <w:rPr>
          <w:bCs/>
          <w:sz w:val="24"/>
          <w:szCs w:val="24"/>
        </w:rPr>
      </w:pPr>
    </w:p>
    <w:p w14:paraId="609BFB21" w14:textId="77777777" w:rsidR="00442C6B" w:rsidRDefault="00442C6B" w:rsidP="00442C6B">
      <w:pPr>
        <w:rPr>
          <w:bCs/>
          <w:sz w:val="24"/>
          <w:szCs w:val="24"/>
        </w:rPr>
      </w:pPr>
    </w:p>
    <w:p w14:paraId="5D4D0005" w14:textId="77777777" w:rsidR="00442C6B" w:rsidRPr="00442C6B" w:rsidRDefault="00442C6B" w:rsidP="00442C6B">
      <w:pPr>
        <w:rPr>
          <w:bCs/>
          <w:sz w:val="24"/>
          <w:szCs w:val="24"/>
        </w:rPr>
      </w:pPr>
    </w:p>
    <w:p w14:paraId="63CE0419" w14:textId="77777777" w:rsidR="00442C6B" w:rsidRPr="00442C6B" w:rsidRDefault="00442C6B" w:rsidP="00442C6B">
      <w:pPr>
        <w:jc w:val="center"/>
        <w:rPr>
          <w:b/>
          <w:bCs/>
          <w:sz w:val="24"/>
          <w:szCs w:val="24"/>
        </w:rPr>
      </w:pPr>
      <w:r w:rsidRPr="00442C6B">
        <w:rPr>
          <w:b/>
          <w:bCs/>
          <w:sz w:val="24"/>
          <w:szCs w:val="24"/>
        </w:rPr>
        <w:lastRenderedPageBreak/>
        <w:t>2025-2026 EĞİTİM-ÖĞRETİM YILI ……………………… İLKOKULU</w:t>
      </w:r>
    </w:p>
    <w:p w14:paraId="7180183C" w14:textId="77777777" w:rsidR="00442C6B" w:rsidRPr="00442C6B" w:rsidRDefault="00442C6B" w:rsidP="00442C6B">
      <w:pPr>
        <w:jc w:val="center"/>
        <w:rPr>
          <w:b/>
          <w:bCs/>
          <w:sz w:val="24"/>
          <w:szCs w:val="24"/>
        </w:rPr>
      </w:pPr>
      <w:r w:rsidRPr="00442C6B">
        <w:rPr>
          <w:b/>
          <w:bCs/>
          <w:sz w:val="24"/>
          <w:szCs w:val="24"/>
        </w:rPr>
        <w:t>2. SINIFLAR 2. DÖNEM ZÜMRE TOPLANTISI ALINAN KARARLAR</w:t>
      </w:r>
    </w:p>
    <w:p w14:paraId="5A2E97E0" w14:textId="77777777" w:rsidR="00442C6B" w:rsidRPr="00442C6B" w:rsidRDefault="00442C6B" w:rsidP="00442C6B">
      <w:pPr>
        <w:numPr>
          <w:ilvl w:val="0"/>
          <w:numId w:val="37"/>
        </w:numPr>
        <w:rPr>
          <w:bCs/>
          <w:sz w:val="24"/>
          <w:szCs w:val="24"/>
        </w:rPr>
      </w:pPr>
      <w:r w:rsidRPr="00442C6B">
        <w:rPr>
          <w:bCs/>
          <w:sz w:val="24"/>
          <w:szCs w:val="24"/>
        </w:rPr>
        <w:t>Sene başı zümre kararlarının ana çerçevesinin korunarak ikinci dönemde de uygulanmasına.</w:t>
      </w:r>
    </w:p>
    <w:p w14:paraId="488563BC" w14:textId="77777777" w:rsidR="00442C6B" w:rsidRPr="00442C6B" w:rsidRDefault="00442C6B" w:rsidP="00442C6B">
      <w:pPr>
        <w:numPr>
          <w:ilvl w:val="0"/>
          <w:numId w:val="37"/>
        </w:numPr>
        <w:rPr>
          <w:bCs/>
          <w:sz w:val="24"/>
          <w:szCs w:val="24"/>
        </w:rPr>
      </w:pPr>
      <w:r w:rsidRPr="00442C6B">
        <w:rPr>
          <w:bCs/>
          <w:sz w:val="24"/>
          <w:szCs w:val="24"/>
        </w:rPr>
        <w:t>Dönem içinde plan-kazanım takibinin aylık zümre paylaşımlarıyla düzenli yapılmasına.</w:t>
      </w:r>
    </w:p>
    <w:p w14:paraId="40500AB3" w14:textId="77777777" w:rsidR="00442C6B" w:rsidRPr="00442C6B" w:rsidRDefault="00442C6B" w:rsidP="00442C6B">
      <w:pPr>
        <w:numPr>
          <w:ilvl w:val="0"/>
          <w:numId w:val="37"/>
        </w:numPr>
        <w:rPr>
          <w:bCs/>
          <w:sz w:val="24"/>
          <w:szCs w:val="24"/>
        </w:rPr>
      </w:pPr>
      <w:r w:rsidRPr="00442C6B">
        <w:rPr>
          <w:bCs/>
          <w:sz w:val="24"/>
          <w:szCs w:val="24"/>
        </w:rPr>
        <w:t>Okuma-anlama, yazı düzeni ve problem çözme alanlarında ortak materyal ve etkinlik paylaşımı yapılmasına.</w:t>
      </w:r>
    </w:p>
    <w:p w14:paraId="59B741FA" w14:textId="77777777" w:rsidR="00442C6B" w:rsidRPr="00442C6B" w:rsidRDefault="00442C6B" w:rsidP="00442C6B">
      <w:pPr>
        <w:numPr>
          <w:ilvl w:val="0"/>
          <w:numId w:val="37"/>
        </w:numPr>
        <w:rPr>
          <w:bCs/>
          <w:sz w:val="24"/>
          <w:szCs w:val="24"/>
        </w:rPr>
      </w:pPr>
      <w:r w:rsidRPr="00442C6B">
        <w:rPr>
          <w:bCs/>
          <w:sz w:val="24"/>
          <w:szCs w:val="24"/>
        </w:rPr>
        <w:t>Başarıyı artırmak amacıyla küçük grup çalışmaları, kısa tekrar planları ve düzenli geri bildirim uygulamalarına yer verilmesine.</w:t>
      </w:r>
    </w:p>
    <w:p w14:paraId="666B0290" w14:textId="77777777" w:rsidR="00442C6B" w:rsidRPr="00442C6B" w:rsidRDefault="00442C6B" w:rsidP="00442C6B">
      <w:pPr>
        <w:numPr>
          <w:ilvl w:val="0"/>
          <w:numId w:val="37"/>
        </w:numPr>
        <w:rPr>
          <w:bCs/>
          <w:sz w:val="24"/>
          <w:szCs w:val="24"/>
        </w:rPr>
      </w:pPr>
      <w:r w:rsidRPr="00442C6B">
        <w:rPr>
          <w:bCs/>
          <w:sz w:val="24"/>
          <w:szCs w:val="24"/>
        </w:rPr>
        <w:t>Özel eğitim değerlendirme raporu bulunan veya süreçte olan öğrenciler için BEP hedeflerinin izlenmesine ve veli iletişiminin planlı yürütülmesine.</w:t>
      </w:r>
    </w:p>
    <w:p w14:paraId="324E39FC" w14:textId="77777777" w:rsidR="00442C6B" w:rsidRPr="00442C6B" w:rsidRDefault="00442C6B" w:rsidP="00442C6B">
      <w:pPr>
        <w:numPr>
          <w:ilvl w:val="0"/>
          <w:numId w:val="37"/>
        </w:numPr>
        <w:rPr>
          <w:bCs/>
          <w:sz w:val="24"/>
          <w:szCs w:val="24"/>
        </w:rPr>
      </w:pPr>
      <w:r w:rsidRPr="00442C6B">
        <w:rPr>
          <w:bCs/>
          <w:sz w:val="24"/>
          <w:szCs w:val="24"/>
        </w:rPr>
        <w:t xml:space="preserve">Dönem başı veli toplantılarının </w:t>
      </w:r>
      <w:r w:rsidRPr="00442C6B">
        <w:rPr>
          <w:b/>
          <w:bCs/>
          <w:sz w:val="24"/>
          <w:szCs w:val="24"/>
        </w:rPr>
        <w:t>…/02/2026 – …/02/2026</w:t>
      </w:r>
      <w:r w:rsidRPr="00442C6B">
        <w:rPr>
          <w:bCs/>
          <w:sz w:val="24"/>
          <w:szCs w:val="24"/>
        </w:rPr>
        <w:t xml:space="preserve"> tarih aralığında yapılmasına; her sınıf öğretmeninin toplantı gününü belirleyerek velilere duyurmasına.</w:t>
      </w:r>
    </w:p>
    <w:p w14:paraId="7E13530F" w14:textId="77777777" w:rsidR="00442C6B" w:rsidRPr="00442C6B" w:rsidRDefault="00442C6B" w:rsidP="00442C6B">
      <w:pPr>
        <w:numPr>
          <w:ilvl w:val="0"/>
          <w:numId w:val="37"/>
        </w:numPr>
        <w:rPr>
          <w:bCs/>
          <w:sz w:val="24"/>
          <w:szCs w:val="24"/>
        </w:rPr>
      </w:pPr>
      <w:r w:rsidRPr="00442C6B">
        <w:rPr>
          <w:bCs/>
          <w:sz w:val="24"/>
          <w:szCs w:val="24"/>
        </w:rPr>
        <w:t>Derslerde öğrenci merkezli yöntemlerin (soru-cevap, grup çalışması, oyunlaştırma, drama, istasyon) etkin kullanılmasına.</w:t>
      </w:r>
    </w:p>
    <w:p w14:paraId="46665079" w14:textId="77777777" w:rsidR="00442C6B" w:rsidRPr="00442C6B" w:rsidRDefault="00442C6B" w:rsidP="00442C6B">
      <w:pPr>
        <w:numPr>
          <w:ilvl w:val="0"/>
          <w:numId w:val="37"/>
        </w:numPr>
        <w:rPr>
          <w:bCs/>
          <w:sz w:val="24"/>
          <w:szCs w:val="24"/>
        </w:rPr>
      </w:pPr>
      <w:r w:rsidRPr="00442C6B">
        <w:rPr>
          <w:bCs/>
          <w:sz w:val="24"/>
          <w:szCs w:val="24"/>
        </w:rPr>
        <w:t>Ölçme-değerlendirmenin kazanım temelli yürütülmesine ve sonuçlara göre telafi/pekiştirme çalışmaları yapılmasına.</w:t>
      </w:r>
    </w:p>
    <w:p w14:paraId="5E2A0CB2" w14:textId="77777777" w:rsidR="00442C6B" w:rsidRPr="00442C6B" w:rsidRDefault="00442C6B" w:rsidP="00442C6B">
      <w:pPr>
        <w:numPr>
          <w:ilvl w:val="0"/>
          <w:numId w:val="37"/>
        </w:numPr>
        <w:rPr>
          <w:bCs/>
          <w:sz w:val="24"/>
          <w:szCs w:val="24"/>
        </w:rPr>
      </w:pPr>
      <w:r w:rsidRPr="00442C6B">
        <w:rPr>
          <w:bCs/>
          <w:sz w:val="24"/>
          <w:szCs w:val="24"/>
        </w:rPr>
        <w:t>Sosyal faaliyetler ve rehberlik etkinliklerinin planlı biçimde sürdürülmesine.</w:t>
      </w:r>
    </w:p>
    <w:p w14:paraId="0E35E13C" w14:textId="77777777" w:rsidR="00442C6B" w:rsidRPr="00442C6B" w:rsidRDefault="00442C6B" w:rsidP="00442C6B">
      <w:pPr>
        <w:numPr>
          <w:ilvl w:val="0"/>
          <w:numId w:val="37"/>
        </w:numPr>
        <w:rPr>
          <w:bCs/>
          <w:sz w:val="24"/>
          <w:szCs w:val="24"/>
        </w:rPr>
      </w:pPr>
      <w:r w:rsidRPr="00442C6B">
        <w:rPr>
          <w:bCs/>
          <w:sz w:val="24"/>
          <w:szCs w:val="24"/>
        </w:rPr>
        <w:t>Devam-devamsızlık takibinin günlük yapılmasına; devamsızlık durumunda veli ile hızlı iletişim kurulmasına.</w:t>
      </w:r>
    </w:p>
    <w:p w14:paraId="440E62BC" w14:textId="77777777" w:rsidR="00442C6B" w:rsidRPr="00442C6B" w:rsidRDefault="00442C6B" w:rsidP="00442C6B">
      <w:pPr>
        <w:numPr>
          <w:ilvl w:val="0"/>
          <w:numId w:val="37"/>
        </w:numPr>
        <w:rPr>
          <w:bCs/>
          <w:sz w:val="24"/>
          <w:szCs w:val="24"/>
        </w:rPr>
      </w:pPr>
      <w:r w:rsidRPr="00442C6B">
        <w:rPr>
          <w:bCs/>
          <w:sz w:val="24"/>
          <w:szCs w:val="24"/>
        </w:rPr>
        <w:t>Belirli gün ve haftaların okul planına uygun yürütülmesine; sınıf panolarının aktif kullanılmasına ve sınıflar arası iş birliğine.</w:t>
      </w:r>
    </w:p>
    <w:p w14:paraId="76EE9904" w14:textId="77777777" w:rsidR="00442C6B" w:rsidRPr="00442C6B" w:rsidRDefault="00442C6B" w:rsidP="00442C6B">
      <w:pPr>
        <w:numPr>
          <w:ilvl w:val="0"/>
          <w:numId w:val="37"/>
        </w:numPr>
        <w:rPr>
          <w:bCs/>
          <w:sz w:val="24"/>
          <w:szCs w:val="24"/>
        </w:rPr>
      </w:pPr>
      <w:r w:rsidRPr="00442C6B">
        <w:rPr>
          <w:bCs/>
          <w:sz w:val="24"/>
          <w:szCs w:val="24"/>
        </w:rPr>
        <w:t>Gezi-gözlem-inceleme çalışmalarının okul imkânları ve izin süreçleri dikkate alınarak planlanmasına; güvenlik ve veli onayının esas alınmasına.</w:t>
      </w:r>
    </w:p>
    <w:p w14:paraId="3A711CAC" w14:textId="77777777" w:rsidR="00442C6B" w:rsidRPr="00442C6B" w:rsidRDefault="00442C6B" w:rsidP="00442C6B">
      <w:pPr>
        <w:numPr>
          <w:ilvl w:val="0"/>
          <w:numId w:val="37"/>
        </w:numPr>
        <w:rPr>
          <w:bCs/>
          <w:sz w:val="24"/>
          <w:szCs w:val="24"/>
        </w:rPr>
      </w:pPr>
      <w:r w:rsidRPr="00442C6B">
        <w:rPr>
          <w:bCs/>
          <w:sz w:val="24"/>
          <w:szCs w:val="24"/>
        </w:rPr>
        <w:t>Sınıf kitaplıklarının zenginleştirilmesine, okuma takibinin çizelgeyle izlenmesine ve veli iş birliği yapılmasına.</w:t>
      </w:r>
    </w:p>
    <w:p w14:paraId="2065D3D2" w14:textId="77777777" w:rsidR="00442C6B" w:rsidRPr="00442C6B" w:rsidRDefault="00442C6B" w:rsidP="00442C6B">
      <w:pPr>
        <w:numPr>
          <w:ilvl w:val="0"/>
          <w:numId w:val="37"/>
        </w:numPr>
        <w:rPr>
          <w:bCs/>
          <w:sz w:val="24"/>
          <w:szCs w:val="24"/>
        </w:rPr>
      </w:pPr>
      <w:r w:rsidRPr="00442C6B">
        <w:rPr>
          <w:bCs/>
          <w:sz w:val="24"/>
          <w:szCs w:val="24"/>
        </w:rPr>
        <w:t>Öğrenci kılık-kıyafet, temizlik ve hijyen konularında sınıf içi hatırlatmaların sürdürülmesine; gerekli durumlarda veli bilgilendirmesi yapılmasına.</w:t>
      </w:r>
    </w:p>
    <w:p w14:paraId="7D7BD0E3" w14:textId="77777777" w:rsidR="00442C6B" w:rsidRPr="00442C6B" w:rsidRDefault="00442C6B" w:rsidP="00442C6B">
      <w:pPr>
        <w:numPr>
          <w:ilvl w:val="0"/>
          <w:numId w:val="37"/>
        </w:numPr>
        <w:rPr>
          <w:bCs/>
          <w:sz w:val="24"/>
          <w:szCs w:val="24"/>
        </w:rPr>
      </w:pPr>
      <w:r w:rsidRPr="00442C6B">
        <w:rPr>
          <w:bCs/>
          <w:sz w:val="24"/>
          <w:szCs w:val="24"/>
        </w:rPr>
        <w:t>Sınıf ve okul temizliğinin korunmasına; ihtiyaçların zamanında okul yönetimine bildirilmesine.</w:t>
      </w:r>
    </w:p>
    <w:p w14:paraId="16036593" w14:textId="0E39A25B" w:rsidR="00442C6B" w:rsidRPr="00442C6B" w:rsidRDefault="00442C6B" w:rsidP="00442C6B">
      <w:pPr>
        <w:rPr>
          <w:b/>
          <w:bCs/>
          <w:sz w:val="24"/>
          <w:szCs w:val="24"/>
        </w:rPr>
      </w:pPr>
    </w:p>
    <w:tbl>
      <w:tblPr>
        <w:tblStyle w:val="TabloKlavuzu"/>
        <w:tblW w:w="10434" w:type="dxa"/>
        <w:tblLook w:val="04A0" w:firstRow="1" w:lastRow="0" w:firstColumn="1" w:lastColumn="0" w:noHBand="0" w:noVBand="1"/>
      </w:tblPr>
      <w:tblGrid>
        <w:gridCol w:w="2617"/>
        <w:gridCol w:w="2600"/>
        <w:gridCol w:w="2600"/>
        <w:gridCol w:w="2617"/>
      </w:tblGrid>
      <w:tr w:rsidR="00442C6B" w:rsidRPr="00442C6B" w14:paraId="15015364" w14:textId="77777777" w:rsidTr="00442C6B">
        <w:trPr>
          <w:trHeight w:val="424"/>
        </w:trPr>
        <w:tc>
          <w:tcPr>
            <w:tcW w:w="0" w:type="auto"/>
            <w:hideMark/>
          </w:tcPr>
          <w:p w14:paraId="1B5C843B" w14:textId="77777777" w:rsidR="00442C6B" w:rsidRPr="00442C6B" w:rsidRDefault="00442C6B" w:rsidP="00442C6B">
            <w:pPr>
              <w:rPr>
                <w:b/>
                <w:bCs/>
                <w:sz w:val="24"/>
                <w:szCs w:val="24"/>
              </w:rPr>
            </w:pPr>
            <w:r w:rsidRPr="00442C6B">
              <w:rPr>
                <w:b/>
                <w:bCs/>
                <w:sz w:val="24"/>
                <w:szCs w:val="24"/>
              </w:rPr>
              <w:t>Öğretmen1</w:t>
            </w:r>
          </w:p>
        </w:tc>
        <w:tc>
          <w:tcPr>
            <w:tcW w:w="0" w:type="auto"/>
            <w:hideMark/>
          </w:tcPr>
          <w:p w14:paraId="47499E61" w14:textId="77777777" w:rsidR="00442C6B" w:rsidRPr="00442C6B" w:rsidRDefault="00442C6B" w:rsidP="00442C6B">
            <w:pPr>
              <w:rPr>
                <w:b/>
                <w:bCs/>
                <w:sz w:val="24"/>
                <w:szCs w:val="24"/>
              </w:rPr>
            </w:pPr>
            <w:r w:rsidRPr="00442C6B">
              <w:rPr>
                <w:b/>
                <w:bCs/>
                <w:sz w:val="24"/>
                <w:szCs w:val="24"/>
              </w:rPr>
              <w:t>Öğretmen2</w:t>
            </w:r>
          </w:p>
        </w:tc>
        <w:tc>
          <w:tcPr>
            <w:tcW w:w="0" w:type="auto"/>
            <w:hideMark/>
          </w:tcPr>
          <w:p w14:paraId="6E4DCBFF" w14:textId="77777777" w:rsidR="00442C6B" w:rsidRPr="00442C6B" w:rsidRDefault="00442C6B" w:rsidP="00442C6B">
            <w:pPr>
              <w:rPr>
                <w:b/>
                <w:bCs/>
                <w:sz w:val="24"/>
                <w:szCs w:val="24"/>
              </w:rPr>
            </w:pPr>
            <w:r w:rsidRPr="00442C6B">
              <w:rPr>
                <w:b/>
                <w:bCs/>
                <w:sz w:val="24"/>
                <w:szCs w:val="24"/>
              </w:rPr>
              <w:t>Öğretmen3</w:t>
            </w:r>
          </w:p>
        </w:tc>
        <w:tc>
          <w:tcPr>
            <w:tcW w:w="0" w:type="auto"/>
            <w:hideMark/>
          </w:tcPr>
          <w:p w14:paraId="3997F0E5" w14:textId="77777777" w:rsidR="00442C6B" w:rsidRPr="00442C6B" w:rsidRDefault="00442C6B" w:rsidP="00442C6B">
            <w:pPr>
              <w:rPr>
                <w:b/>
                <w:bCs/>
                <w:sz w:val="24"/>
                <w:szCs w:val="24"/>
              </w:rPr>
            </w:pPr>
            <w:r w:rsidRPr="00442C6B">
              <w:rPr>
                <w:b/>
                <w:bCs/>
                <w:sz w:val="24"/>
                <w:szCs w:val="24"/>
              </w:rPr>
              <w:t>Öğretmen4</w:t>
            </w:r>
          </w:p>
        </w:tc>
      </w:tr>
      <w:tr w:rsidR="00442C6B" w:rsidRPr="00442C6B" w14:paraId="4B71BCB7" w14:textId="77777777" w:rsidTr="00442C6B">
        <w:trPr>
          <w:trHeight w:val="865"/>
        </w:trPr>
        <w:tc>
          <w:tcPr>
            <w:tcW w:w="0" w:type="auto"/>
            <w:hideMark/>
          </w:tcPr>
          <w:p w14:paraId="6EE8E0C4" w14:textId="77777777" w:rsidR="00442C6B" w:rsidRPr="00442C6B" w:rsidRDefault="00442C6B" w:rsidP="00442C6B">
            <w:pPr>
              <w:rPr>
                <w:bCs/>
                <w:sz w:val="24"/>
                <w:szCs w:val="24"/>
              </w:rPr>
            </w:pPr>
            <w:r w:rsidRPr="00442C6B">
              <w:rPr>
                <w:bCs/>
                <w:sz w:val="24"/>
                <w:szCs w:val="24"/>
              </w:rPr>
              <w:t>2/A Sınıf Öğretmeni</w:t>
            </w:r>
            <w:r w:rsidRPr="00442C6B">
              <w:rPr>
                <w:bCs/>
                <w:sz w:val="24"/>
                <w:szCs w:val="24"/>
              </w:rPr>
              <w:br/>
              <w:t>(Zümre Başkanı)</w:t>
            </w:r>
          </w:p>
        </w:tc>
        <w:tc>
          <w:tcPr>
            <w:tcW w:w="0" w:type="auto"/>
            <w:hideMark/>
          </w:tcPr>
          <w:p w14:paraId="7703BD4E" w14:textId="77777777" w:rsidR="00442C6B" w:rsidRPr="00442C6B" w:rsidRDefault="00442C6B" w:rsidP="00442C6B">
            <w:pPr>
              <w:rPr>
                <w:bCs/>
                <w:sz w:val="24"/>
                <w:szCs w:val="24"/>
              </w:rPr>
            </w:pPr>
            <w:r w:rsidRPr="00442C6B">
              <w:rPr>
                <w:bCs/>
                <w:sz w:val="24"/>
                <w:szCs w:val="24"/>
              </w:rPr>
              <w:t>2/B Sınıf Öğretmeni</w:t>
            </w:r>
          </w:p>
        </w:tc>
        <w:tc>
          <w:tcPr>
            <w:tcW w:w="0" w:type="auto"/>
            <w:hideMark/>
          </w:tcPr>
          <w:p w14:paraId="65824E26" w14:textId="77777777" w:rsidR="00442C6B" w:rsidRPr="00442C6B" w:rsidRDefault="00442C6B" w:rsidP="00442C6B">
            <w:pPr>
              <w:rPr>
                <w:bCs/>
                <w:sz w:val="24"/>
                <w:szCs w:val="24"/>
              </w:rPr>
            </w:pPr>
            <w:r w:rsidRPr="00442C6B">
              <w:rPr>
                <w:bCs/>
                <w:sz w:val="24"/>
                <w:szCs w:val="24"/>
              </w:rPr>
              <w:t>2/C Sınıf Öğretmeni</w:t>
            </w:r>
          </w:p>
        </w:tc>
        <w:tc>
          <w:tcPr>
            <w:tcW w:w="0" w:type="auto"/>
            <w:hideMark/>
          </w:tcPr>
          <w:p w14:paraId="52FCE889" w14:textId="77777777" w:rsidR="00442C6B" w:rsidRPr="00442C6B" w:rsidRDefault="00442C6B" w:rsidP="00442C6B">
            <w:pPr>
              <w:rPr>
                <w:bCs/>
                <w:sz w:val="24"/>
                <w:szCs w:val="24"/>
              </w:rPr>
            </w:pPr>
            <w:r w:rsidRPr="00442C6B">
              <w:rPr>
                <w:bCs/>
                <w:sz w:val="24"/>
                <w:szCs w:val="24"/>
              </w:rPr>
              <w:t>2/D Sınıf Öğretmeni</w:t>
            </w:r>
          </w:p>
        </w:tc>
      </w:tr>
      <w:tr w:rsidR="00442C6B" w:rsidRPr="00442C6B" w14:paraId="300C0F71" w14:textId="77777777" w:rsidTr="00442C6B">
        <w:trPr>
          <w:trHeight w:val="424"/>
        </w:trPr>
        <w:tc>
          <w:tcPr>
            <w:tcW w:w="0" w:type="auto"/>
            <w:hideMark/>
          </w:tcPr>
          <w:p w14:paraId="6561965D" w14:textId="77777777" w:rsidR="00442C6B" w:rsidRPr="00442C6B" w:rsidRDefault="00442C6B" w:rsidP="00442C6B">
            <w:pPr>
              <w:rPr>
                <w:bCs/>
                <w:sz w:val="24"/>
                <w:szCs w:val="24"/>
              </w:rPr>
            </w:pPr>
            <w:r w:rsidRPr="00442C6B">
              <w:rPr>
                <w:bCs/>
                <w:sz w:val="24"/>
                <w:szCs w:val="24"/>
              </w:rPr>
              <w:t>İmza: __________</w:t>
            </w:r>
          </w:p>
        </w:tc>
        <w:tc>
          <w:tcPr>
            <w:tcW w:w="0" w:type="auto"/>
            <w:hideMark/>
          </w:tcPr>
          <w:p w14:paraId="6BD25E7A" w14:textId="77777777" w:rsidR="00442C6B" w:rsidRPr="00442C6B" w:rsidRDefault="00442C6B" w:rsidP="00442C6B">
            <w:pPr>
              <w:rPr>
                <w:bCs/>
                <w:sz w:val="24"/>
                <w:szCs w:val="24"/>
              </w:rPr>
            </w:pPr>
            <w:r w:rsidRPr="00442C6B">
              <w:rPr>
                <w:bCs/>
                <w:sz w:val="24"/>
                <w:szCs w:val="24"/>
              </w:rPr>
              <w:t>İmza: __________</w:t>
            </w:r>
          </w:p>
        </w:tc>
        <w:tc>
          <w:tcPr>
            <w:tcW w:w="0" w:type="auto"/>
            <w:hideMark/>
          </w:tcPr>
          <w:p w14:paraId="007F4F5B" w14:textId="77777777" w:rsidR="00442C6B" w:rsidRPr="00442C6B" w:rsidRDefault="00442C6B" w:rsidP="00442C6B">
            <w:pPr>
              <w:rPr>
                <w:bCs/>
                <w:sz w:val="24"/>
                <w:szCs w:val="24"/>
              </w:rPr>
            </w:pPr>
            <w:r w:rsidRPr="00442C6B">
              <w:rPr>
                <w:bCs/>
                <w:sz w:val="24"/>
                <w:szCs w:val="24"/>
              </w:rPr>
              <w:t>İmza: __________</w:t>
            </w:r>
          </w:p>
        </w:tc>
        <w:tc>
          <w:tcPr>
            <w:tcW w:w="0" w:type="auto"/>
            <w:hideMark/>
          </w:tcPr>
          <w:p w14:paraId="2F14123A" w14:textId="77777777" w:rsidR="00442C6B" w:rsidRPr="00442C6B" w:rsidRDefault="00442C6B" w:rsidP="00442C6B">
            <w:pPr>
              <w:rPr>
                <w:bCs/>
                <w:sz w:val="24"/>
                <w:szCs w:val="24"/>
              </w:rPr>
            </w:pPr>
            <w:r w:rsidRPr="00442C6B">
              <w:rPr>
                <w:bCs/>
                <w:sz w:val="24"/>
                <w:szCs w:val="24"/>
              </w:rPr>
              <w:t>İmza: __________</w:t>
            </w:r>
          </w:p>
        </w:tc>
      </w:tr>
    </w:tbl>
    <w:p w14:paraId="0A4F7F10" w14:textId="77777777" w:rsidR="007B5F3A" w:rsidRDefault="007B5F3A" w:rsidP="002521DE">
      <w:pPr>
        <w:rPr>
          <w:bCs/>
          <w:sz w:val="24"/>
          <w:szCs w:val="24"/>
        </w:rPr>
      </w:pPr>
    </w:p>
    <w:p w14:paraId="6666B146" w14:textId="7995FE73" w:rsidR="00275B26" w:rsidRPr="005862B9" w:rsidRDefault="000D53BC" w:rsidP="002C57DE">
      <w:pPr>
        <w:jc w:val="center"/>
        <w:rPr>
          <w:sz w:val="24"/>
          <w:szCs w:val="24"/>
        </w:rPr>
      </w:pPr>
      <w:r w:rsidRPr="005862B9">
        <w:rPr>
          <w:bCs/>
          <w:sz w:val="24"/>
          <w:szCs w:val="24"/>
        </w:rPr>
        <w:t>...</w:t>
      </w:r>
      <w:r w:rsidR="00296BD9" w:rsidRPr="005862B9">
        <w:rPr>
          <w:bCs/>
          <w:sz w:val="24"/>
          <w:szCs w:val="24"/>
        </w:rPr>
        <w:t>.02.202</w:t>
      </w:r>
      <w:r w:rsidRPr="005862B9">
        <w:rPr>
          <w:bCs/>
          <w:sz w:val="24"/>
          <w:szCs w:val="24"/>
        </w:rPr>
        <w:t>6</w:t>
      </w:r>
    </w:p>
    <w:p w14:paraId="0CABA8D8" w14:textId="77777777" w:rsidR="00275B26" w:rsidRPr="005862B9" w:rsidRDefault="00296BD9" w:rsidP="002C57DE">
      <w:pPr>
        <w:jc w:val="center"/>
        <w:rPr>
          <w:bCs/>
          <w:sz w:val="24"/>
          <w:szCs w:val="24"/>
        </w:rPr>
      </w:pPr>
      <w:r w:rsidRPr="005862B9">
        <w:rPr>
          <w:bCs/>
          <w:sz w:val="24"/>
          <w:szCs w:val="24"/>
        </w:rPr>
        <w:t>UYGUNDUR</w:t>
      </w:r>
    </w:p>
    <w:p w14:paraId="17EB7552" w14:textId="495E5A96" w:rsidR="00275B26" w:rsidRPr="005862B9" w:rsidRDefault="008B1670" w:rsidP="002C57DE">
      <w:pPr>
        <w:jc w:val="center"/>
        <w:rPr>
          <w:sz w:val="24"/>
          <w:szCs w:val="24"/>
        </w:rPr>
      </w:pPr>
      <w:r w:rsidRPr="005862B9">
        <w:rPr>
          <w:bCs/>
          <w:sz w:val="24"/>
          <w:szCs w:val="24"/>
        </w:rPr>
        <w:t>.............................</w:t>
      </w:r>
    </w:p>
    <w:p w14:paraId="3F007F8A" w14:textId="77777777" w:rsidR="00275B26" w:rsidRPr="005862B9" w:rsidRDefault="00296BD9" w:rsidP="002C57DE">
      <w:pPr>
        <w:jc w:val="center"/>
        <w:rPr>
          <w:sz w:val="24"/>
          <w:szCs w:val="24"/>
        </w:rPr>
      </w:pPr>
      <w:r w:rsidRPr="005862B9">
        <w:rPr>
          <w:bCs/>
          <w:sz w:val="24"/>
          <w:szCs w:val="24"/>
        </w:rPr>
        <w:t>Okul Müdürü</w:t>
      </w:r>
    </w:p>
    <w:sectPr w:rsidR="00275B26" w:rsidRPr="005862B9"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4281E74"/>
    <w:multiLevelType w:val="multilevel"/>
    <w:tmpl w:val="21BA4B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6"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E7337A4"/>
    <w:multiLevelType w:val="hybridMultilevel"/>
    <w:tmpl w:val="DD1C3B58"/>
    <w:lvl w:ilvl="0" w:tplc="CD7226A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48A61F4"/>
    <w:multiLevelType w:val="multilevel"/>
    <w:tmpl w:val="4E52F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5205458"/>
    <w:multiLevelType w:val="hybridMultilevel"/>
    <w:tmpl w:val="5684A266"/>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98E49BC"/>
    <w:multiLevelType w:val="hybridMultilevel"/>
    <w:tmpl w:val="0A9412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695EAC"/>
    <w:multiLevelType w:val="multilevel"/>
    <w:tmpl w:val="496AE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637691"/>
    <w:multiLevelType w:val="multilevel"/>
    <w:tmpl w:val="F8DA8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EB2BB6"/>
    <w:multiLevelType w:val="multilevel"/>
    <w:tmpl w:val="380EF3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DC102A"/>
    <w:multiLevelType w:val="multilevel"/>
    <w:tmpl w:val="9692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790D5B"/>
    <w:multiLevelType w:val="multilevel"/>
    <w:tmpl w:val="0DE0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B9E5904"/>
    <w:multiLevelType w:val="hybridMultilevel"/>
    <w:tmpl w:val="5684A266"/>
    <w:lvl w:ilvl="0" w:tplc="041F000F">
      <w:start w:val="1"/>
      <w:numFmt w:val="decimal"/>
      <w:lvlText w:val="%1."/>
      <w:lvlJc w:val="left"/>
      <w:pPr>
        <w:ind w:left="720" w:hanging="360"/>
      </w:pPr>
    </w:lvl>
    <w:lvl w:ilvl="1" w:tplc="CC14B2AA">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7635537"/>
    <w:multiLevelType w:val="multilevel"/>
    <w:tmpl w:val="E1367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CED53F9"/>
    <w:multiLevelType w:val="hybridMultilevel"/>
    <w:tmpl w:val="0A9412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D0C1337"/>
    <w:multiLevelType w:val="multilevel"/>
    <w:tmpl w:val="94EEE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5"/>
  </w:num>
  <w:num w:numId="5" w16cid:durableId="1900706007">
    <w:abstractNumId w:val="35"/>
  </w:num>
  <w:num w:numId="6" w16cid:durableId="1524711253">
    <w:abstractNumId w:val="14"/>
  </w:num>
  <w:num w:numId="7" w16cid:durableId="1627999901">
    <w:abstractNumId w:val="30"/>
  </w:num>
  <w:num w:numId="8" w16cid:durableId="1173684896">
    <w:abstractNumId w:val="25"/>
  </w:num>
  <w:num w:numId="9" w16cid:durableId="989791040">
    <w:abstractNumId w:val="12"/>
  </w:num>
  <w:num w:numId="10" w16cid:durableId="1861777926">
    <w:abstractNumId w:val="21"/>
  </w:num>
  <w:num w:numId="11" w16cid:durableId="1054501680">
    <w:abstractNumId w:val="9"/>
  </w:num>
  <w:num w:numId="12" w16cid:durableId="2045908244">
    <w:abstractNumId w:val="26"/>
  </w:num>
  <w:num w:numId="13" w16cid:durableId="2039232459">
    <w:abstractNumId w:val="10"/>
  </w:num>
  <w:num w:numId="14" w16cid:durableId="1937640342">
    <w:abstractNumId w:val="6"/>
  </w:num>
  <w:num w:numId="15" w16cid:durableId="913978756">
    <w:abstractNumId w:val="11"/>
  </w:num>
  <w:num w:numId="16" w16cid:durableId="2036037214">
    <w:abstractNumId w:val="18"/>
  </w:num>
  <w:num w:numId="17" w16cid:durableId="2003385780">
    <w:abstractNumId w:val="18"/>
    <w:lvlOverride w:ilvl="1">
      <w:startOverride w:val="2"/>
    </w:lvlOverride>
  </w:num>
  <w:num w:numId="18" w16cid:durableId="1585605849">
    <w:abstractNumId w:val="7"/>
  </w:num>
  <w:num w:numId="19" w16cid:durableId="2062242856">
    <w:abstractNumId w:val="4"/>
  </w:num>
  <w:num w:numId="20" w16cid:durableId="990674331">
    <w:abstractNumId w:val="28"/>
  </w:num>
  <w:num w:numId="21" w16cid:durableId="1606116858">
    <w:abstractNumId w:val="34"/>
  </w:num>
  <w:num w:numId="22" w16cid:durableId="768047455">
    <w:abstractNumId w:val="27"/>
  </w:num>
  <w:num w:numId="23" w16cid:durableId="824784380">
    <w:abstractNumId w:val="8"/>
  </w:num>
  <w:num w:numId="24" w16cid:durableId="1222399941">
    <w:abstractNumId w:val="23"/>
  </w:num>
  <w:num w:numId="25" w16cid:durableId="527835766">
    <w:abstractNumId w:val="24"/>
  </w:num>
  <w:num w:numId="26" w16cid:durableId="1414203967">
    <w:abstractNumId w:val="15"/>
  </w:num>
  <w:num w:numId="27" w16cid:durableId="402872548">
    <w:abstractNumId w:val="19"/>
  </w:num>
  <w:num w:numId="28" w16cid:durableId="1578980063">
    <w:abstractNumId w:val="29"/>
  </w:num>
  <w:num w:numId="29" w16cid:durableId="2067097139">
    <w:abstractNumId w:val="16"/>
  </w:num>
  <w:num w:numId="30" w16cid:durableId="1229073239">
    <w:abstractNumId w:val="3"/>
  </w:num>
  <w:num w:numId="31" w16cid:durableId="1595043394">
    <w:abstractNumId w:val="22"/>
  </w:num>
  <w:num w:numId="32" w16cid:durableId="21589644">
    <w:abstractNumId w:val="31"/>
  </w:num>
  <w:num w:numId="33" w16cid:durableId="888222024">
    <w:abstractNumId w:val="33"/>
  </w:num>
  <w:num w:numId="34" w16cid:durableId="1380788291">
    <w:abstractNumId w:val="17"/>
  </w:num>
  <w:num w:numId="35" w16cid:durableId="1156528464">
    <w:abstractNumId w:val="13"/>
  </w:num>
  <w:num w:numId="36" w16cid:durableId="859859390">
    <w:abstractNumId w:val="32"/>
  </w:num>
  <w:num w:numId="37" w16cid:durableId="10151578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92CF8"/>
    <w:rsid w:val="00096534"/>
    <w:rsid w:val="000D53BC"/>
    <w:rsid w:val="00157F4D"/>
    <w:rsid w:val="00175C48"/>
    <w:rsid w:val="001908C5"/>
    <w:rsid w:val="001C0E59"/>
    <w:rsid w:val="001D1B4A"/>
    <w:rsid w:val="002521DE"/>
    <w:rsid w:val="002625DB"/>
    <w:rsid w:val="00275B26"/>
    <w:rsid w:val="00280D50"/>
    <w:rsid w:val="00296BD9"/>
    <w:rsid w:val="002C57DE"/>
    <w:rsid w:val="002E0FF6"/>
    <w:rsid w:val="002F7C8E"/>
    <w:rsid w:val="00354960"/>
    <w:rsid w:val="0039076D"/>
    <w:rsid w:val="003A76AC"/>
    <w:rsid w:val="003B77D4"/>
    <w:rsid w:val="003C6FDE"/>
    <w:rsid w:val="00416C65"/>
    <w:rsid w:val="00436221"/>
    <w:rsid w:val="00442C6B"/>
    <w:rsid w:val="004914B3"/>
    <w:rsid w:val="0049184E"/>
    <w:rsid w:val="00493335"/>
    <w:rsid w:val="004D2914"/>
    <w:rsid w:val="005014A2"/>
    <w:rsid w:val="00516AE5"/>
    <w:rsid w:val="0056680C"/>
    <w:rsid w:val="00585B56"/>
    <w:rsid w:val="005862B9"/>
    <w:rsid w:val="00596C2C"/>
    <w:rsid w:val="006F4D09"/>
    <w:rsid w:val="00702702"/>
    <w:rsid w:val="00726073"/>
    <w:rsid w:val="0073322E"/>
    <w:rsid w:val="00763717"/>
    <w:rsid w:val="007A5024"/>
    <w:rsid w:val="007A77BB"/>
    <w:rsid w:val="007B0EB6"/>
    <w:rsid w:val="007B5F3A"/>
    <w:rsid w:val="007E47B5"/>
    <w:rsid w:val="0085175B"/>
    <w:rsid w:val="008519C8"/>
    <w:rsid w:val="008B0549"/>
    <w:rsid w:val="008B1670"/>
    <w:rsid w:val="00965127"/>
    <w:rsid w:val="00993532"/>
    <w:rsid w:val="009A5755"/>
    <w:rsid w:val="00A2799E"/>
    <w:rsid w:val="00A42946"/>
    <w:rsid w:val="00AC4799"/>
    <w:rsid w:val="00B70169"/>
    <w:rsid w:val="00BF3F5C"/>
    <w:rsid w:val="00C50E02"/>
    <w:rsid w:val="00C62688"/>
    <w:rsid w:val="00C9176F"/>
    <w:rsid w:val="00D226F9"/>
    <w:rsid w:val="00D451FD"/>
    <w:rsid w:val="00D94D30"/>
    <w:rsid w:val="00E65597"/>
    <w:rsid w:val="00ED18F2"/>
    <w:rsid w:val="00ED1E9F"/>
    <w:rsid w:val="00F94F5F"/>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280D50"/>
    <w:pPr>
      <w:spacing w:after="200"/>
      <w:ind w:left="720"/>
      <w:contextualSpacing/>
    </w:pPr>
    <w:rPr>
      <w:rFonts w:ascii="Calibri" w:hAnsi="Calibri"/>
      <w:sz w:val="20"/>
      <w:szCs w:val="20"/>
      <w:lang w:eastAsia="en-US"/>
    </w:rPr>
  </w:style>
  <w:style w:type="character" w:customStyle="1" w:styleId="NoSpacingChar">
    <w:name w:val="No Spacing Char"/>
    <w:link w:val="AralkYok1"/>
    <w:locked/>
    <w:rsid w:val="00280D50"/>
    <w:rPr>
      <w:rFonts w:eastAsia="Calibri"/>
      <w:lang w:eastAsia="en-US"/>
    </w:rPr>
  </w:style>
  <w:style w:type="paragraph" w:customStyle="1" w:styleId="AralkYok1">
    <w:name w:val="Aralık Yok1"/>
    <w:link w:val="NoSpacingChar"/>
    <w:rsid w:val="00280D50"/>
    <w:pPr>
      <w:spacing w:after="0" w:line="240" w:lineRule="auto"/>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7</Pages>
  <Words>2896</Words>
  <Characters>16512</Characters>
  <Application>Microsoft Office Word</Application>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16</cp:revision>
  <dcterms:created xsi:type="dcterms:W3CDTF">2025-02-09T21:37:00Z</dcterms:created>
  <dcterms:modified xsi:type="dcterms:W3CDTF">2026-01-23T15:57:00Z</dcterms:modified>
</cp:coreProperties>
</file>