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B3107" w14:textId="77777777" w:rsidR="00A35690" w:rsidRDefault="00A35690" w:rsidP="00A35690">
      <w:pPr>
        <w:jc w:val="center"/>
        <w:rPr>
          <w:rFonts w:ascii="Times New Roman" w:hAnsi="Times New Roman" w:cs="Times New Roman"/>
          <w:b/>
          <w:bCs/>
          <w:sz w:val="24"/>
          <w:szCs w:val="24"/>
        </w:rPr>
      </w:pPr>
    </w:p>
    <w:p w14:paraId="77C56272" w14:textId="076A898A"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 İLKOKULU MÜDÜRLÜĞÜNE</w:t>
      </w:r>
    </w:p>
    <w:p w14:paraId="486936DD" w14:textId="77777777" w:rsidR="00A35690" w:rsidRDefault="00A35690" w:rsidP="00A35690">
      <w:pPr>
        <w:rPr>
          <w:rFonts w:ascii="Times New Roman" w:hAnsi="Times New Roman" w:cs="Times New Roman"/>
          <w:bCs/>
          <w:sz w:val="24"/>
          <w:szCs w:val="24"/>
        </w:rPr>
      </w:pPr>
    </w:p>
    <w:p w14:paraId="4EE2C25E" w14:textId="79713BBF"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2025-2026 Eğitim-Öğretim Yılı II. Dönem 2/H sınıfı veli toplantısını aşağıdaki gündem maddeleri doğrultusunda </w:t>
      </w:r>
      <w:r>
        <w:rPr>
          <w:rFonts w:ascii="Times New Roman" w:hAnsi="Times New Roman" w:cs="Times New Roman"/>
          <w:bCs/>
          <w:sz w:val="24"/>
          <w:szCs w:val="24"/>
        </w:rPr>
        <w:t>....</w:t>
      </w:r>
      <w:r w:rsidRPr="00A35690">
        <w:rPr>
          <w:rFonts w:ascii="Times New Roman" w:hAnsi="Times New Roman" w:cs="Times New Roman"/>
          <w:bCs/>
          <w:sz w:val="24"/>
          <w:szCs w:val="24"/>
        </w:rPr>
        <w:t>/02/2026 günü saat 08.30’da okulumuz Toplantı Salonunda yapmak istiyorum.</w:t>
      </w:r>
    </w:p>
    <w:p w14:paraId="76BA9916" w14:textId="77777777" w:rsidR="00A35690" w:rsidRDefault="00A35690" w:rsidP="00A35690">
      <w:pPr>
        <w:rPr>
          <w:rFonts w:ascii="Times New Roman" w:hAnsi="Times New Roman" w:cs="Times New Roman"/>
          <w:b/>
          <w:bCs/>
          <w:sz w:val="24"/>
          <w:szCs w:val="24"/>
        </w:rPr>
      </w:pPr>
      <w:r w:rsidRPr="00A35690">
        <w:rPr>
          <w:rFonts w:ascii="Times New Roman" w:hAnsi="Times New Roman" w:cs="Times New Roman"/>
          <w:bCs/>
          <w:sz w:val="24"/>
          <w:szCs w:val="24"/>
        </w:rPr>
        <w:t>Bilgilerinizi ve gereğini arz ederim.</w:t>
      </w:r>
      <w:r w:rsidRPr="00A35690">
        <w:rPr>
          <w:rFonts w:ascii="Times New Roman" w:hAnsi="Times New Roman" w:cs="Times New Roman"/>
          <w:b/>
          <w:sz w:val="24"/>
          <w:szCs w:val="24"/>
        </w:rPr>
        <w:br/>
      </w:r>
    </w:p>
    <w:p w14:paraId="6C476C75" w14:textId="724B3464" w:rsidR="00A35690" w:rsidRPr="00A35690" w:rsidRDefault="00A35690" w:rsidP="00A35690">
      <w:pPr>
        <w:jc w:val="right"/>
        <w:rPr>
          <w:rFonts w:ascii="Times New Roman" w:hAnsi="Times New Roman" w:cs="Times New Roman"/>
          <w:b/>
          <w:sz w:val="24"/>
          <w:szCs w:val="24"/>
        </w:rPr>
      </w:pPr>
      <w:r>
        <w:rPr>
          <w:rFonts w:ascii="Times New Roman" w:hAnsi="Times New Roman" w:cs="Times New Roman"/>
          <w:b/>
          <w:bCs/>
          <w:sz w:val="24"/>
          <w:szCs w:val="24"/>
        </w:rPr>
        <w:t>........</w:t>
      </w:r>
      <w:r w:rsidRPr="00A35690">
        <w:rPr>
          <w:rFonts w:ascii="Times New Roman" w:hAnsi="Times New Roman" w:cs="Times New Roman"/>
          <w:b/>
          <w:bCs/>
          <w:sz w:val="24"/>
          <w:szCs w:val="24"/>
        </w:rPr>
        <w:t>/02/2026</w:t>
      </w:r>
    </w:p>
    <w:p w14:paraId="0B18BC51" w14:textId="77777777" w:rsidR="00A35690" w:rsidRPr="00A35690" w:rsidRDefault="00A35690" w:rsidP="00A35690">
      <w:pPr>
        <w:jc w:val="right"/>
        <w:rPr>
          <w:rFonts w:ascii="Times New Roman" w:hAnsi="Times New Roman" w:cs="Times New Roman"/>
          <w:b/>
          <w:sz w:val="24"/>
          <w:szCs w:val="24"/>
        </w:rPr>
      </w:pPr>
      <w:r w:rsidRPr="00A35690">
        <w:rPr>
          <w:rFonts w:ascii="Times New Roman" w:hAnsi="Times New Roman" w:cs="Times New Roman"/>
          <w:b/>
          <w:bCs/>
          <w:sz w:val="24"/>
          <w:szCs w:val="24"/>
        </w:rPr>
        <w:t>.................................</w:t>
      </w:r>
      <w:r w:rsidRPr="00A35690">
        <w:rPr>
          <w:rFonts w:ascii="Times New Roman" w:hAnsi="Times New Roman" w:cs="Times New Roman"/>
          <w:b/>
          <w:sz w:val="24"/>
          <w:szCs w:val="24"/>
        </w:rPr>
        <w:br/>
        <w:t>2/H Sınıf Öğretmeni</w:t>
      </w:r>
    </w:p>
    <w:p w14:paraId="157A9CAB" w14:textId="77777777" w:rsidR="00A35690" w:rsidRDefault="00A35690" w:rsidP="00A35690">
      <w:pPr>
        <w:rPr>
          <w:rFonts w:ascii="Times New Roman" w:hAnsi="Times New Roman" w:cs="Times New Roman"/>
          <w:b/>
          <w:bCs/>
          <w:sz w:val="24"/>
          <w:szCs w:val="24"/>
        </w:rPr>
      </w:pPr>
    </w:p>
    <w:p w14:paraId="4EFD33FC" w14:textId="02947C8B"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GÜNDEM MADDELERİ</w:t>
      </w:r>
    </w:p>
    <w:p w14:paraId="62C02C1A"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Açılış, yoklama</w:t>
      </w:r>
    </w:p>
    <w:p w14:paraId="0168CE52"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Toplantı gündeminin okunması</w:t>
      </w:r>
    </w:p>
    <w:p w14:paraId="2CBFD058"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I. Dönemin genel değerlendirilmesi</w:t>
      </w:r>
    </w:p>
    <w:p w14:paraId="55A88E6B"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Kültürel-sosyal etkinlikler hakkında bilgilendirme</w:t>
      </w:r>
    </w:p>
    <w:p w14:paraId="3E6C8B08"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Öğrencilerin kılık-kıyafet, ödev ve devam-devamsızlık durumları</w:t>
      </w:r>
    </w:p>
    <w:p w14:paraId="651E8021"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Veli görüşme saati, iletişim kanalları ve talepler</w:t>
      </w:r>
    </w:p>
    <w:p w14:paraId="5E26641A" w14:textId="77777777" w:rsidR="00A35690" w:rsidRPr="00A35690" w:rsidRDefault="00A35690" w:rsidP="00A35690">
      <w:pPr>
        <w:numPr>
          <w:ilvl w:val="0"/>
          <w:numId w:val="5"/>
        </w:numPr>
        <w:rPr>
          <w:rFonts w:ascii="Times New Roman" w:hAnsi="Times New Roman" w:cs="Times New Roman"/>
          <w:bCs/>
          <w:sz w:val="24"/>
          <w:szCs w:val="24"/>
        </w:rPr>
      </w:pPr>
      <w:r w:rsidRPr="00A35690">
        <w:rPr>
          <w:rFonts w:ascii="Times New Roman" w:hAnsi="Times New Roman" w:cs="Times New Roman"/>
          <w:bCs/>
          <w:sz w:val="24"/>
          <w:szCs w:val="24"/>
        </w:rPr>
        <w:t>Dilek ve temenniler</w:t>
      </w:r>
    </w:p>
    <w:p w14:paraId="7E9C62E0" w14:textId="77777777" w:rsidR="00A35690" w:rsidRDefault="00A35690" w:rsidP="00A35690">
      <w:pPr>
        <w:jc w:val="center"/>
        <w:rPr>
          <w:rFonts w:ascii="Times New Roman" w:hAnsi="Times New Roman" w:cs="Times New Roman"/>
          <w:b/>
          <w:bCs/>
          <w:sz w:val="24"/>
          <w:szCs w:val="24"/>
        </w:rPr>
      </w:pPr>
    </w:p>
    <w:p w14:paraId="5E18B122" w14:textId="77777777" w:rsidR="00A35690" w:rsidRDefault="00A35690" w:rsidP="00A35690">
      <w:pPr>
        <w:jc w:val="center"/>
        <w:rPr>
          <w:rFonts w:ascii="Times New Roman" w:hAnsi="Times New Roman" w:cs="Times New Roman"/>
          <w:b/>
          <w:bCs/>
          <w:sz w:val="24"/>
          <w:szCs w:val="24"/>
        </w:rPr>
      </w:pPr>
    </w:p>
    <w:p w14:paraId="01DB2BCA" w14:textId="5493BC44" w:rsidR="00A35690" w:rsidRPr="00A35690" w:rsidRDefault="00A35690" w:rsidP="00A35690">
      <w:pPr>
        <w:jc w:val="center"/>
        <w:rPr>
          <w:rFonts w:ascii="Times New Roman" w:hAnsi="Times New Roman" w:cs="Times New Roman"/>
          <w:b/>
          <w:sz w:val="24"/>
          <w:szCs w:val="24"/>
        </w:rPr>
      </w:pPr>
      <w:r w:rsidRPr="00A35690">
        <w:rPr>
          <w:rFonts w:ascii="Times New Roman" w:hAnsi="Times New Roman" w:cs="Times New Roman"/>
          <w:b/>
          <w:bCs/>
          <w:sz w:val="24"/>
          <w:szCs w:val="24"/>
        </w:rPr>
        <w:t>UYGUNDUR</w:t>
      </w:r>
      <w:r w:rsidRPr="00A35690">
        <w:rPr>
          <w:rFonts w:ascii="Times New Roman" w:hAnsi="Times New Roman" w:cs="Times New Roman"/>
          <w:b/>
          <w:sz w:val="24"/>
          <w:szCs w:val="24"/>
        </w:rPr>
        <w:br/>
      </w:r>
      <w:r>
        <w:rPr>
          <w:rFonts w:ascii="Times New Roman" w:hAnsi="Times New Roman" w:cs="Times New Roman"/>
          <w:b/>
          <w:sz w:val="24"/>
          <w:szCs w:val="24"/>
        </w:rPr>
        <w:t>...</w:t>
      </w:r>
      <w:r w:rsidRPr="00A35690">
        <w:rPr>
          <w:rFonts w:ascii="Times New Roman" w:hAnsi="Times New Roman" w:cs="Times New Roman"/>
          <w:b/>
          <w:sz w:val="24"/>
          <w:szCs w:val="24"/>
        </w:rPr>
        <w:t>/02/2026</w:t>
      </w:r>
    </w:p>
    <w:p w14:paraId="502B9EE7" w14:textId="77777777" w:rsidR="00A35690" w:rsidRPr="00A35690" w:rsidRDefault="00A35690" w:rsidP="00A35690">
      <w:pPr>
        <w:jc w:val="center"/>
        <w:rPr>
          <w:rFonts w:ascii="Times New Roman" w:hAnsi="Times New Roman" w:cs="Times New Roman"/>
          <w:b/>
          <w:sz w:val="24"/>
          <w:szCs w:val="24"/>
        </w:rPr>
      </w:pPr>
      <w:r w:rsidRPr="00A35690">
        <w:rPr>
          <w:rFonts w:ascii="Times New Roman" w:hAnsi="Times New Roman" w:cs="Times New Roman"/>
          <w:b/>
          <w:sz w:val="24"/>
          <w:szCs w:val="24"/>
        </w:rPr>
        <w:t>Okul Müdürü</w:t>
      </w:r>
      <w:r w:rsidRPr="00A35690">
        <w:rPr>
          <w:rFonts w:ascii="Times New Roman" w:hAnsi="Times New Roman" w:cs="Times New Roman"/>
          <w:b/>
          <w:sz w:val="24"/>
          <w:szCs w:val="24"/>
        </w:rPr>
        <w:br/>
      </w:r>
      <w:r w:rsidRPr="00A35690">
        <w:rPr>
          <w:rFonts w:ascii="Times New Roman" w:hAnsi="Times New Roman" w:cs="Times New Roman"/>
          <w:b/>
          <w:bCs/>
          <w:sz w:val="24"/>
          <w:szCs w:val="24"/>
        </w:rPr>
        <w:t>.................................</w:t>
      </w:r>
    </w:p>
    <w:p w14:paraId="347BD871" w14:textId="1BD8FA22" w:rsidR="00A35690" w:rsidRDefault="00A35690" w:rsidP="00A35690">
      <w:pPr>
        <w:rPr>
          <w:rFonts w:ascii="Times New Roman" w:hAnsi="Times New Roman" w:cs="Times New Roman"/>
          <w:b/>
          <w:sz w:val="24"/>
          <w:szCs w:val="24"/>
        </w:rPr>
      </w:pPr>
    </w:p>
    <w:p w14:paraId="296E7748" w14:textId="77777777" w:rsidR="00A35690" w:rsidRDefault="00A35690" w:rsidP="00A35690">
      <w:pPr>
        <w:rPr>
          <w:rFonts w:ascii="Times New Roman" w:hAnsi="Times New Roman" w:cs="Times New Roman"/>
          <w:b/>
          <w:sz w:val="24"/>
          <w:szCs w:val="24"/>
        </w:rPr>
      </w:pPr>
    </w:p>
    <w:p w14:paraId="539D2DCA" w14:textId="77777777" w:rsidR="00A35690" w:rsidRDefault="00A35690" w:rsidP="00A35690">
      <w:pPr>
        <w:rPr>
          <w:rFonts w:ascii="Times New Roman" w:hAnsi="Times New Roman" w:cs="Times New Roman"/>
          <w:b/>
          <w:sz w:val="24"/>
          <w:szCs w:val="24"/>
        </w:rPr>
      </w:pPr>
    </w:p>
    <w:p w14:paraId="27310F65" w14:textId="77777777" w:rsidR="00A35690" w:rsidRDefault="00A35690" w:rsidP="00A35690">
      <w:pPr>
        <w:rPr>
          <w:rFonts w:ascii="Times New Roman" w:hAnsi="Times New Roman" w:cs="Times New Roman"/>
          <w:b/>
          <w:sz w:val="24"/>
          <w:szCs w:val="24"/>
        </w:rPr>
      </w:pPr>
    </w:p>
    <w:p w14:paraId="4612B6B4" w14:textId="77777777" w:rsidR="00A35690" w:rsidRDefault="00A35690" w:rsidP="00A35690">
      <w:pPr>
        <w:rPr>
          <w:rFonts w:ascii="Times New Roman" w:hAnsi="Times New Roman" w:cs="Times New Roman"/>
          <w:b/>
          <w:sz w:val="24"/>
          <w:szCs w:val="24"/>
        </w:rPr>
      </w:pPr>
    </w:p>
    <w:p w14:paraId="031BDD05" w14:textId="77777777" w:rsidR="00A35690" w:rsidRDefault="00A35690" w:rsidP="00A35690">
      <w:pPr>
        <w:rPr>
          <w:rFonts w:ascii="Times New Roman" w:hAnsi="Times New Roman" w:cs="Times New Roman"/>
          <w:b/>
          <w:sz w:val="24"/>
          <w:szCs w:val="24"/>
        </w:rPr>
      </w:pPr>
    </w:p>
    <w:p w14:paraId="54F0D117" w14:textId="77777777" w:rsidR="00A35690" w:rsidRDefault="00A35690" w:rsidP="00A35690">
      <w:pPr>
        <w:rPr>
          <w:rFonts w:ascii="Times New Roman" w:hAnsi="Times New Roman" w:cs="Times New Roman"/>
          <w:b/>
          <w:sz w:val="24"/>
          <w:szCs w:val="24"/>
        </w:rPr>
      </w:pPr>
    </w:p>
    <w:p w14:paraId="0E2B2D56"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lastRenderedPageBreak/>
        <w:t>..................................... İLKOKULU MÜDÜRLÜĞÜ</w:t>
      </w:r>
    </w:p>
    <w:p w14:paraId="2976FE41"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2025-2026 EĞİTİM ÖĞRETİM YILI</w:t>
      </w:r>
    </w:p>
    <w:p w14:paraId="5504DE6D"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2/H SINIFI II. DÖNEM VELİ TOPLANTISI TUTANAĞI</w:t>
      </w:r>
    </w:p>
    <w:p w14:paraId="36D5DB22"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GÜNDEM MADDELERİNİN GÖRÜŞÜLMESİ</w:t>
      </w:r>
    </w:p>
    <w:p w14:paraId="16D7EB07"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1) Açılış – Yoklama</w:t>
      </w:r>
    </w:p>
    <w:p w14:paraId="74602CBA"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2/H sınıfı veli toplantısı, sınıf öğretmeni </w:t>
      </w:r>
      <w:r w:rsidRPr="00A35690">
        <w:rPr>
          <w:rFonts w:ascii="Times New Roman" w:hAnsi="Times New Roman" w:cs="Times New Roman"/>
          <w:b/>
          <w:bCs/>
          <w:sz w:val="24"/>
          <w:szCs w:val="24"/>
        </w:rPr>
        <w:t>.................................</w:t>
      </w:r>
      <w:r w:rsidRPr="00A35690">
        <w:rPr>
          <w:rFonts w:ascii="Times New Roman" w:hAnsi="Times New Roman" w:cs="Times New Roman"/>
          <w:bCs/>
          <w:sz w:val="24"/>
          <w:szCs w:val="24"/>
        </w:rPr>
        <w:t xml:space="preserve"> tarafından açılış konuşması yapılarak başlatıldı. Katılan veliler yoklama çizelgesini imzaladı ve iletişim bilgilerinin güncelliği kontrol edildi. Telefon numarası değişen velilerin, en kısa sürede öğretmene bilgi vermesinin önemine değinildi. Toplantının amacı; II. dönemde yapılacak çalışmalar konusunda velileri bilgilendirmek ve öğrenci başarısını artırmaya yönelik ortak kararlar almaktır.</w:t>
      </w:r>
    </w:p>
    <w:p w14:paraId="28A0DCD3"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4029A5F7">
          <v:rect id="_x0000_i1157" style="width:0;height:1.5pt" o:hralign="center" o:hrstd="t" o:hr="t" fillcolor="#a0a0a0" stroked="f"/>
        </w:pict>
      </w:r>
    </w:p>
    <w:p w14:paraId="3E444ADE"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2) Gündem maddelerinin okunması</w:t>
      </w:r>
    </w:p>
    <w:p w14:paraId="5CF8F3AC"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Görüşülecek gündem maddeleri sınıf öğretmeni tarafından velilere okundu. Velilere gündeme ek madde önerileri olup olmadığı soruldu. Veliler genel olarak gündemin yeterli olduğunu belirtti; gündem maddeleri oy birliğiyle kabul edilerek görüşmelere geçildi.</w:t>
      </w:r>
    </w:p>
    <w:p w14:paraId="55A90332"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18D0D996">
          <v:rect id="_x0000_i1158" style="width:0;height:1.5pt" o:hralign="center" o:hrstd="t" o:hr="t" fillcolor="#a0a0a0" stroked="f"/>
        </w:pict>
      </w:r>
    </w:p>
    <w:p w14:paraId="4FEC7CB7"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3) I. Dönemin genel değerlendirilmesi</w:t>
      </w:r>
    </w:p>
    <w:p w14:paraId="3E79535E"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Sınıf öğretmeni </w:t>
      </w:r>
      <w:r w:rsidRPr="00A35690">
        <w:rPr>
          <w:rFonts w:ascii="Times New Roman" w:hAnsi="Times New Roman" w:cs="Times New Roman"/>
          <w:b/>
          <w:bCs/>
          <w:sz w:val="24"/>
          <w:szCs w:val="24"/>
        </w:rPr>
        <w:t>.................................</w:t>
      </w:r>
      <w:r w:rsidRPr="00A35690">
        <w:rPr>
          <w:rFonts w:ascii="Times New Roman" w:hAnsi="Times New Roman" w:cs="Times New Roman"/>
          <w:bCs/>
          <w:sz w:val="24"/>
          <w:szCs w:val="24"/>
        </w:rPr>
        <w:t xml:space="preserve">, I. döneme ilişkin genel değerlendirmeyi paylaştı. Sınıfın akademik ve sosyal gelişiminin genel olarak olumlu olduğu, ancak bazı öğrencilerde özellikle ders takibi ve düzenli tekrar konusunda eksikler görüldüğü belirtildi. Başarıyı artırmak için evde düzenli çalışma ortamının oluşturulmasının önemine değinildi. </w:t>
      </w:r>
      <w:r w:rsidRPr="00A35690">
        <w:rPr>
          <w:rFonts w:ascii="Times New Roman" w:hAnsi="Times New Roman" w:cs="Times New Roman"/>
          <w:b/>
          <w:bCs/>
          <w:sz w:val="24"/>
          <w:szCs w:val="24"/>
        </w:rPr>
        <w:t>VELİ1</w:t>
      </w:r>
      <w:r w:rsidRPr="00A35690">
        <w:rPr>
          <w:rFonts w:ascii="Times New Roman" w:hAnsi="Times New Roman" w:cs="Times New Roman"/>
          <w:bCs/>
          <w:sz w:val="24"/>
          <w:szCs w:val="24"/>
        </w:rPr>
        <w:t xml:space="preserve">: “Ödevlerin kontrolünü her akşam kısa bir rutinle yapınca çocuk daha istekli oluyor.” </w:t>
      </w:r>
      <w:r w:rsidRPr="00A35690">
        <w:rPr>
          <w:rFonts w:ascii="Times New Roman" w:hAnsi="Times New Roman" w:cs="Times New Roman"/>
          <w:b/>
          <w:bCs/>
          <w:sz w:val="24"/>
          <w:szCs w:val="24"/>
        </w:rPr>
        <w:t>VELİ2</w:t>
      </w:r>
      <w:r w:rsidRPr="00A35690">
        <w:rPr>
          <w:rFonts w:ascii="Times New Roman" w:hAnsi="Times New Roman" w:cs="Times New Roman"/>
          <w:bCs/>
          <w:sz w:val="24"/>
          <w:szCs w:val="24"/>
        </w:rPr>
        <w:t>: “Bazı günler yorgunluk oluyor, çalışma saatini sabitlemek faydalı olabilir.” şeklinde katkı sundu. Öğretmen, zorlanan öğrencilerle birebir destek planı yapılacağını, velilerle iletişimin sıklaştırılacağını ifade etti.</w:t>
      </w:r>
    </w:p>
    <w:p w14:paraId="4F8023A6"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1F3815B4">
          <v:rect id="_x0000_i1159" style="width:0;height:1.5pt" o:hralign="center" o:hrstd="t" o:hr="t" fillcolor="#a0a0a0" stroked="f"/>
        </w:pict>
      </w:r>
    </w:p>
    <w:p w14:paraId="01E483BB"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4) Kültürel-sosyal etkinlikler hakkında</w:t>
      </w:r>
    </w:p>
    <w:p w14:paraId="369E4A0B"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Öğrencilerin özgüven ve sorumluluk duygusunu geliştirmek için sosyal-kültürel etkinliklere daha fazla yer verileceği belirtildi. Değerler eğitimi kapsamında sınıf içi görev paylaşımları, okuma etkinlikleri, belirli gün ve haftalara yönelik çalışmalar, sportif/sanatsal faaliyetler planlanacağı aktarıldı. </w:t>
      </w:r>
      <w:r w:rsidRPr="00A35690">
        <w:rPr>
          <w:rFonts w:ascii="Times New Roman" w:hAnsi="Times New Roman" w:cs="Times New Roman"/>
          <w:b/>
          <w:bCs/>
          <w:sz w:val="24"/>
          <w:szCs w:val="24"/>
        </w:rPr>
        <w:t>VELİ3</w:t>
      </w:r>
      <w:r w:rsidRPr="00A35690">
        <w:rPr>
          <w:rFonts w:ascii="Times New Roman" w:hAnsi="Times New Roman" w:cs="Times New Roman"/>
          <w:bCs/>
          <w:sz w:val="24"/>
          <w:szCs w:val="24"/>
        </w:rPr>
        <w:t>: “Sınıfça yapılacak küçük bir kitap bağışı/kitap takası etkinliği çok güzel olur.” önerisinde bulundu. Bu tür etkinliklerde velilerin de gönüllü destek verebileceği, ihtiyaç halinde sınıf öğretmenine bildirim yapılmasının yeterli olacağı belirtildi.</w:t>
      </w:r>
    </w:p>
    <w:p w14:paraId="718B48CF"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45A5556F">
          <v:rect id="_x0000_i1160" style="width:0;height:1.5pt" o:hralign="center" o:hrstd="t" o:hr="t" fillcolor="#a0a0a0" stroked="f"/>
        </w:pict>
      </w:r>
    </w:p>
    <w:p w14:paraId="0775229E"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5) Öğrencilerin kılık-kıyafet, ödev ve devam-devamsızlık durumları</w:t>
      </w:r>
    </w:p>
    <w:p w14:paraId="33BDACCA"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Öğrencilerin okula düzenli devamının başarı ve alışkanlık kazanımı açısından kritik olduğu vurgulandı. Devamsızlık durumunda velinin aynı gün içinde bilgilendirme yapmasının gerektiği hatırlatıldı. Kılık-kıyafet, temizlik ve düzen konularında öğrencilerin yaş düzeyine uygun sorumluluklar kazanmasının </w:t>
      </w:r>
      <w:r w:rsidRPr="00A35690">
        <w:rPr>
          <w:rFonts w:ascii="Times New Roman" w:hAnsi="Times New Roman" w:cs="Times New Roman"/>
          <w:bCs/>
          <w:sz w:val="24"/>
          <w:szCs w:val="24"/>
        </w:rPr>
        <w:lastRenderedPageBreak/>
        <w:t xml:space="preserve">destekleneceği, velilerin de evde takip etmesinin önemli olduğu belirtildi. Ödevlerin öğrencinin kendisi tarafından yapılması, velinin ise kontrol ve yönlendirme rolünde kalması gerektiği hatırlatıldı. </w:t>
      </w:r>
      <w:r w:rsidRPr="00A35690">
        <w:rPr>
          <w:rFonts w:ascii="Times New Roman" w:hAnsi="Times New Roman" w:cs="Times New Roman"/>
          <w:b/>
          <w:bCs/>
          <w:sz w:val="24"/>
          <w:szCs w:val="24"/>
        </w:rPr>
        <w:t>VELİ1</w:t>
      </w:r>
      <w:r w:rsidRPr="00A35690">
        <w:rPr>
          <w:rFonts w:ascii="Times New Roman" w:hAnsi="Times New Roman" w:cs="Times New Roman"/>
          <w:bCs/>
          <w:sz w:val="24"/>
          <w:szCs w:val="24"/>
        </w:rPr>
        <w:t>: “Ödevi birlikte yapınca çocuk zorlanıyor, kontrol etmek daha doğru.” diyerek görüş bildirdi.</w:t>
      </w:r>
    </w:p>
    <w:p w14:paraId="0E9A8D5D"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72CB6241">
          <v:rect id="_x0000_i1161" style="width:0;height:1.5pt" o:hralign="center" o:hrstd="t" o:hr="t" fillcolor="#a0a0a0" stroked="f"/>
        </w:pict>
      </w:r>
    </w:p>
    <w:p w14:paraId="5A2DE34E"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6) Veli görüşme saati, iletişim kanalları ve talepler</w:t>
      </w:r>
    </w:p>
    <w:p w14:paraId="2D75FBDB"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 xml:space="preserve">Veli görüşmelerinin daha verimli olması için randevu sistemiyle ilerlenmesi gerektiği belirtildi. Zorunlu durumlar dışında okul bahçesi ve bina giriş-çıkış düzenine uyulmasının önemine değinildi. Velilerin taleplerinin önceden mesaj/telefonla iletilmesi halinde daha planlı görüşme yapılacağı açıklandı. </w:t>
      </w:r>
      <w:r w:rsidRPr="00A35690">
        <w:rPr>
          <w:rFonts w:ascii="Times New Roman" w:hAnsi="Times New Roman" w:cs="Times New Roman"/>
          <w:b/>
          <w:bCs/>
          <w:sz w:val="24"/>
          <w:szCs w:val="24"/>
        </w:rPr>
        <w:t>VELİ2</w:t>
      </w:r>
      <w:r w:rsidRPr="00A35690">
        <w:rPr>
          <w:rFonts w:ascii="Times New Roman" w:hAnsi="Times New Roman" w:cs="Times New Roman"/>
          <w:bCs/>
          <w:sz w:val="24"/>
          <w:szCs w:val="24"/>
        </w:rPr>
        <w:t>: “Kısa bilgilendirmeler için haftalık mesajlaşma çok işe yarıyor.” şeklinde görüş sundu. Öğretmen, iletişimde karşılıklı saygı ve düzenin öğrencinin motivasyonunu da olumlu etkilediğini ifade etti.</w:t>
      </w:r>
    </w:p>
    <w:p w14:paraId="224BD634"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pict w14:anchorId="7F855D22">
          <v:rect id="_x0000_i1162" style="width:0;height:1.5pt" o:hralign="center" o:hrstd="t" o:hr="t" fillcolor="#a0a0a0" stroked="f"/>
        </w:pict>
      </w:r>
    </w:p>
    <w:p w14:paraId="526553F8"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7) Dilek ve temenniler – Kapanış</w:t>
      </w:r>
    </w:p>
    <w:p w14:paraId="14532B16" w14:textId="77777777" w:rsidR="00A35690" w:rsidRPr="00A35690" w:rsidRDefault="00A35690" w:rsidP="00A35690">
      <w:pPr>
        <w:rPr>
          <w:rFonts w:ascii="Times New Roman" w:hAnsi="Times New Roman" w:cs="Times New Roman"/>
          <w:bCs/>
          <w:sz w:val="24"/>
          <w:szCs w:val="24"/>
        </w:rPr>
      </w:pPr>
      <w:r w:rsidRPr="00A35690">
        <w:rPr>
          <w:rFonts w:ascii="Times New Roman" w:hAnsi="Times New Roman" w:cs="Times New Roman"/>
          <w:bCs/>
          <w:sz w:val="24"/>
          <w:szCs w:val="24"/>
        </w:rPr>
        <w:t>Veliler, II. dönemin sağlıklı ve verimli geçmesi temennisinde bulundu. Toplantıya katılım sağlayan velilere teşekkür edildi. Görüşmelerin ardından bireysel görüşme ihtiyacı olan velilerle kısa bilgilendirmeler yapılacağı belirtilerek toplantı sonlandırıldı.</w:t>
      </w:r>
    </w:p>
    <w:p w14:paraId="5CFACAB3" w14:textId="4BFE4AC7" w:rsidR="00A35690" w:rsidRDefault="00A35690" w:rsidP="00A35690">
      <w:pPr>
        <w:rPr>
          <w:rFonts w:ascii="Times New Roman" w:hAnsi="Times New Roman" w:cs="Times New Roman"/>
          <w:bCs/>
          <w:sz w:val="24"/>
          <w:szCs w:val="24"/>
        </w:rPr>
      </w:pPr>
    </w:p>
    <w:p w14:paraId="6B33CDBB" w14:textId="77777777" w:rsidR="00A35690" w:rsidRDefault="00A35690" w:rsidP="00A35690">
      <w:pPr>
        <w:rPr>
          <w:rFonts w:ascii="Times New Roman" w:hAnsi="Times New Roman" w:cs="Times New Roman"/>
          <w:bCs/>
          <w:sz w:val="24"/>
          <w:szCs w:val="24"/>
        </w:rPr>
      </w:pPr>
    </w:p>
    <w:p w14:paraId="694A5CD8" w14:textId="77777777" w:rsidR="00A35690" w:rsidRDefault="00A35690" w:rsidP="00A35690">
      <w:pPr>
        <w:rPr>
          <w:rFonts w:ascii="Times New Roman" w:hAnsi="Times New Roman" w:cs="Times New Roman"/>
          <w:bCs/>
          <w:sz w:val="24"/>
          <w:szCs w:val="24"/>
        </w:rPr>
      </w:pPr>
    </w:p>
    <w:p w14:paraId="69463849" w14:textId="77777777" w:rsidR="00A35690" w:rsidRDefault="00A35690" w:rsidP="00A35690">
      <w:pPr>
        <w:rPr>
          <w:rFonts w:ascii="Times New Roman" w:hAnsi="Times New Roman" w:cs="Times New Roman"/>
          <w:bCs/>
          <w:sz w:val="24"/>
          <w:szCs w:val="24"/>
        </w:rPr>
      </w:pPr>
    </w:p>
    <w:p w14:paraId="480E91B7" w14:textId="77777777" w:rsidR="00A35690" w:rsidRDefault="00A35690" w:rsidP="00A35690">
      <w:pPr>
        <w:rPr>
          <w:rFonts w:ascii="Times New Roman" w:hAnsi="Times New Roman" w:cs="Times New Roman"/>
          <w:bCs/>
          <w:sz w:val="24"/>
          <w:szCs w:val="24"/>
        </w:rPr>
      </w:pPr>
    </w:p>
    <w:p w14:paraId="76BB0109" w14:textId="77777777" w:rsidR="00A35690" w:rsidRDefault="00A35690" w:rsidP="00A35690">
      <w:pPr>
        <w:rPr>
          <w:rFonts w:ascii="Times New Roman" w:hAnsi="Times New Roman" w:cs="Times New Roman"/>
          <w:bCs/>
          <w:sz w:val="24"/>
          <w:szCs w:val="24"/>
        </w:rPr>
      </w:pPr>
    </w:p>
    <w:p w14:paraId="17025E61" w14:textId="77777777" w:rsidR="00A35690" w:rsidRDefault="00A35690" w:rsidP="00A35690">
      <w:pPr>
        <w:rPr>
          <w:rFonts w:ascii="Times New Roman" w:hAnsi="Times New Roman" w:cs="Times New Roman"/>
          <w:bCs/>
          <w:sz w:val="24"/>
          <w:szCs w:val="24"/>
        </w:rPr>
      </w:pPr>
    </w:p>
    <w:p w14:paraId="753BE9DA" w14:textId="77777777" w:rsidR="00A35690" w:rsidRDefault="00A35690" w:rsidP="00A35690">
      <w:pPr>
        <w:rPr>
          <w:rFonts w:ascii="Times New Roman" w:hAnsi="Times New Roman" w:cs="Times New Roman"/>
          <w:bCs/>
          <w:sz w:val="24"/>
          <w:szCs w:val="24"/>
        </w:rPr>
      </w:pPr>
    </w:p>
    <w:p w14:paraId="5D7249D7" w14:textId="77777777" w:rsidR="00A35690" w:rsidRDefault="00A35690" w:rsidP="00A35690">
      <w:pPr>
        <w:rPr>
          <w:rFonts w:ascii="Times New Roman" w:hAnsi="Times New Roman" w:cs="Times New Roman"/>
          <w:bCs/>
          <w:sz w:val="24"/>
          <w:szCs w:val="24"/>
        </w:rPr>
      </w:pPr>
    </w:p>
    <w:p w14:paraId="606EB6D1" w14:textId="77777777" w:rsidR="00A35690" w:rsidRDefault="00A35690" w:rsidP="00A35690">
      <w:pPr>
        <w:rPr>
          <w:rFonts w:ascii="Times New Roman" w:hAnsi="Times New Roman" w:cs="Times New Roman"/>
          <w:bCs/>
          <w:sz w:val="24"/>
          <w:szCs w:val="24"/>
        </w:rPr>
      </w:pPr>
    </w:p>
    <w:p w14:paraId="49C26942" w14:textId="77777777" w:rsidR="00A35690" w:rsidRDefault="00A35690" w:rsidP="00A35690">
      <w:pPr>
        <w:rPr>
          <w:rFonts w:ascii="Times New Roman" w:hAnsi="Times New Roman" w:cs="Times New Roman"/>
          <w:bCs/>
          <w:sz w:val="24"/>
          <w:szCs w:val="24"/>
        </w:rPr>
      </w:pPr>
    </w:p>
    <w:p w14:paraId="1A3BE263" w14:textId="77777777" w:rsidR="00A35690" w:rsidRDefault="00A35690" w:rsidP="00A35690">
      <w:pPr>
        <w:rPr>
          <w:rFonts w:ascii="Times New Roman" w:hAnsi="Times New Roman" w:cs="Times New Roman"/>
          <w:bCs/>
          <w:sz w:val="24"/>
          <w:szCs w:val="24"/>
        </w:rPr>
      </w:pPr>
    </w:p>
    <w:p w14:paraId="771C5A2D" w14:textId="77777777" w:rsidR="00A35690" w:rsidRDefault="00A35690" w:rsidP="00A35690">
      <w:pPr>
        <w:rPr>
          <w:rFonts w:ascii="Times New Roman" w:hAnsi="Times New Roman" w:cs="Times New Roman"/>
          <w:bCs/>
          <w:sz w:val="24"/>
          <w:szCs w:val="24"/>
        </w:rPr>
      </w:pPr>
    </w:p>
    <w:p w14:paraId="7961C11A" w14:textId="77777777" w:rsidR="00A35690" w:rsidRPr="00A35690" w:rsidRDefault="00A35690" w:rsidP="00A35690">
      <w:pPr>
        <w:rPr>
          <w:rFonts w:ascii="Times New Roman" w:hAnsi="Times New Roman" w:cs="Times New Roman"/>
          <w:bCs/>
          <w:sz w:val="24"/>
          <w:szCs w:val="24"/>
        </w:rPr>
      </w:pPr>
    </w:p>
    <w:p w14:paraId="17663A89" w14:textId="52D68829" w:rsidR="00A35690" w:rsidRPr="00A35690" w:rsidRDefault="00A35690" w:rsidP="00A35690">
      <w:pPr>
        <w:rPr>
          <w:rFonts w:ascii="Times New Roman" w:hAnsi="Times New Roman" w:cs="Times New Roman"/>
          <w:bCs/>
          <w:sz w:val="24"/>
          <w:szCs w:val="24"/>
        </w:rPr>
      </w:pPr>
    </w:p>
    <w:p w14:paraId="27EC8859" w14:textId="77777777" w:rsidR="00A35690" w:rsidRDefault="00A35690" w:rsidP="00A35690">
      <w:pPr>
        <w:rPr>
          <w:rFonts w:ascii="Times New Roman" w:hAnsi="Times New Roman" w:cs="Times New Roman"/>
          <w:b/>
          <w:sz w:val="24"/>
          <w:szCs w:val="24"/>
        </w:rPr>
      </w:pPr>
    </w:p>
    <w:p w14:paraId="47B8E2F3" w14:textId="77777777" w:rsidR="00A35690" w:rsidRDefault="00A35690" w:rsidP="00A35690">
      <w:pPr>
        <w:rPr>
          <w:rFonts w:ascii="Times New Roman" w:hAnsi="Times New Roman" w:cs="Times New Roman"/>
          <w:b/>
          <w:sz w:val="24"/>
          <w:szCs w:val="24"/>
        </w:rPr>
      </w:pPr>
    </w:p>
    <w:p w14:paraId="396E726F" w14:textId="77777777" w:rsidR="00A35690" w:rsidRPr="00A35690" w:rsidRDefault="00A35690" w:rsidP="00A35690">
      <w:pPr>
        <w:rPr>
          <w:rFonts w:ascii="Times New Roman" w:hAnsi="Times New Roman" w:cs="Times New Roman"/>
          <w:b/>
          <w:sz w:val="24"/>
          <w:szCs w:val="24"/>
        </w:rPr>
      </w:pPr>
    </w:p>
    <w:p w14:paraId="47E06320"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lastRenderedPageBreak/>
        <w:t>..................................... İLKOKULU MÜDÜRLÜĞÜ</w:t>
      </w:r>
    </w:p>
    <w:p w14:paraId="064795CD"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2025-2026 EĞİTİM ÖĞRETİM YILI</w:t>
      </w:r>
    </w:p>
    <w:p w14:paraId="034A7E6B" w14:textId="77777777" w:rsidR="00A35690" w:rsidRPr="00A35690" w:rsidRDefault="00A35690" w:rsidP="00A35690">
      <w:pPr>
        <w:jc w:val="center"/>
        <w:rPr>
          <w:rFonts w:ascii="Times New Roman" w:hAnsi="Times New Roman" w:cs="Times New Roman"/>
          <w:b/>
          <w:bCs/>
          <w:sz w:val="24"/>
          <w:szCs w:val="24"/>
        </w:rPr>
      </w:pPr>
      <w:r w:rsidRPr="00A35690">
        <w:rPr>
          <w:rFonts w:ascii="Times New Roman" w:hAnsi="Times New Roman" w:cs="Times New Roman"/>
          <w:b/>
          <w:bCs/>
          <w:sz w:val="24"/>
          <w:szCs w:val="24"/>
        </w:rPr>
        <w:t>2/H SINIFI II. DÖNEM VELİ TOPLANTISI</w:t>
      </w:r>
    </w:p>
    <w:p w14:paraId="5BE07109"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t>ALINAN KARARLAR</w:t>
      </w:r>
    </w:p>
    <w:p w14:paraId="4C5D5FE1"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Öğrencilerin akademik gelişimini desteklemek amacıyla evde düzenli çalışma ortamı oluşturulmasına ve çalışma saatlerinin mümkün olduğunca rutin hale getirilmesine,</w:t>
      </w:r>
    </w:p>
    <w:p w14:paraId="35342403"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Başarı düzeyi düşük veya desteğe ihtiyaç duyan öğrenciler için öğretmen-veli iş birliği ile bireysel takip yapılmasına,</w:t>
      </w:r>
    </w:p>
    <w:p w14:paraId="2C5668CC"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Ödevlerin öğrenci tarafından yapılmasına, velinin kontrol ve rehberlik rolünde kalmasına; eksiklerin öğretmene zamanında bildirilmesine,</w:t>
      </w:r>
    </w:p>
    <w:p w14:paraId="09FF2E8F"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Öğrencilerin düzenli okula devamının sağlanmasına; devamsızlık durumlarında aynı gün içerisinde bilgilendirme yapılmasına,</w:t>
      </w:r>
    </w:p>
    <w:p w14:paraId="1DA9CC43"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Kılık-kıyafet, temizlik ve kişisel bakım konularında yaş düzeyine uygun sorumlulukların kazandırılmasına ve velilerin düzenli takip sağlamasına,</w:t>
      </w:r>
    </w:p>
    <w:p w14:paraId="160DF58B"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Öğrencilerin kitap okuma alışkanlığını geliştirmek için evde günlük okuma süresi belirlenmesine ve okuma takibinin yapılmasına,</w:t>
      </w:r>
    </w:p>
    <w:p w14:paraId="309188C0"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Kültürel-sosyal etkinliklere öğrencilerin aktif katılımının desteklenmesine ve gerekli durumlarda velilerin katkı sunmasına,</w:t>
      </w:r>
    </w:p>
    <w:p w14:paraId="5A37EA84" w14:textId="77777777" w:rsidR="00A35690" w:rsidRPr="00A35690" w:rsidRDefault="00A35690" w:rsidP="00A35690">
      <w:pPr>
        <w:numPr>
          <w:ilvl w:val="0"/>
          <w:numId w:val="6"/>
        </w:numPr>
        <w:rPr>
          <w:rFonts w:ascii="Times New Roman" w:hAnsi="Times New Roman" w:cs="Times New Roman"/>
          <w:bCs/>
          <w:sz w:val="24"/>
          <w:szCs w:val="24"/>
        </w:rPr>
      </w:pPr>
      <w:r w:rsidRPr="00A35690">
        <w:rPr>
          <w:rFonts w:ascii="Times New Roman" w:hAnsi="Times New Roman" w:cs="Times New Roman"/>
          <w:bCs/>
          <w:sz w:val="24"/>
          <w:szCs w:val="24"/>
        </w:rPr>
        <w:t>Veli görüşmelerinin randevu sistemi ile yürütülmesine ve iletişim bilgilerinin güncel tutulmasına karar verilmiştir.</w:t>
      </w:r>
    </w:p>
    <w:p w14:paraId="2E2CAFB5" w14:textId="77777777" w:rsidR="00A35690" w:rsidRPr="00A35690" w:rsidRDefault="00A35690" w:rsidP="00A35690">
      <w:pPr>
        <w:jc w:val="right"/>
        <w:rPr>
          <w:rFonts w:ascii="Times New Roman" w:hAnsi="Times New Roman" w:cs="Times New Roman"/>
          <w:b/>
          <w:sz w:val="24"/>
          <w:szCs w:val="24"/>
        </w:rPr>
      </w:pPr>
      <w:r w:rsidRPr="00A35690">
        <w:rPr>
          <w:rFonts w:ascii="Times New Roman" w:hAnsi="Times New Roman" w:cs="Times New Roman"/>
          <w:b/>
          <w:bCs/>
          <w:sz w:val="24"/>
          <w:szCs w:val="24"/>
        </w:rPr>
        <w:t>.................................</w:t>
      </w:r>
      <w:r w:rsidRPr="00A35690">
        <w:rPr>
          <w:rFonts w:ascii="Times New Roman" w:hAnsi="Times New Roman" w:cs="Times New Roman"/>
          <w:b/>
          <w:sz w:val="24"/>
          <w:szCs w:val="24"/>
        </w:rPr>
        <w:br/>
        <w:t>2/H Sınıf Öğretmeni</w:t>
      </w:r>
    </w:p>
    <w:p w14:paraId="44B1116D" w14:textId="77777777" w:rsidR="00A35690" w:rsidRDefault="00A35690" w:rsidP="00A35690">
      <w:pPr>
        <w:rPr>
          <w:rFonts w:ascii="Times New Roman" w:hAnsi="Times New Roman" w:cs="Times New Roman"/>
          <w:b/>
          <w:bCs/>
          <w:sz w:val="24"/>
          <w:szCs w:val="24"/>
        </w:rPr>
      </w:pPr>
    </w:p>
    <w:p w14:paraId="035D7FDC" w14:textId="5944EFD1" w:rsidR="00A35690" w:rsidRPr="00A35690" w:rsidRDefault="00A35690" w:rsidP="00A35690">
      <w:pPr>
        <w:jc w:val="center"/>
        <w:rPr>
          <w:rFonts w:ascii="Times New Roman" w:hAnsi="Times New Roman" w:cs="Times New Roman"/>
          <w:b/>
          <w:sz w:val="24"/>
          <w:szCs w:val="24"/>
        </w:rPr>
      </w:pPr>
      <w:r w:rsidRPr="00A35690">
        <w:rPr>
          <w:rFonts w:ascii="Times New Roman" w:hAnsi="Times New Roman" w:cs="Times New Roman"/>
          <w:b/>
          <w:bCs/>
          <w:sz w:val="24"/>
          <w:szCs w:val="24"/>
        </w:rPr>
        <w:t>UYGUNDUR</w:t>
      </w:r>
      <w:r w:rsidRPr="00A35690">
        <w:rPr>
          <w:rFonts w:ascii="Times New Roman" w:hAnsi="Times New Roman" w:cs="Times New Roman"/>
          <w:b/>
          <w:sz w:val="24"/>
          <w:szCs w:val="24"/>
        </w:rPr>
        <w:br/>
        <w:t>14/02/2026</w:t>
      </w:r>
    </w:p>
    <w:p w14:paraId="34FECAE1" w14:textId="77777777" w:rsidR="00A35690" w:rsidRPr="00A35690" w:rsidRDefault="00A35690" w:rsidP="00A35690">
      <w:pPr>
        <w:jc w:val="center"/>
        <w:rPr>
          <w:rFonts w:ascii="Times New Roman" w:hAnsi="Times New Roman" w:cs="Times New Roman"/>
          <w:b/>
          <w:sz w:val="24"/>
          <w:szCs w:val="24"/>
        </w:rPr>
      </w:pPr>
      <w:r w:rsidRPr="00A35690">
        <w:rPr>
          <w:rFonts w:ascii="Times New Roman" w:hAnsi="Times New Roman" w:cs="Times New Roman"/>
          <w:b/>
          <w:bCs/>
          <w:sz w:val="24"/>
          <w:szCs w:val="24"/>
        </w:rPr>
        <w:t>.................................</w:t>
      </w:r>
      <w:r w:rsidRPr="00A35690">
        <w:rPr>
          <w:rFonts w:ascii="Times New Roman" w:hAnsi="Times New Roman" w:cs="Times New Roman"/>
          <w:b/>
          <w:sz w:val="24"/>
          <w:szCs w:val="24"/>
        </w:rPr>
        <w:br/>
        <w:t>Okul Müdürü</w:t>
      </w:r>
    </w:p>
    <w:p w14:paraId="2DB9D6CE" w14:textId="0206C875" w:rsidR="00A35690" w:rsidRDefault="00A35690" w:rsidP="00A35690">
      <w:pPr>
        <w:rPr>
          <w:rFonts w:ascii="Times New Roman" w:hAnsi="Times New Roman" w:cs="Times New Roman"/>
          <w:b/>
          <w:sz w:val="24"/>
          <w:szCs w:val="24"/>
        </w:rPr>
      </w:pPr>
    </w:p>
    <w:p w14:paraId="69061D53" w14:textId="77777777" w:rsidR="00A35690" w:rsidRDefault="00A35690" w:rsidP="00A35690">
      <w:pPr>
        <w:rPr>
          <w:rFonts w:ascii="Times New Roman" w:hAnsi="Times New Roman" w:cs="Times New Roman"/>
          <w:b/>
          <w:sz w:val="24"/>
          <w:szCs w:val="24"/>
        </w:rPr>
      </w:pPr>
    </w:p>
    <w:p w14:paraId="541A21A8" w14:textId="77777777" w:rsidR="00A35690" w:rsidRDefault="00A35690" w:rsidP="00A35690">
      <w:pPr>
        <w:rPr>
          <w:rFonts w:ascii="Times New Roman" w:hAnsi="Times New Roman" w:cs="Times New Roman"/>
          <w:b/>
          <w:sz w:val="24"/>
          <w:szCs w:val="24"/>
        </w:rPr>
      </w:pPr>
    </w:p>
    <w:p w14:paraId="0DF73CDE" w14:textId="77777777" w:rsidR="00A35690" w:rsidRDefault="00A35690" w:rsidP="00A35690">
      <w:pPr>
        <w:rPr>
          <w:rFonts w:ascii="Times New Roman" w:hAnsi="Times New Roman" w:cs="Times New Roman"/>
          <w:b/>
          <w:sz w:val="24"/>
          <w:szCs w:val="24"/>
        </w:rPr>
      </w:pPr>
    </w:p>
    <w:p w14:paraId="13884890" w14:textId="77777777" w:rsidR="00A35690" w:rsidRDefault="00A35690" w:rsidP="00A35690">
      <w:pPr>
        <w:rPr>
          <w:rFonts w:ascii="Times New Roman" w:hAnsi="Times New Roman" w:cs="Times New Roman"/>
          <w:b/>
          <w:sz w:val="24"/>
          <w:szCs w:val="24"/>
        </w:rPr>
      </w:pPr>
    </w:p>
    <w:p w14:paraId="392EC019" w14:textId="77777777" w:rsidR="00A35690" w:rsidRDefault="00A35690" w:rsidP="00A35690">
      <w:pPr>
        <w:rPr>
          <w:rFonts w:ascii="Times New Roman" w:hAnsi="Times New Roman" w:cs="Times New Roman"/>
          <w:b/>
          <w:sz w:val="24"/>
          <w:szCs w:val="24"/>
        </w:rPr>
      </w:pPr>
    </w:p>
    <w:p w14:paraId="0E9E3A08" w14:textId="77777777" w:rsidR="00A35690" w:rsidRDefault="00A35690" w:rsidP="00A35690">
      <w:pPr>
        <w:rPr>
          <w:rFonts w:ascii="Times New Roman" w:hAnsi="Times New Roman" w:cs="Times New Roman"/>
          <w:b/>
          <w:sz w:val="24"/>
          <w:szCs w:val="24"/>
        </w:rPr>
      </w:pPr>
    </w:p>
    <w:p w14:paraId="4D727819" w14:textId="77777777" w:rsidR="00A35690" w:rsidRPr="00A35690" w:rsidRDefault="00A35690" w:rsidP="00A35690">
      <w:pPr>
        <w:rPr>
          <w:rFonts w:ascii="Times New Roman" w:hAnsi="Times New Roman" w:cs="Times New Roman"/>
          <w:b/>
          <w:bCs/>
          <w:sz w:val="24"/>
          <w:szCs w:val="24"/>
        </w:rPr>
      </w:pPr>
      <w:r w:rsidRPr="00A35690">
        <w:rPr>
          <w:rFonts w:ascii="Times New Roman" w:hAnsi="Times New Roman" w:cs="Times New Roman"/>
          <w:b/>
          <w:bCs/>
          <w:sz w:val="24"/>
          <w:szCs w:val="24"/>
        </w:rPr>
        <w:lastRenderedPageBreak/>
        <w:t>2/H SINIFI VELİ TOPLANTISI İMZA LİSTESİ</w:t>
      </w:r>
    </w:p>
    <w:tbl>
      <w:tblPr>
        <w:tblStyle w:val="TabloKlavuzuAk"/>
        <w:tblW w:w="10514" w:type="dxa"/>
        <w:tblLook w:val="04A0" w:firstRow="1" w:lastRow="0" w:firstColumn="1" w:lastColumn="0" w:noHBand="0" w:noVBand="1"/>
      </w:tblPr>
      <w:tblGrid>
        <w:gridCol w:w="1246"/>
        <w:gridCol w:w="4321"/>
        <w:gridCol w:w="3521"/>
        <w:gridCol w:w="1426"/>
      </w:tblGrid>
      <w:tr w:rsidR="00A35690" w:rsidRPr="00A35690" w14:paraId="15A7D68A" w14:textId="77777777" w:rsidTr="00A35690">
        <w:trPr>
          <w:trHeight w:val="511"/>
        </w:trPr>
        <w:tc>
          <w:tcPr>
            <w:tcW w:w="0" w:type="auto"/>
            <w:hideMark/>
          </w:tcPr>
          <w:p w14:paraId="3B763A10" w14:textId="77777777" w:rsidR="00A35690" w:rsidRPr="00A35690" w:rsidRDefault="00A35690" w:rsidP="00A35690">
            <w:pPr>
              <w:spacing w:after="200" w:line="276" w:lineRule="auto"/>
              <w:rPr>
                <w:rFonts w:ascii="Times New Roman" w:hAnsi="Times New Roman" w:cs="Times New Roman"/>
                <w:b/>
                <w:bCs/>
                <w:sz w:val="24"/>
                <w:szCs w:val="24"/>
              </w:rPr>
            </w:pPr>
            <w:r w:rsidRPr="00A35690">
              <w:rPr>
                <w:rFonts w:ascii="Times New Roman" w:hAnsi="Times New Roman" w:cs="Times New Roman"/>
                <w:b/>
                <w:bCs/>
                <w:sz w:val="24"/>
                <w:szCs w:val="24"/>
              </w:rPr>
              <w:t>Sıra</w:t>
            </w:r>
          </w:p>
        </w:tc>
        <w:tc>
          <w:tcPr>
            <w:tcW w:w="0" w:type="auto"/>
            <w:hideMark/>
          </w:tcPr>
          <w:p w14:paraId="419E4FA1" w14:textId="77777777" w:rsidR="00A35690" w:rsidRPr="00A35690" w:rsidRDefault="00A35690" w:rsidP="00A35690">
            <w:pPr>
              <w:spacing w:after="200" w:line="276" w:lineRule="auto"/>
              <w:rPr>
                <w:rFonts w:ascii="Times New Roman" w:hAnsi="Times New Roman" w:cs="Times New Roman"/>
                <w:b/>
                <w:bCs/>
                <w:sz w:val="24"/>
                <w:szCs w:val="24"/>
              </w:rPr>
            </w:pPr>
            <w:r w:rsidRPr="00A35690">
              <w:rPr>
                <w:rFonts w:ascii="Times New Roman" w:hAnsi="Times New Roman" w:cs="Times New Roman"/>
                <w:b/>
                <w:bCs/>
                <w:sz w:val="24"/>
                <w:szCs w:val="24"/>
              </w:rPr>
              <w:t>Öğrenci Adı Soyadı</w:t>
            </w:r>
          </w:p>
        </w:tc>
        <w:tc>
          <w:tcPr>
            <w:tcW w:w="0" w:type="auto"/>
            <w:hideMark/>
          </w:tcPr>
          <w:p w14:paraId="7161A8D4" w14:textId="77777777" w:rsidR="00A35690" w:rsidRPr="00A35690" w:rsidRDefault="00A35690" w:rsidP="00A35690">
            <w:pPr>
              <w:spacing w:after="200" w:line="276" w:lineRule="auto"/>
              <w:rPr>
                <w:rFonts w:ascii="Times New Roman" w:hAnsi="Times New Roman" w:cs="Times New Roman"/>
                <w:b/>
                <w:bCs/>
                <w:sz w:val="24"/>
                <w:szCs w:val="24"/>
              </w:rPr>
            </w:pPr>
            <w:r w:rsidRPr="00A35690">
              <w:rPr>
                <w:rFonts w:ascii="Times New Roman" w:hAnsi="Times New Roman" w:cs="Times New Roman"/>
                <w:b/>
                <w:bCs/>
                <w:sz w:val="24"/>
                <w:szCs w:val="24"/>
              </w:rPr>
              <w:t>Veli Adı Soyadı</w:t>
            </w:r>
          </w:p>
        </w:tc>
        <w:tc>
          <w:tcPr>
            <w:tcW w:w="0" w:type="auto"/>
            <w:hideMark/>
          </w:tcPr>
          <w:p w14:paraId="4A96C8F2" w14:textId="77777777" w:rsidR="00A35690" w:rsidRPr="00A35690" w:rsidRDefault="00A35690" w:rsidP="00A35690">
            <w:pPr>
              <w:spacing w:after="200" w:line="276" w:lineRule="auto"/>
              <w:rPr>
                <w:rFonts w:ascii="Times New Roman" w:hAnsi="Times New Roman" w:cs="Times New Roman"/>
                <w:b/>
                <w:bCs/>
                <w:sz w:val="24"/>
                <w:szCs w:val="24"/>
              </w:rPr>
            </w:pPr>
            <w:r w:rsidRPr="00A35690">
              <w:rPr>
                <w:rFonts w:ascii="Times New Roman" w:hAnsi="Times New Roman" w:cs="Times New Roman"/>
                <w:b/>
                <w:bCs/>
                <w:sz w:val="24"/>
                <w:szCs w:val="24"/>
              </w:rPr>
              <w:t>İmza</w:t>
            </w:r>
          </w:p>
        </w:tc>
      </w:tr>
      <w:tr w:rsidR="00A35690" w:rsidRPr="00A35690" w14:paraId="62905B2F" w14:textId="77777777" w:rsidTr="00A35690">
        <w:trPr>
          <w:trHeight w:val="511"/>
        </w:trPr>
        <w:tc>
          <w:tcPr>
            <w:tcW w:w="0" w:type="auto"/>
            <w:hideMark/>
          </w:tcPr>
          <w:p w14:paraId="62DE31D0"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w:t>
            </w:r>
          </w:p>
        </w:tc>
        <w:tc>
          <w:tcPr>
            <w:tcW w:w="0" w:type="auto"/>
            <w:hideMark/>
          </w:tcPr>
          <w:p w14:paraId="0129F5EC"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1CC0DCA"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C39DAEC"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72CD780E" w14:textId="77777777" w:rsidTr="00A35690">
        <w:trPr>
          <w:trHeight w:val="511"/>
        </w:trPr>
        <w:tc>
          <w:tcPr>
            <w:tcW w:w="0" w:type="auto"/>
            <w:hideMark/>
          </w:tcPr>
          <w:p w14:paraId="570716E7"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w:t>
            </w:r>
          </w:p>
        </w:tc>
        <w:tc>
          <w:tcPr>
            <w:tcW w:w="0" w:type="auto"/>
            <w:hideMark/>
          </w:tcPr>
          <w:p w14:paraId="46068D49"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466FC8B"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7DF31DDC"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4C685EE4" w14:textId="77777777" w:rsidTr="00A35690">
        <w:trPr>
          <w:trHeight w:val="511"/>
        </w:trPr>
        <w:tc>
          <w:tcPr>
            <w:tcW w:w="0" w:type="auto"/>
            <w:hideMark/>
          </w:tcPr>
          <w:p w14:paraId="4F83AA18"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3</w:t>
            </w:r>
          </w:p>
        </w:tc>
        <w:tc>
          <w:tcPr>
            <w:tcW w:w="0" w:type="auto"/>
            <w:hideMark/>
          </w:tcPr>
          <w:p w14:paraId="0921420C"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5BEF8C57"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FE7D879"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684E0DF7" w14:textId="77777777" w:rsidTr="00A35690">
        <w:trPr>
          <w:trHeight w:val="511"/>
        </w:trPr>
        <w:tc>
          <w:tcPr>
            <w:tcW w:w="0" w:type="auto"/>
            <w:hideMark/>
          </w:tcPr>
          <w:p w14:paraId="5B0D2EDD"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4</w:t>
            </w:r>
          </w:p>
        </w:tc>
        <w:tc>
          <w:tcPr>
            <w:tcW w:w="0" w:type="auto"/>
            <w:hideMark/>
          </w:tcPr>
          <w:p w14:paraId="23CBAC8D"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57A7760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E67344B"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358F6CCC" w14:textId="77777777" w:rsidTr="00A35690">
        <w:trPr>
          <w:trHeight w:val="511"/>
        </w:trPr>
        <w:tc>
          <w:tcPr>
            <w:tcW w:w="0" w:type="auto"/>
            <w:hideMark/>
          </w:tcPr>
          <w:p w14:paraId="157AAC14"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5</w:t>
            </w:r>
          </w:p>
        </w:tc>
        <w:tc>
          <w:tcPr>
            <w:tcW w:w="0" w:type="auto"/>
            <w:hideMark/>
          </w:tcPr>
          <w:p w14:paraId="1E282B99"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61D462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2C1826A6"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0F93A648" w14:textId="77777777" w:rsidTr="00A35690">
        <w:trPr>
          <w:trHeight w:val="511"/>
        </w:trPr>
        <w:tc>
          <w:tcPr>
            <w:tcW w:w="0" w:type="auto"/>
            <w:hideMark/>
          </w:tcPr>
          <w:p w14:paraId="5A4D9451"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6</w:t>
            </w:r>
          </w:p>
        </w:tc>
        <w:tc>
          <w:tcPr>
            <w:tcW w:w="0" w:type="auto"/>
            <w:hideMark/>
          </w:tcPr>
          <w:p w14:paraId="6D3FC8D5"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3087250"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3616464C"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729419EC" w14:textId="77777777" w:rsidTr="00A35690">
        <w:trPr>
          <w:trHeight w:val="511"/>
        </w:trPr>
        <w:tc>
          <w:tcPr>
            <w:tcW w:w="0" w:type="auto"/>
            <w:hideMark/>
          </w:tcPr>
          <w:p w14:paraId="2E5ED560"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7</w:t>
            </w:r>
          </w:p>
        </w:tc>
        <w:tc>
          <w:tcPr>
            <w:tcW w:w="0" w:type="auto"/>
            <w:hideMark/>
          </w:tcPr>
          <w:p w14:paraId="072C86B7"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5238CEDB"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864801F"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5C63C894" w14:textId="77777777" w:rsidTr="00A35690">
        <w:trPr>
          <w:trHeight w:val="511"/>
        </w:trPr>
        <w:tc>
          <w:tcPr>
            <w:tcW w:w="0" w:type="auto"/>
            <w:hideMark/>
          </w:tcPr>
          <w:p w14:paraId="36B36BD2"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8</w:t>
            </w:r>
          </w:p>
        </w:tc>
        <w:tc>
          <w:tcPr>
            <w:tcW w:w="0" w:type="auto"/>
            <w:hideMark/>
          </w:tcPr>
          <w:p w14:paraId="1C3C1F26"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983AFB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5BF83706"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1247E67C" w14:textId="77777777" w:rsidTr="00A35690">
        <w:trPr>
          <w:trHeight w:val="499"/>
        </w:trPr>
        <w:tc>
          <w:tcPr>
            <w:tcW w:w="0" w:type="auto"/>
            <w:hideMark/>
          </w:tcPr>
          <w:p w14:paraId="7B12C914"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9</w:t>
            </w:r>
          </w:p>
        </w:tc>
        <w:tc>
          <w:tcPr>
            <w:tcW w:w="0" w:type="auto"/>
            <w:hideMark/>
          </w:tcPr>
          <w:p w14:paraId="1AB8F30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44F7F8C"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38DD064F"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45BC70BC" w14:textId="77777777" w:rsidTr="00A35690">
        <w:trPr>
          <w:trHeight w:val="511"/>
        </w:trPr>
        <w:tc>
          <w:tcPr>
            <w:tcW w:w="0" w:type="auto"/>
            <w:hideMark/>
          </w:tcPr>
          <w:p w14:paraId="6B61D818"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10</w:t>
            </w:r>
          </w:p>
        </w:tc>
        <w:tc>
          <w:tcPr>
            <w:tcW w:w="0" w:type="auto"/>
            <w:hideMark/>
          </w:tcPr>
          <w:p w14:paraId="23AC01A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8C799DE"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3C669059"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629D2282" w14:textId="77777777" w:rsidTr="00A35690">
        <w:trPr>
          <w:trHeight w:val="511"/>
        </w:trPr>
        <w:tc>
          <w:tcPr>
            <w:tcW w:w="0" w:type="auto"/>
            <w:hideMark/>
          </w:tcPr>
          <w:p w14:paraId="693DC44C"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11</w:t>
            </w:r>
          </w:p>
        </w:tc>
        <w:tc>
          <w:tcPr>
            <w:tcW w:w="0" w:type="auto"/>
            <w:hideMark/>
          </w:tcPr>
          <w:p w14:paraId="01A075F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3D992B2"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CDD589B"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6E48FEE0" w14:textId="77777777" w:rsidTr="00A35690">
        <w:trPr>
          <w:trHeight w:val="511"/>
        </w:trPr>
        <w:tc>
          <w:tcPr>
            <w:tcW w:w="0" w:type="auto"/>
            <w:hideMark/>
          </w:tcPr>
          <w:p w14:paraId="4141BAE8"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12</w:t>
            </w:r>
          </w:p>
        </w:tc>
        <w:tc>
          <w:tcPr>
            <w:tcW w:w="0" w:type="auto"/>
            <w:hideMark/>
          </w:tcPr>
          <w:p w14:paraId="11AC1C6B"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2CAE8F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D576EF9"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49FDE74E" w14:textId="77777777" w:rsidTr="00A35690">
        <w:trPr>
          <w:trHeight w:val="511"/>
        </w:trPr>
        <w:tc>
          <w:tcPr>
            <w:tcW w:w="0" w:type="auto"/>
            <w:hideMark/>
          </w:tcPr>
          <w:p w14:paraId="0166CEF7"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13</w:t>
            </w:r>
          </w:p>
        </w:tc>
        <w:tc>
          <w:tcPr>
            <w:tcW w:w="0" w:type="auto"/>
            <w:hideMark/>
          </w:tcPr>
          <w:p w14:paraId="601E894F"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E8682A8"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594F15A3"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476134B8" w14:textId="77777777" w:rsidTr="00A35690">
        <w:trPr>
          <w:trHeight w:val="511"/>
        </w:trPr>
        <w:tc>
          <w:tcPr>
            <w:tcW w:w="0" w:type="auto"/>
            <w:hideMark/>
          </w:tcPr>
          <w:p w14:paraId="2C9F740D"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14</w:t>
            </w:r>
          </w:p>
        </w:tc>
        <w:tc>
          <w:tcPr>
            <w:tcW w:w="0" w:type="auto"/>
            <w:hideMark/>
          </w:tcPr>
          <w:p w14:paraId="7C33F2F5"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FFC91D8"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773FA96"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283175A0" w14:textId="77777777" w:rsidTr="00A35690">
        <w:trPr>
          <w:trHeight w:val="511"/>
        </w:trPr>
        <w:tc>
          <w:tcPr>
            <w:tcW w:w="0" w:type="auto"/>
            <w:hideMark/>
          </w:tcPr>
          <w:p w14:paraId="773043B8"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15</w:t>
            </w:r>
          </w:p>
        </w:tc>
        <w:tc>
          <w:tcPr>
            <w:tcW w:w="0" w:type="auto"/>
            <w:hideMark/>
          </w:tcPr>
          <w:p w14:paraId="11A2D19F"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2E508A45"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2D533CF"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11E920E1" w14:textId="77777777" w:rsidTr="00A35690">
        <w:trPr>
          <w:trHeight w:val="511"/>
        </w:trPr>
        <w:tc>
          <w:tcPr>
            <w:tcW w:w="0" w:type="auto"/>
            <w:hideMark/>
          </w:tcPr>
          <w:p w14:paraId="0C7A4469"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16</w:t>
            </w:r>
          </w:p>
        </w:tc>
        <w:tc>
          <w:tcPr>
            <w:tcW w:w="0" w:type="auto"/>
            <w:hideMark/>
          </w:tcPr>
          <w:p w14:paraId="499F15FC"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771B33F8"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9A59F9C"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1AD03720" w14:textId="77777777" w:rsidTr="00A35690">
        <w:trPr>
          <w:trHeight w:val="511"/>
        </w:trPr>
        <w:tc>
          <w:tcPr>
            <w:tcW w:w="0" w:type="auto"/>
            <w:hideMark/>
          </w:tcPr>
          <w:p w14:paraId="379F1F39"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17</w:t>
            </w:r>
          </w:p>
        </w:tc>
        <w:tc>
          <w:tcPr>
            <w:tcW w:w="0" w:type="auto"/>
            <w:hideMark/>
          </w:tcPr>
          <w:p w14:paraId="6E7D8C1F"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17566DD"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FF811CF"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5C8C6834" w14:textId="77777777" w:rsidTr="00A35690">
        <w:trPr>
          <w:trHeight w:val="511"/>
        </w:trPr>
        <w:tc>
          <w:tcPr>
            <w:tcW w:w="0" w:type="auto"/>
            <w:hideMark/>
          </w:tcPr>
          <w:p w14:paraId="40DF8318"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18</w:t>
            </w:r>
          </w:p>
        </w:tc>
        <w:tc>
          <w:tcPr>
            <w:tcW w:w="0" w:type="auto"/>
            <w:hideMark/>
          </w:tcPr>
          <w:p w14:paraId="59B4F999"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ED8402C"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9228671"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77623C6B" w14:textId="77777777" w:rsidTr="00A35690">
        <w:trPr>
          <w:trHeight w:val="511"/>
        </w:trPr>
        <w:tc>
          <w:tcPr>
            <w:tcW w:w="0" w:type="auto"/>
            <w:hideMark/>
          </w:tcPr>
          <w:p w14:paraId="118673DA"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19</w:t>
            </w:r>
          </w:p>
        </w:tc>
        <w:tc>
          <w:tcPr>
            <w:tcW w:w="0" w:type="auto"/>
            <w:hideMark/>
          </w:tcPr>
          <w:p w14:paraId="6E17275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94C465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E323684"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3A76A56D" w14:textId="77777777" w:rsidTr="00A35690">
        <w:trPr>
          <w:trHeight w:val="511"/>
        </w:trPr>
        <w:tc>
          <w:tcPr>
            <w:tcW w:w="0" w:type="auto"/>
            <w:hideMark/>
          </w:tcPr>
          <w:p w14:paraId="0EB4C63E"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20</w:t>
            </w:r>
          </w:p>
        </w:tc>
        <w:tc>
          <w:tcPr>
            <w:tcW w:w="0" w:type="auto"/>
            <w:hideMark/>
          </w:tcPr>
          <w:p w14:paraId="4825E54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70D8D94F"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4A159EB7"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7F08136A" w14:textId="77777777" w:rsidTr="00A35690">
        <w:trPr>
          <w:trHeight w:val="511"/>
        </w:trPr>
        <w:tc>
          <w:tcPr>
            <w:tcW w:w="0" w:type="auto"/>
            <w:hideMark/>
          </w:tcPr>
          <w:p w14:paraId="74B5235B"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21</w:t>
            </w:r>
          </w:p>
        </w:tc>
        <w:tc>
          <w:tcPr>
            <w:tcW w:w="0" w:type="auto"/>
            <w:hideMark/>
          </w:tcPr>
          <w:p w14:paraId="641A5550"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6147D69F"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C017592"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150C8920" w14:textId="77777777" w:rsidTr="00A35690">
        <w:trPr>
          <w:trHeight w:val="511"/>
        </w:trPr>
        <w:tc>
          <w:tcPr>
            <w:tcW w:w="0" w:type="auto"/>
            <w:hideMark/>
          </w:tcPr>
          <w:p w14:paraId="73DDBE3E"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22</w:t>
            </w:r>
          </w:p>
        </w:tc>
        <w:tc>
          <w:tcPr>
            <w:tcW w:w="0" w:type="auto"/>
            <w:hideMark/>
          </w:tcPr>
          <w:p w14:paraId="1CD850BA"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319DC15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0C0E20C9"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77EC2652" w14:textId="77777777" w:rsidTr="00A35690">
        <w:trPr>
          <w:trHeight w:val="511"/>
        </w:trPr>
        <w:tc>
          <w:tcPr>
            <w:tcW w:w="0" w:type="auto"/>
            <w:hideMark/>
          </w:tcPr>
          <w:p w14:paraId="1CF55CC1"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23</w:t>
            </w:r>
          </w:p>
        </w:tc>
        <w:tc>
          <w:tcPr>
            <w:tcW w:w="0" w:type="auto"/>
            <w:hideMark/>
          </w:tcPr>
          <w:p w14:paraId="0BF42093"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2F924D51"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AACF2D2" w14:textId="77777777" w:rsidR="00A35690" w:rsidRPr="00A35690" w:rsidRDefault="00A35690" w:rsidP="00A35690">
            <w:pPr>
              <w:spacing w:after="200" w:line="276" w:lineRule="auto"/>
              <w:rPr>
                <w:rFonts w:ascii="Times New Roman" w:hAnsi="Times New Roman" w:cs="Times New Roman"/>
                <w:b/>
                <w:sz w:val="24"/>
                <w:szCs w:val="24"/>
              </w:rPr>
            </w:pPr>
          </w:p>
        </w:tc>
      </w:tr>
      <w:tr w:rsidR="00A35690" w:rsidRPr="00A35690" w14:paraId="55B41DFC" w14:textId="77777777" w:rsidTr="00A35690">
        <w:trPr>
          <w:trHeight w:val="511"/>
        </w:trPr>
        <w:tc>
          <w:tcPr>
            <w:tcW w:w="0" w:type="auto"/>
            <w:hideMark/>
          </w:tcPr>
          <w:p w14:paraId="3987154B" w14:textId="77777777" w:rsidR="00A35690" w:rsidRPr="00A35690" w:rsidRDefault="00A35690" w:rsidP="00A35690">
            <w:pPr>
              <w:spacing w:after="200" w:line="276" w:lineRule="auto"/>
              <w:rPr>
                <w:rFonts w:ascii="Times New Roman" w:hAnsi="Times New Roman" w:cs="Times New Roman"/>
                <w:b/>
                <w:sz w:val="24"/>
                <w:szCs w:val="24"/>
              </w:rPr>
            </w:pPr>
            <w:r w:rsidRPr="00A35690">
              <w:rPr>
                <w:rFonts w:ascii="Times New Roman" w:hAnsi="Times New Roman" w:cs="Times New Roman"/>
                <w:b/>
                <w:sz w:val="24"/>
                <w:szCs w:val="24"/>
              </w:rPr>
              <w:t>24</w:t>
            </w:r>
          </w:p>
        </w:tc>
        <w:tc>
          <w:tcPr>
            <w:tcW w:w="0" w:type="auto"/>
            <w:hideMark/>
          </w:tcPr>
          <w:p w14:paraId="0E48C1AE"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183AE51D" w14:textId="77777777" w:rsidR="00A35690" w:rsidRPr="00A35690" w:rsidRDefault="00A35690" w:rsidP="00A35690">
            <w:pPr>
              <w:spacing w:after="200" w:line="276" w:lineRule="auto"/>
              <w:rPr>
                <w:rFonts w:ascii="Times New Roman" w:hAnsi="Times New Roman" w:cs="Times New Roman"/>
                <w:b/>
                <w:sz w:val="24"/>
                <w:szCs w:val="24"/>
              </w:rPr>
            </w:pPr>
          </w:p>
        </w:tc>
        <w:tc>
          <w:tcPr>
            <w:tcW w:w="0" w:type="auto"/>
            <w:hideMark/>
          </w:tcPr>
          <w:p w14:paraId="26744627" w14:textId="77777777" w:rsidR="00A35690" w:rsidRPr="00A35690" w:rsidRDefault="00A35690" w:rsidP="00A35690">
            <w:pPr>
              <w:spacing w:after="200" w:line="276" w:lineRule="auto"/>
              <w:rPr>
                <w:rFonts w:ascii="Times New Roman" w:hAnsi="Times New Roman" w:cs="Times New Roman"/>
                <w:b/>
                <w:sz w:val="24"/>
                <w:szCs w:val="24"/>
              </w:rPr>
            </w:pPr>
          </w:p>
        </w:tc>
      </w:tr>
    </w:tbl>
    <w:p w14:paraId="58963ECA" w14:textId="72B660F7" w:rsidR="00E4106C" w:rsidRPr="00A35690" w:rsidRDefault="00E4106C" w:rsidP="00A35690"/>
    <w:sectPr w:rsidR="00E4106C" w:rsidRPr="00A35690" w:rsidSect="00DD6F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1C7F"/>
    <w:multiLevelType w:val="hybridMultilevel"/>
    <w:tmpl w:val="C838B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E41D93"/>
    <w:multiLevelType w:val="hybridMultilevel"/>
    <w:tmpl w:val="71068CF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3E1D1B77"/>
    <w:multiLevelType w:val="hybridMultilevel"/>
    <w:tmpl w:val="325C68AC"/>
    <w:lvl w:ilvl="0" w:tplc="28107C8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503596E"/>
    <w:multiLevelType w:val="multilevel"/>
    <w:tmpl w:val="1B1A3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14085F"/>
    <w:multiLevelType w:val="multilevel"/>
    <w:tmpl w:val="BB10F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020C12"/>
    <w:multiLevelType w:val="multilevel"/>
    <w:tmpl w:val="6A105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9F605F"/>
    <w:multiLevelType w:val="hybridMultilevel"/>
    <w:tmpl w:val="DEA28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69231201">
    <w:abstractNumId w:val="1"/>
  </w:num>
  <w:num w:numId="2" w16cid:durableId="1073242234">
    <w:abstractNumId w:val="6"/>
  </w:num>
  <w:num w:numId="3" w16cid:durableId="1588151716">
    <w:abstractNumId w:val="0"/>
  </w:num>
  <w:num w:numId="4" w16cid:durableId="779689275">
    <w:abstractNumId w:val="2"/>
  </w:num>
  <w:num w:numId="5" w16cid:durableId="1822384583">
    <w:abstractNumId w:val="3"/>
  </w:num>
  <w:num w:numId="6" w16cid:durableId="153189010">
    <w:abstractNumId w:val="5"/>
  </w:num>
  <w:num w:numId="7" w16cid:durableId="42406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E4B"/>
    <w:rsid w:val="00002146"/>
    <w:rsid w:val="00042633"/>
    <w:rsid w:val="00047972"/>
    <w:rsid w:val="000504EE"/>
    <w:rsid w:val="0006233B"/>
    <w:rsid w:val="000C3625"/>
    <w:rsid w:val="000D68EB"/>
    <w:rsid w:val="000E412E"/>
    <w:rsid w:val="000F292B"/>
    <w:rsid w:val="00140035"/>
    <w:rsid w:val="00147401"/>
    <w:rsid w:val="00157C01"/>
    <w:rsid w:val="001605B3"/>
    <w:rsid w:val="001644DB"/>
    <w:rsid w:val="00166A81"/>
    <w:rsid w:val="001B73D8"/>
    <w:rsid w:val="001C1027"/>
    <w:rsid w:val="001E161F"/>
    <w:rsid w:val="002007BC"/>
    <w:rsid w:val="00205CB7"/>
    <w:rsid w:val="002565F1"/>
    <w:rsid w:val="0030655C"/>
    <w:rsid w:val="00314D82"/>
    <w:rsid w:val="00346474"/>
    <w:rsid w:val="00360D32"/>
    <w:rsid w:val="00373E38"/>
    <w:rsid w:val="003A5E45"/>
    <w:rsid w:val="003C1621"/>
    <w:rsid w:val="003C4DD2"/>
    <w:rsid w:val="003E70F6"/>
    <w:rsid w:val="003F1865"/>
    <w:rsid w:val="003F3377"/>
    <w:rsid w:val="004A4773"/>
    <w:rsid w:val="004C5C5B"/>
    <w:rsid w:val="004E3A75"/>
    <w:rsid w:val="004F0578"/>
    <w:rsid w:val="00501450"/>
    <w:rsid w:val="00534216"/>
    <w:rsid w:val="005A56D7"/>
    <w:rsid w:val="005B12B4"/>
    <w:rsid w:val="00634E6C"/>
    <w:rsid w:val="006450A8"/>
    <w:rsid w:val="006970B2"/>
    <w:rsid w:val="006E438A"/>
    <w:rsid w:val="006F2A58"/>
    <w:rsid w:val="006F7AA3"/>
    <w:rsid w:val="007801AB"/>
    <w:rsid w:val="008007D3"/>
    <w:rsid w:val="00810A28"/>
    <w:rsid w:val="00815297"/>
    <w:rsid w:val="00867616"/>
    <w:rsid w:val="00892134"/>
    <w:rsid w:val="008A23B0"/>
    <w:rsid w:val="008F433E"/>
    <w:rsid w:val="008F537E"/>
    <w:rsid w:val="00906B77"/>
    <w:rsid w:val="00967061"/>
    <w:rsid w:val="009732FC"/>
    <w:rsid w:val="00A26786"/>
    <w:rsid w:val="00A35690"/>
    <w:rsid w:val="00A43396"/>
    <w:rsid w:val="00A770DE"/>
    <w:rsid w:val="00A85CAB"/>
    <w:rsid w:val="00AA03F0"/>
    <w:rsid w:val="00BA1E4B"/>
    <w:rsid w:val="00C35679"/>
    <w:rsid w:val="00C5463F"/>
    <w:rsid w:val="00C82F55"/>
    <w:rsid w:val="00C97A72"/>
    <w:rsid w:val="00CB28CA"/>
    <w:rsid w:val="00CE2EB2"/>
    <w:rsid w:val="00D020EA"/>
    <w:rsid w:val="00D67200"/>
    <w:rsid w:val="00D94678"/>
    <w:rsid w:val="00D953A9"/>
    <w:rsid w:val="00DA4A84"/>
    <w:rsid w:val="00DD6F94"/>
    <w:rsid w:val="00DE6476"/>
    <w:rsid w:val="00E046D9"/>
    <w:rsid w:val="00E170AA"/>
    <w:rsid w:val="00E4106C"/>
    <w:rsid w:val="00E544FA"/>
    <w:rsid w:val="00E6496C"/>
    <w:rsid w:val="00E910D3"/>
    <w:rsid w:val="00ED4EF1"/>
    <w:rsid w:val="00F74A3E"/>
    <w:rsid w:val="00FB3731"/>
    <w:rsid w:val="00FB59BF"/>
    <w:rsid w:val="00FE7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A266"/>
  <w15:docId w15:val="{02E393E8-03E1-46E5-A332-8ED5112B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4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1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BA1E4B"/>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E4106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0D68EB"/>
    <w:pPr>
      <w:ind w:left="720"/>
      <w:contextualSpacing/>
    </w:pPr>
  </w:style>
  <w:style w:type="character" w:styleId="Kpr">
    <w:name w:val="Hyperlink"/>
    <w:basedOn w:val="VarsaylanParagrafYazTipi"/>
    <w:uiPriority w:val="99"/>
    <w:unhideWhenUsed/>
    <w:rsid w:val="00002146"/>
    <w:rPr>
      <w:color w:val="0000FF" w:themeColor="hyperlink"/>
      <w:u w:val="single"/>
    </w:rPr>
  </w:style>
  <w:style w:type="character" w:customStyle="1" w:styleId="zmlenmeyenBahsetme1">
    <w:name w:val="Çözümlenmeyen Bahsetme1"/>
    <w:basedOn w:val="VarsaylanParagrafYazTipi"/>
    <w:uiPriority w:val="99"/>
    <w:semiHidden/>
    <w:unhideWhenUsed/>
    <w:rsid w:val="00002146"/>
    <w:rPr>
      <w:color w:val="605E5C"/>
      <w:shd w:val="clear" w:color="auto" w:fill="E1DFDD"/>
    </w:rPr>
  </w:style>
  <w:style w:type="table" w:styleId="TabloKlavuzuAk">
    <w:name w:val="Grid Table Light"/>
    <w:basedOn w:val="NormalTablo"/>
    <w:uiPriority w:val="40"/>
    <w:rsid w:val="00A3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912</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Burhan Demir</cp:lastModifiedBy>
  <cp:revision>26</cp:revision>
  <dcterms:created xsi:type="dcterms:W3CDTF">2025-02-09T13:41:00Z</dcterms:created>
  <dcterms:modified xsi:type="dcterms:W3CDTF">2026-01-21T15:15:00Z</dcterms:modified>
</cp:coreProperties>
</file>