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34B7C" w14:textId="6396463F" w:rsidR="0035507B" w:rsidRPr="00353BCC" w:rsidRDefault="00353BCC" w:rsidP="00867A7F">
      <w:pPr>
        <w:jc w:val="center"/>
        <w:rPr>
          <w:rFonts w:ascii="Times New Roman" w:hAnsi="Times New Roman" w:cs="Times New Roman"/>
          <w:b/>
          <w:sz w:val="24"/>
          <w:szCs w:val="24"/>
        </w:rPr>
      </w:pPr>
      <w:r w:rsidRPr="00353BCC">
        <w:rPr>
          <w:rFonts w:ascii="Times New Roman" w:hAnsi="Times New Roman" w:cs="Times New Roman"/>
          <w:b/>
          <w:sz w:val="24"/>
          <w:szCs w:val="24"/>
        </w:rPr>
        <w:t>............................................</w:t>
      </w:r>
      <w:r w:rsidR="00867A7F" w:rsidRPr="00353BCC">
        <w:rPr>
          <w:rFonts w:ascii="Times New Roman" w:hAnsi="Times New Roman" w:cs="Times New Roman"/>
          <w:b/>
          <w:sz w:val="24"/>
          <w:szCs w:val="24"/>
        </w:rPr>
        <w:t xml:space="preserve"> ANADOLU LİSESİ </w:t>
      </w:r>
    </w:p>
    <w:p w14:paraId="0C93BF93" w14:textId="0B9FD047" w:rsidR="00867A7F" w:rsidRPr="00353BCC" w:rsidRDefault="00353BCC" w:rsidP="00867A7F">
      <w:pPr>
        <w:jc w:val="center"/>
        <w:rPr>
          <w:rFonts w:ascii="Times New Roman" w:hAnsi="Times New Roman" w:cs="Times New Roman"/>
          <w:b/>
          <w:sz w:val="24"/>
          <w:szCs w:val="24"/>
        </w:rPr>
      </w:pPr>
      <w:r w:rsidRPr="00353BCC">
        <w:rPr>
          <w:rFonts w:ascii="Times New Roman" w:hAnsi="Times New Roman" w:cs="Times New Roman"/>
          <w:b/>
          <w:sz w:val="24"/>
          <w:szCs w:val="24"/>
        </w:rPr>
        <w:t>2025-2026</w:t>
      </w:r>
      <w:r w:rsidR="00867A7F" w:rsidRPr="00353BCC">
        <w:rPr>
          <w:rFonts w:ascii="Times New Roman" w:hAnsi="Times New Roman" w:cs="Times New Roman"/>
          <w:b/>
          <w:sz w:val="24"/>
          <w:szCs w:val="24"/>
        </w:rPr>
        <w:t xml:space="preserve"> EĞİTİM-ÖĞRETİM YILI </w:t>
      </w:r>
    </w:p>
    <w:p w14:paraId="1B29109E" w14:textId="77777777" w:rsidR="00867A7F" w:rsidRPr="00353BCC" w:rsidRDefault="00867A7F" w:rsidP="00867A7F">
      <w:pPr>
        <w:jc w:val="center"/>
        <w:rPr>
          <w:rFonts w:ascii="Times New Roman" w:hAnsi="Times New Roman" w:cs="Times New Roman"/>
          <w:sz w:val="24"/>
          <w:szCs w:val="24"/>
        </w:rPr>
      </w:pPr>
      <w:r w:rsidRPr="00353BCC">
        <w:rPr>
          <w:rFonts w:ascii="Times New Roman" w:hAnsi="Times New Roman" w:cs="Times New Roman"/>
          <w:b/>
          <w:sz w:val="24"/>
          <w:szCs w:val="24"/>
        </w:rPr>
        <w:t>…….. SINIFI</w:t>
      </w:r>
      <w:r w:rsidR="00BC2F30" w:rsidRPr="00353BCC">
        <w:rPr>
          <w:rFonts w:ascii="Times New Roman" w:hAnsi="Times New Roman" w:cs="Times New Roman"/>
          <w:b/>
          <w:sz w:val="24"/>
          <w:szCs w:val="24"/>
        </w:rPr>
        <w:t xml:space="preserve"> </w:t>
      </w:r>
      <w:r w:rsidRPr="00353BCC">
        <w:rPr>
          <w:rFonts w:ascii="Times New Roman" w:hAnsi="Times New Roman" w:cs="Times New Roman"/>
          <w:b/>
          <w:sz w:val="24"/>
          <w:szCs w:val="24"/>
        </w:rPr>
        <w:t xml:space="preserve"> </w:t>
      </w:r>
      <w:r w:rsidR="00BC2F30" w:rsidRPr="00353BCC">
        <w:rPr>
          <w:rFonts w:ascii="Times New Roman" w:hAnsi="Times New Roman" w:cs="Times New Roman"/>
          <w:b/>
          <w:sz w:val="24"/>
          <w:szCs w:val="24"/>
        </w:rPr>
        <w:t xml:space="preserve">I.DÖNEM  </w:t>
      </w:r>
      <w:r w:rsidRPr="00353BCC">
        <w:rPr>
          <w:rFonts w:ascii="Times New Roman" w:hAnsi="Times New Roman" w:cs="Times New Roman"/>
          <w:b/>
          <w:sz w:val="24"/>
          <w:szCs w:val="24"/>
        </w:rPr>
        <w:t>VELİ TOPLANTISI GÜNDEM MADDELERİ</w:t>
      </w:r>
    </w:p>
    <w:p w14:paraId="0E10DE43" w14:textId="77777777" w:rsidR="00353BCC" w:rsidRPr="00353BCC" w:rsidRDefault="00353BCC" w:rsidP="00353BCC">
      <w:pPr>
        <w:rPr>
          <w:rFonts w:ascii="Times New Roman" w:hAnsi="Times New Roman" w:cs="Times New Roman"/>
          <w:b/>
          <w:bCs/>
          <w:sz w:val="24"/>
          <w:szCs w:val="24"/>
        </w:rPr>
      </w:pPr>
    </w:p>
    <w:p w14:paraId="755BE8E2" w14:textId="6C121DDF" w:rsidR="00E5253F"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Toplantı Tarihi:</w:t>
      </w:r>
      <w:r w:rsidRPr="00353BCC">
        <w:rPr>
          <w:rFonts w:ascii="Times New Roman" w:hAnsi="Times New Roman" w:cs="Times New Roman"/>
          <w:sz w:val="24"/>
          <w:szCs w:val="24"/>
        </w:rPr>
        <w:t xml:space="preserve"> …/…/2025</w:t>
      </w:r>
      <w:r w:rsidRPr="00353BCC">
        <w:rPr>
          <w:rFonts w:ascii="Times New Roman" w:hAnsi="Times New Roman" w:cs="Times New Roman"/>
          <w:sz w:val="24"/>
          <w:szCs w:val="24"/>
        </w:rPr>
        <w:br/>
      </w:r>
      <w:r w:rsidRPr="00353BCC">
        <w:rPr>
          <w:rFonts w:ascii="Times New Roman" w:hAnsi="Times New Roman" w:cs="Times New Roman"/>
          <w:b/>
          <w:bCs/>
          <w:sz w:val="24"/>
          <w:szCs w:val="24"/>
        </w:rPr>
        <w:t>Toplantı Saati:</w:t>
      </w:r>
      <w:r w:rsidRPr="00353BCC">
        <w:rPr>
          <w:rFonts w:ascii="Times New Roman" w:hAnsi="Times New Roman" w:cs="Times New Roman"/>
          <w:sz w:val="24"/>
          <w:szCs w:val="24"/>
        </w:rPr>
        <w:t xml:space="preserve"> 14:00</w:t>
      </w:r>
      <w:r w:rsidRPr="00353BCC">
        <w:rPr>
          <w:rFonts w:ascii="Times New Roman" w:hAnsi="Times New Roman" w:cs="Times New Roman"/>
          <w:sz w:val="24"/>
          <w:szCs w:val="24"/>
        </w:rPr>
        <w:br/>
      </w:r>
      <w:r w:rsidRPr="00353BCC">
        <w:rPr>
          <w:rFonts w:ascii="Times New Roman" w:hAnsi="Times New Roman" w:cs="Times New Roman"/>
          <w:b/>
          <w:bCs/>
          <w:sz w:val="24"/>
          <w:szCs w:val="24"/>
        </w:rPr>
        <w:t>Toplantı Yeri:</w:t>
      </w:r>
      <w:r w:rsidRPr="00353BCC">
        <w:rPr>
          <w:rFonts w:ascii="Times New Roman" w:hAnsi="Times New Roman" w:cs="Times New Roman"/>
          <w:sz w:val="24"/>
          <w:szCs w:val="24"/>
        </w:rPr>
        <w:t xml:space="preserve"> ………………. Ortaokulu Konferans Salonu</w:t>
      </w:r>
    </w:p>
    <w:p w14:paraId="6202251A" w14:textId="77777777" w:rsidR="00E5253F" w:rsidRPr="00353BCC" w:rsidRDefault="00E5253F" w:rsidP="00E5253F">
      <w:pPr>
        <w:rPr>
          <w:rFonts w:ascii="Times New Roman" w:hAnsi="Times New Roman" w:cs="Times New Roman"/>
          <w:b/>
          <w:sz w:val="24"/>
          <w:szCs w:val="24"/>
        </w:rPr>
      </w:pPr>
      <w:r w:rsidRPr="00353BCC">
        <w:rPr>
          <w:rFonts w:ascii="Times New Roman" w:hAnsi="Times New Roman" w:cs="Times New Roman"/>
          <w:b/>
          <w:sz w:val="24"/>
          <w:szCs w:val="24"/>
        </w:rPr>
        <w:t>GÜNDEM MADDELERİ</w:t>
      </w:r>
    </w:p>
    <w:p w14:paraId="07565228"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Açılış ve yoklama alınması, tanışma.</w:t>
      </w:r>
    </w:p>
    <w:p w14:paraId="159A77BD" w14:textId="77777777" w:rsidR="00BC0FB4" w:rsidRPr="00353BCC" w:rsidRDefault="00BC0FB4"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Türkiye Yüzyılı Maarif Modeli ile ilgili bilgilendirme yapılması.</w:t>
      </w:r>
    </w:p>
    <w:p w14:paraId="61F051C5"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Okul-aile ilişkileri</w:t>
      </w:r>
    </w:p>
    <w:p w14:paraId="5B7DD0AD"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Öğrenmede, öğretmen-veli-öğrenci işbirliğinin önemi</w:t>
      </w:r>
    </w:p>
    <w:p w14:paraId="04BB5C16"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 tertip ve düzeni (kılık kıyafet,kitap ve ödev unutma vb.)</w:t>
      </w:r>
    </w:p>
    <w:p w14:paraId="22C8664D"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Öğrencilerin eğitiminde velilere düşen görevler</w:t>
      </w:r>
    </w:p>
    <w:p w14:paraId="7D095530"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 davranışlarındaki bozukluklar ve düzeltilmesinde izlenecek yollar.</w:t>
      </w:r>
    </w:p>
    <w:p w14:paraId="6A15FBA2"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Önleme,Müdahale ve Yönlendirme Komisyonu çalışmaları ile ilgili bilgilendirme ve risk altındaki öğrenci velileri ile birebir görüşmelerin yapılması.(Devamsızlık ve ders başarısı)</w:t>
      </w:r>
    </w:p>
    <w:p w14:paraId="686376F3"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Dilek,temenniler</w:t>
      </w:r>
      <w:r w:rsidR="00922319" w:rsidRPr="00353BCC">
        <w:rPr>
          <w:rFonts w:ascii="Times New Roman" w:hAnsi="Times New Roman" w:cs="Times New Roman"/>
          <w:sz w:val="24"/>
          <w:szCs w:val="24"/>
        </w:rPr>
        <w:t xml:space="preserve"> ve kapanış</w:t>
      </w:r>
    </w:p>
    <w:p w14:paraId="64711649" w14:textId="77777777" w:rsidR="00353BCC" w:rsidRPr="00353BCC" w:rsidRDefault="00353BCC" w:rsidP="00353BCC">
      <w:pPr>
        <w:rPr>
          <w:rFonts w:ascii="Times New Roman" w:hAnsi="Times New Roman" w:cs="Times New Roman"/>
          <w:sz w:val="24"/>
          <w:szCs w:val="24"/>
        </w:rPr>
      </w:pPr>
    </w:p>
    <w:p w14:paraId="6A5F1656" w14:textId="77777777" w:rsidR="00353BCC" w:rsidRPr="00353BCC" w:rsidRDefault="00353BCC" w:rsidP="00353BCC">
      <w:pPr>
        <w:rPr>
          <w:rFonts w:ascii="Times New Roman" w:hAnsi="Times New Roman" w:cs="Times New Roman"/>
          <w:sz w:val="24"/>
          <w:szCs w:val="24"/>
        </w:rPr>
      </w:pPr>
    </w:p>
    <w:p w14:paraId="6D1AC436" w14:textId="77777777" w:rsidR="00353BCC" w:rsidRPr="00353BCC" w:rsidRDefault="00353BCC" w:rsidP="00353BCC">
      <w:pPr>
        <w:rPr>
          <w:rFonts w:ascii="Times New Roman" w:hAnsi="Times New Roman" w:cs="Times New Roman"/>
          <w:sz w:val="24"/>
          <w:szCs w:val="24"/>
        </w:rPr>
      </w:pPr>
    </w:p>
    <w:p w14:paraId="3C8462A0" w14:textId="77777777" w:rsidR="00353BCC" w:rsidRPr="00353BCC" w:rsidRDefault="00353BCC" w:rsidP="00353BCC">
      <w:pPr>
        <w:rPr>
          <w:rFonts w:ascii="Times New Roman" w:hAnsi="Times New Roman" w:cs="Times New Roman"/>
          <w:sz w:val="24"/>
          <w:szCs w:val="24"/>
        </w:rPr>
      </w:pPr>
    </w:p>
    <w:p w14:paraId="4B9A20A3" w14:textId="77777777" w:rsidR="00353BCC" w:rsidRPr="00353BCC" w:rsidRDefault="00353BCC" w:rsidP="00353BCC">
      <w:pPr>
        <w:rPr>
          <w:rFonts w:ascii="Times New Roman" w:hAnsi="Times New Roman" w:cs="Times New Roman"/>
          <w:sz w:val="24"/>
          <w:szCs w:val="24"/>
        </w:rPr>
      </w:pPr>
    </w:p>
    <w:p w14:paraId="068D2CD7" w14:textId="77777777" w:rsidR="00353BCC" w:rsidRPr="00353BCC" w:rsidRDefault="00353BCC" w:rsidP="00353BCC">
      <w:pPr>
        <w:rPr>
          <w:rFonts w:ascii="Times New Roman" w:hAnsi="Times New Roman" w:cs="Times New Roman"/>
          <w:sz w:val="24"/>
          <w:szCs w:val="24"/>
        </w:rPr>
      </w:pPr>
    </w:p>
    <w:p w14:paraId="553D2CBC" w14:textId="77777777" w:rsidR="00353BCC" w:rsidRPr="00353BCC" w:rsidRDefault="00353BCC" w:rsidP="00353BCC">
      <w:pPr>
        <w:rPr>
          <w:rFonts w:ascii="Times New Roman" w:hAnsi="Times New Roman" w:cs="Times New Roman"/>
          <w:sz w:val="24"/>
          <w:szCs w:val="24"/>
        </w:rPr>
      </w:pPr>
    </w:p>
    <w:p w14:paraId="7B803D73" w14:textId="77777777" w:rsidR="00353BCC" w:rsidRPr="00353BCC" w:rsidRDefault="00353BCC" w:rsidP="00353BCC">
      <w:pPr>
        <w:rPr>
          <w:rFonts w:ascii="Times New Roman" w:hAnsi="Times New Roman" w:cs="Times New Roman"/>
          <w:sz w:val="24"/>
          <w:szCs w:val="24"/>
        </w:rPr>
      </w:pPr>
    </w:p>
    <w:p w14:paraId="1B12F2A3" w14:textId="77777777" w:rsidR="00353BCC" w:rsidRPr="00353BCC" w:rsidRDefault="00353BCC" w:rsidP="00353BCC">
      <w:pPr>
        <w:rPr>
          <w:rFonts w:ascii="Times New Roman" w:hAnsi="Times New Roman" w:cs="Times New Roman"/>
          <w:sz w:val="24"/>
          <w:szCs w:val="24"/>
        </w:rPr>
      </w:pPr>
    </w:p>
    <w:p w14:paraId="4A9446F2" w14:textId="77777777" w:rsidR="00353BCC" w:rsidRPr="00353BCC" w:rsidRDefault="00353BCC" w:rsidP="00353BCC">
      <w:pPr>
        <w:rPr>
          <w:rFonts w:ascii="Times New Roman" w:hAnsi="Times New Roman" w:cs="Times New Roman"/>
          <w:sz w:val="24"/>
          <w:szCs w:val="24"/>
        </w:rPr>
      </w:pPr>
    </w:p>
    <w:p w14:paraId="057C8765" w14:textId="77777777" w:rsidR="00353BCC" w:rsidRPr="00353BCC" w:rsidRDefault="00353BCC" w:rsidP="00353BCC">
      <w:pPr>
        <w:rPr>
          <w:rFonts w:ascii="Times New Roman" w:hAnsi="Times New Roman" w:cs="Times New Roman"/>
          <w:sz w:val="24"/>
          <w:szCs w:val="24"/>
        </w:rPr>
      </w:pPr>
    </w:p>
    <w:p w14:paraId="0C3A0DBF" w14:textId="77777777" w:rsidR="00353BCC" w:rsidRPr="00353BCC" w:rsidRDefault="00353BCC" w:rsidP="00353BCC">
      <w:pPr>
        <w:rPr>
          <w:rFonts w:ascii="Times New Roman" w:hAnsi="Times New Roman" w:cs="Times New Roman"/>
          <w:sz w:val="24"/>
          <w:szCs w:val="24"/>
        </w:rPr>
      </w:pPr>
    </w:p>
    <w:p w14:paraId="4475A45A" w14:textId="77777777" w:rsidR="00353BCC" w:rsidRPr="00353BCC" w:rsidRDefault="00353BCC" w:rsidP="00353BCC">
      <w:pPr>
        <w:rPr>
          <w:rFonts w:ascii="Times New Roman" w:hAnsi="Times New Roman" w:cs="Times New Roman"/>
          <w:sz w:val="24"/>
          <w:szCs w:val="24"/>
        </w:rPr>
      </w:pPr>
    </w:p>
    <w:p w14:paraId="53F0CF8B" w14:textId="77777777" w:rsidR="00353BCC" w:rsidRPr="00353BCC" w:rsidRDefault="00353BCC" w:rsidP="00353BCC">
      <w:pPr>
        <w:rPr>
          <w:rFonts w:ascii="Times New Roman" w:hAnsi="Times New Roman" w:cs="Times New Roman"/>
          <w:sz w:val="24"/>
          <w:szCs w:val="24"/>
        </w:rPr>
      </w:pPr>
    </w:p>
    <w:p w14:paraId="18B06AAD" w14:textId="77777777" w:rsidR="00353BCC" w:rsidRPr="00353BCC" w:rsidRDefault="00353BCC" w:rsidP="00353BCC">
      <w:pPr>
        <w:rPr>
          <w:rFonts w:ascii="Times New Roman" w:hAnsi="Times New Roman" w:cs="Times New Roman"/>
          <w:sz w:val="24"/>
          <w:szCs w:val="24"/>
        </w:rPr>
      </w:pPr>
    </w:p>
    <w:p w14:paraId="6A7E5DA2" w14:textId="77777777" w:rsidR="00353BCC" w:rsidRPr="00353BCC" w:rsidRDefault="00353BCC" w:rsidP="00353BCC">
      <w:pPr>
        <w:rPr>
          <w:rFonts w:ascii="Times New Roman" w:hAnsi="Times New Roman" w:cs="Times New Roman"/>
          <w:sz w:val="24"/>
          <w:szCs w:val="24"/>
        </w:rPr>
      </w:pPr>
    </w:p>
    <w:p w14:paraId="722021AA" w14:textId="6EF654E3" w:rsidR="00353BCC" w:rsidRPr="00353BCC" w:rsidRDefault="00353BCC" w:rsidP="00353BCC">
      <w:pPr>
        <w:rPr>
          <w:rFonts w:ascii="Times New Roman" w:hAnsi="Times New Roman" w:cs="Times New Roman"/>
          <w:b/>
          <w:bCs/>
          <w:sz w:val="24"/>
          <w:szCs w:val="24"/>
        </w:rPr>
      </w:pPr>
      <w:r w:rsidRPr="00353BCC">
        <w:rPr>
          <w:rFonts w:ascii="Times New Roman" w:hAnsi="Times New Roman" w:cs="Times New Roman"/>
          <w:b/>
          <w:bCs/>
          <w:sz w:val="24"/>
          <w:szCs w:val="24"/>
        </w:rPr>
        <w:lastRenderedPageBreak/>
        <w:t>GÜNDEM MADDELERİNİN GÖRÜŞÜLMESİ</w:t>
      </w:r>
    </w:p>
    <w:p w14:paraId="55B86580"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1- Açılış ve Yoklama Alınması, Tanışma:</w:t>
      </w:r>
      <w:r w:rsidRPr="00353BCC">
        <w:rPr>
          <w:rFonts w:ascii="Times New Roman" w:hAnsi="Times New Roman" w:cs="Times New Roman"/>
          <w:sz w:val="24"/>
          <w:szCs w:val="24"/>
        </w:rPr>
        <w:br/>
        <w:t>Toplantı sınıf rehber öğretmeninin açılış konuşmasıyla başladı. Katılan velilerin yoklaması alınarak listeye işlendi. Velilere toplantının amacı anlatıldı ve katılımlarından dolayı teşekkür edildi. Öğretmenler ve veliler arasında kısa bir tanışma gerçekleştirildi.</w:t>
      </w:r>
    </w:p>
    <w:p w14:paraId="1E1ACB53"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2- Türkiye Yüzyılı Maarif Modeli ile İlgili Bilgilendirme Yapılması:</w:t>
      </w:r>
      <w:r w:rsidRPr="00353BCC">
        <w:rPr>
          <w:rFonts w:ascii="Times New Roman" w:hAnsi="Times New Roman" w:cs="Times New Roman"/>
          <w:sz w:val="24"/>
          <w:szCs w:val="24"/>
        </w:rPr>
        <w:br/>
        <w:t>Yeni eğitim modelinin temel hedefleri hakkında velilere bilgi verildi. Öğrencilerin akademik, sosyal ve kültürel gelişimlerinin birlikte destekleneceği anlatıldı. Programın çağın ihtiyaçlarına uygun, değerler eğitimiyle desteklenen bir içerik sunduğu ifade edildi. Velilerin bu sürece katkılarının önemli olduğu belirtildi.</w:t>
      </w:r>
    </w:p>
    <w:p w14:paraId="04F6F13E"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3- Okul-Aile İlişkileri:</w:t>
      </w:r>
      <w:r w:rsidRPr="00353BCC">
        <w:rPr>
          <w:rFonts w:ascii="Times New Roman" w:hAnsi="Times New Roman" w:cs="Times New Roman"/>
          <w:sz w:val="24"/>
          <w:szCs w:val="24"/>
        </w:rPr>
        <w:br/>
        <w:t>Okul ve ailenin güçlü işbirliği içinde olması gerektiği vurgulandı. Velilerin öğretmenlerle düzenli iletişim kurmaları başarıyı artıracağı ifade edildi. Okul-aile iletişiminin öğrencilerin motivasyonu üzerinde doğrudan etkili olduğu belirtildi.</w:t>
      </w:r>
    </w:p>
    <w:p w14:paraId="109192F2"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4- Öğrenmede, Öğretmen-Veli-Öğrenci İşbirliğinin Önemi:</w:t>
      </w:r>
      <w:r w:rsidRPr="00353BCC">
        <w:rPr>
          <w:rFonts w:ascii="Times New Roman" w:hAnsi="Times New Roman" w:cs="Times New Roman"/>
          <w:sz w:val="24"/>
          <w:szCs w:val="24"/>
        </w:rPr>
        <w:br/>
        <w:t>Öğrenme sürecinde en önemli unsurun üçlü işbirliği olduğu dile getirildi. Öğretmenin yönlendirmesi, velinin desteği ve öğrencinin sorumluluk bilinci ile başarıya ulaşılacağı ifade edildi. Velilere, çocuklarının ders çalışma alışkanlıklarını takip etmeleri gerektiği hatırlatıldı.</w:t>
      </w:r>
    </w:p>
    <w:p w14:paraId="3BBF02F7"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5- Öğrenci Tertip ve Düzeni (Kılık Kıyafet, Kitap ve Ödev Unutma vb.):</w:t>
      </w:r>
      <w:r w:rsidRPr="00353BCC">
        <w:rPr>
          <w:rFonts w:ascii="Times New Roman" w:hAnsi="Times New Roman" w:cs="Times New Roman"/>
          <w:sz w:val="24"/>
          <w:szCs w:val="24"/>
        </w:rPr>
        <w:br/>
        <w:t>Öğrencilerin okul kurallarına uygun kılık-kıyafetle gelmeleri gerektiği hatırlatıldı. Kitap ve defter unutmalarının başarıyı olumsuz etkilediği vurgulandı. Velilerin çocuklarının çantalarını düzenli kontrol etmeleri istendi. Temizlik ve düzen alışkanlıklarının öğrencilerin gelişiminde önemli olduğu belirtildi.</w:t>
      </w:r>
    </w:p>
    <w:p w14:paraId="29E18849"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6- Öğrencilerin Eğitiminde Velilere Düşen Görevler:</w:t>
      </w:r>
      <w:r w:rsidRPr="00353BCC">
        <w:rPr>
          <w:rFonts w:ascii="Times New Roman" w:hAnsi="Times New Roman" w:cs="Times New Roman"/>
          <w:sz w:val="24"/>
          <w:szCs w:val="24"/>
        </w:rPr>
        <w:br/>
        <w:t>Velilerin çocuklarına çalışma ortamı hazırlamaları gerektiği söylendi. Çocukların ders takibini yaparak sorumluluklarını yerine getirmelerine yardımcı olmaları gerektiği ifade edildi. Velilerin, öğrencilerin sosyal çevrelerini de yakından takip etmeleri gerektiği vurgulandı.</w:t>
      </w:r>
    </w:p>
    <w:p w14:paraId="4C362818"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7- Öğrenci Davranışlarındaki Bozukluklar ve Düzeltilmesinde İzlenecek Yollar:</w:t>
      </w:r>
      <w:r w:rsidRPr="00353BCC">
        <w:rPr>
          <w:rFonts w:ascii="Times New Roman" w:hAnsi="Times New Roman" w:cs="Times New Roman"/>
          <w:sz w:val="24"/>
          <w:szCs w:val="24"/>
        </w:rPr>
        <w:br/>
        <w:t>Bazı öğrencilerde disiplin sorunlarının gözlemlendiği belirtildi. Bu durumun çözümünde velilerin öğretmenlerle işbirliği yapmasının önemine değinildi. Öğrencilere değerler eğitimi verilerek olumsuz davranışların azaltılabileceği ifade edildi.</w:t>
      </w:r>
    </w:p>
    <w:p w14:paraId="54ACF6CF"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8- Önleme, Müdahale ve Yönlendirme Komisyonu Çalışmaları ile İlgili Bilgilendirme ve Risk Altındaki Öğrenci Velileri ile Görüşmeler:</w:t>
      </w:r>
      <w:r w:rsidRPr="00353BCC">
        <w:rPr>
          <w:rFonts w:ascii="Times New Roman" w:hAnsi="Times New Roman" w:cs="Times New Roman"/>
          <w:sz w:val="24"/>
          <w:szCs w:val="24"/>
        </w:rPr>
        <w:br/>
        <w:t>Komisyonun çalışmaları hakkında bilgi verildi. Özellikle devamsızlığı yüksek olan ve başarısı düşük öğrencilerin yakından takip edileceği belirtildi. Risk altındaki öğrencilerin velileriyle birebir görüşmeler yapılacağı açıklandı. Bu konuda rehber öğretmenin düzenli bilgilendirme yapacağı ifade edildi.</w:t>
      </w:r>
    </w:p>
    <w:p w14:paraId="0A855817"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9- Dilek, Temenniler ve Kapanış:</w:t>
      </w:r>
      <w:r w:rsidRPr="00353BCC">
        <w:rPr>
          <w:rFonts w:ascii="Times New Roman" w:hAnsi="Times New Roman" w:cs="Times New Roman"/>
          <w:sz w:val="24"/>
          <w:szCs w:val="24"/>
        </w:rPr>
        <w:br/>
        <w:t>Velilerin görüş ve önerileri alındı. Veliler, sınav tarihlerinin önceden bildirilmesini talep ettiler. Toplantı, sınıf rehber öğretmeninin teşekkür konuşması ile sona erdi.</w:t>
      </w:r>
    </w:p>
    <w:p w14:paraId="6DEAEC23" w14:textId="77777777" w:rsidR="00353BCC" w:rsidRDefault="00353BCC" w:rsidP="00353BCC">
      <w:pPr>
        <w:rPr>
          <w:rFonts w:ascii="Times New Roman" w:hAnsi="Times New Roman" w:cs="Times New Roman"/>
          <w:b/>
          <w:bCs/>
          <w:sz w:val="24"/>
          <w:szCs w:val="24"/>
        </w:rPr>
      </w:pPr>
    </w:p>
    <w:p w14:paraId="34432E41" w14:textId="6871F60B" w:rsidR="00353BCC" w:rsidRPr="00353BCC" w:rsidRDefault="00353BCC" w:rsidP="00353BCC">
      <w:pPr>
        <w:rPr>
          <w:rFonts w:ascii="Times New Roman" w:hAnsi="Times New Roman" w:cs="Times New Roman"/>
          <w:b/>
          <w:bCs/>
          <w:sz w:val="24"/>
          <w:szCs w:val="24"/>
        </w:rPr>
      </w:pPr>
      <w:r w:rsidRPr="00353BCC">
        <w:rPr>
          <w:rFonts w:ascii="Times New Roman" w:hAnsi="Times New Roman" w:cs="Times New Roman"/>
          <w:b/>
          <w:bCs/>
          <w:sz w:val="24"/>
          <w:szCs w:val="24"/>
        </w:rPr>
        <w:lastRenderedPageBreak/>
        <w:t xml:space="preserve"> ALINAN KARARLAR</w:t>
      </w:r>
    </w:p>
    <w:p w14:paraId="105255FF"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Velilerin iletişim bilgilerinin güncel tutulmasına, okul-veli iletişiminin düzenli yapılmasına.</w:t>
      </w:r>
    </w:p>
    <w:p w14:paraId="41B9DE12"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Türkiye Yüzyılı Maarif Modeli’nin veliler ve öğrenciler tarafından yakından takip edilmesine.</w:t>
      </w:r>
    </w:p>
    <w:p w14:paraId="1289287E"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Öğretmen-veli işbirliğinin güçlendirilmesi için düzenli görüşmeler yapılmasına.</w:t>
      </w:r>
    </w:p>
    <w:p w14:paraId="32E315FB"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Öğrencilerin kılık kıyafet ve düzen kurallarına uymalarının veliler tarafından takip edilmesine.</w:t>
      </w:r>
    </w:p>
    <w:p w14:paraId="4CCF1E77"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Velilerin çocuklarının ödev, kitap ve araç-gereçlerini düzenli kontrol etmelerine.</w:t>
      </w:r>
    </w:p>
    <w:p w14:paraId="40D0A4BB"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Öğrencilerin sosyal çevrelerinin yakından takip edilmesine ve yanlış arkadaşlıklardan uzak tutulmasına.</w:t>
      </w:r>
    </w:p>
    <w:p w14:paraId="1F4C6A2F"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Davranış bozukluğu olan öğrenciler için rehber öğretmen desteğiyle bireysel çalışmalar yapılmasına.</w:t>
      </w:r>
    </w:p>
    <w:p w14:paraId="51925528"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Devamsızlığı fazla olan öğrencilerin velileriyle birebir görüşülerek ortak çözüm yolları bulunmasına.</w:t>
      </w:r>
    </w:p>
    <w:p w14:paraId="75D9AF54"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Velilerin okul toplantılarına düzenli katılım göstermelerine karar verilmiştir.</w:t>
      </w:r>
    </w:p>
    <w:p w14:paraId="139C264B" w14:textId="77777777" w:rsidR="00353BCC" w:rsidRPr="00353BCC" w:rsidRDefault="00353BCC" w:rsidP="00353BCC">
      <w:pPr>
        <w:rPr>
          <w:rFonts w:ascii="Times New Roman" w:hAnsi="Times New Roman" w:cs="Times New Roman"/>
          <w:sz w:val="24"/>
          <w:szCs w:val="24"/>
        </w:rPr>
      </w:pPr>
    </w:p>
    <w:p w14:paraId="4A44B637" w14:textId="3FEEB47C" w:rsidR="00353BCC" w:rsidRPr="00353BCC" w:rsidRDefault="00353BCC" w:rsidP="00353BCC">
      <w:pPr>
        <w:pStyle w:val="NormalWeb3"/>
        <w:shd w:val="clear" w:color="auto" w:fill="FFFFFF"/>
        <w:jc w:val="right"/>
        <w:rPr>
          <w:color w:val="000000"/>
        </w:rPr>
      </w:pPr>
      <w:r w:rsidRPr="00353BCC">
        <w:rPr>
          <w:color w:val="000000"/>
        </w:rPr>
        <w:t>…………………….</w:t>
      </w:r>
    </w:p>
    <w:p w14:paraId="490F324C" w14:textId="2AEB4BE2" w:rsidR="00353BCC" w:rsidRPr="00353BCC" w:rsidRDefault="00117E4A" w:rsidP="00353BCC">
      <w:pPr>
        <w:pStyle w:val="NormalWeb3"/>
        <w:shd w:val="clear" w:color="auto" w:fill="FFFFFF"/>
        <w:jc w:val="right"/>
        <w:rPr>
          <w:color w:val="000000"/>
        </w:rPr>
      </w:pPr>
      <w:r>
        <w:rPr>
          <w:color w:val="000000"/>
        </w:rPr>
        <w:t>1</w:t>
      </w:r>
      <w:r w:rsidR="006F27E3">
        <w:rPr>
          <w:color w:val="000000"/>
        </w:rPr>
        <w:t>1</w:t>
      </w:r>
      <w:r w:rsidR="00353BCC" w:rsidRPr="00353BCC">
        <w:rPr>
          <w:color w:val="000000"/>
        </w:rPr>
        <w:t>-B Sınıf Rehber Öğrt</w:t>
      </w:r>
    </w:p>
    <w:p w14:paraId="6709710A" w14:textId="77777777" w:rsidR="00353BCC" w:rsidRPr="00353BCC" w:rsidRDefault="00353BCC" w:rsidP="00353BCC">
      <w:pPr>
        <w:pStyle w:val="NormalWeb3"/>
        <w:shd w:val="clear" w:color="auto" w:fill="FFFFFF"/>
        <w:rPr>
          <w:color w:val="000000"/>
        </w:rPr>
      </w:pPr>
    </w:p>
    <w:p w14:paraId="0D5F2583" w14:textId="77777777" w:rsidR="00353BCC" w:rsidRPr="00353BCC" w:rsidRDefault="00353BCC" w:rsidP="00353BCC">
      <w:pPr>
        <w:pStyle w:val="NormalWeb3"/>
        <w:shd w:val="clear" w:color="auto" w:fill="FFFFFF"/>
        <w:jc w:val="center"/>
        <w:rPr>
          <w:color w:val="000000"/>
        </w:rPr>
      </w:pPr>
    </w:p>
    <w:p w14:paraId="704267E5" w14:textId="72636B33" w:rsidR="00353BCC" w:rsidRPr="00353BCC" w:rsidRDefault="00353BCC" w:rsidP="00353BCC">
      <w:pPr>
        <w:pStyle w:val="NormalWeb3"/>
        <w:shd w:val="clear" w:color="auto" w:fill="FFFFFF"/>
        <w:jc w:val="center"/>
        <w:rPr>
          <w:color w:val="000000"/>
        </w:rPr>
      </w:pPr>
      <w:r w:rsidRPr="00353BCC">
        <w:rPr>
          <w:color w:val="000000"/>
        </w:rPr>
        <w:t>UYGUNDUR.</w:t>
      </w:r>
    </w:p>
    <w:p w14:paraId="47EF97B0" w14:textId="565769C7" w:rsidR="00353BCC" w:rsidRPr="00353BCC" w:rsidRDefault="00353BCC" w:rsidP="00353BCC">
      <w:pPr>
        <w:pStyle w:val="NormalWeb3"/>
        <w:shd w:val="clear" w:color="auto" w:fill="FFFFFF"/>
        <w:spacing w:line="276" w:lineRule="auto"/>
        <w:jc w:val="center"/>
        <w:rPr>
          <w:color w:val="FFFFFF" w:themeColor="background1"/>
        </w:rPr>
      </w:pPr>
      <w:r w:rsidRPr="00353BCC">
        <w:rPr>
          <w:color w:val="000000"/>
        </w:rPr>
        <w:t xml:space="preserve">                                           …..10.202</w:t>
      </w:r>
      <w:r w:rsidR="00117E4A">
        <w:rPr>
          <w:color w:val="000000"/>
        </w:rPr>
        <w:t>5</w:t>
      </w:r>
      <w:hyperlink r:id="rId5" w:history="1">
        <w:r w:rsidRPr="00353BCC">
          <w:rPr>
            <w:rStyle w:val="Kpr"/>
            <w:color w:val="FFFFFF" w:themeColor="background1"/>
          </w:rPr>
          <w:t>https://www.sorubak.com/</w:t>
        </w:r>
      </w:hyperlink>
    </w:p>
    <w:p w14:paraId="4D9B0C63" w14:textId="77777777" w:rsidR="00353BCC" w:rsidRPr="00353BCC" w:rsidRDefault="00353BCC" w:rsidP="00353BCC">
      <w:pPr>
        <w:pStyle w:val="NormalWeb3"/>
        <w:shd w:val="clear" w:color="auto" w:fill="FFFFFF"/>
        <w:spacing w:line="276" w:lineRule="auto"/>
        <w:jc w:val="center"/>
        <w:rPr>
          <w:color w:val="000000"/>
        </w:rPr>
      </w:pPr>
      <w:r w:rsidRPr="00353BCC">
        <w:rPr>
          <w:color w:val="000000"/>
        </w:rPr>
        <w:t>………………………</w:t>
      </w:r>
    </w:p>
    <w:p w14:paraId="503704D6" w14:textId="6B148321" w:rsidR="00353BCC" w:rsidRPr="00353BCC" w:rsidRDefault="00353BCC" w:rsidP="00353BCC">
      <w:pPr>
        <w:pStyle w:val="NormalWeb3"/>
        <w:shd w:val="clear" w:color="auto" w:fill="FFFFFF"/>
        <w:spacing w:line="276" w:lineRule="auto"/>
        <w:jc w:val="center"/>
        <w:rPr>
          <w:color w:val="000000"/>
        </w:rPr>
      </w:pPr>
      <w:r w:rsidRPr="00353BCC">
        <w:rPr>
          <w:color w:val="000000"/>
        </w:rPr>
        <w:t>Okul Müdürü</w:t>
      </w:r>
    </w:p>
    <w:p w14:paraId="69C15B88" w14:textId="77777777" w:rsidR="00353BCC" w:rsidRPr="00353BCC" w:rsidRDefault="00353BCC" w:rsidP="00353BCC">
      <w:pPr>
        <w:pStyle w:val="NormalWeb3"/>
        <w:shd w:val="clear" w:color="auto" w:fill="FFFFFF"/>
        <w:rPr>
          <w:color w:val="000000"/>
        </w:rPr>
      </w:pPr>
    </w:p>
    <w:p w14:paraId="0AF1308D" w14:textId="77777777" w:rsidR="00353BCC" w:rsidRPr="00353BCC" w:rsidRDefault="00353BCC" w:rsidP="00353BCC">
      <w:pPr>
        <w:rPr>
          <w:rFonts w:ascii="Times New Roman" w:hAnsi="Times New Roman" w:cs="Times New Roman"/>
          <w:sz w:val="24"/>
          <w:szCs w:val="24"/>
        </w:rPr>
      </w:pPr>
    </w:p>
    <w:p w14:paraId="747BCFE7" w14:textId="77777777" w:rsidR="00353BCC" w:rsidRPr="00353BCC" w:rsidRDefault="00353BCC" w:rsidP="00353BCC">
      <w:pPr>
        <w:rPr>
          <w:rFonts w:ascii="Times New Roman" w:hAnsi="Times New Roman" w:cs="Times New Roman"/>
          <w:sz w:val="24"/>
          <w:szCs w:val="24"/>
        </w:rPr>
      </w:pPr>
    </w:p>
    <w:sectPr w:rsidR="00353BCC" w:rsidRPr="00353B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54834"/>
    <w:multiLevelType w:val="hybridMultilevel"/>
    <w:tmpl w:val="8202F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DFE12C1"/>
    <w:multiLevelType w:val="multilevel"/>
    <w:tmpl w:val="57860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5995731">
    <w:abstractNumId w:val="0"/>
  </w:num>
  <w:num w:numId="2" w16cid:durableId="1930966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6A"/>
    <w:rsid w:val="00026B72"/>
    <w:rsid w:val="00117E4A"/>
    <w:rsid w:val="00353BCC"/>
    <w:rsid w:val="0035507B"/>
    <w:rsid w:val="005B0D30"/>
    <w:rsid w:val="0067079C"/>
    <w:rsid w:val="006F27E3"/>
    <w:rsid w:val="00867A7F"/>
    <w:rsid w:val="00922319"/>
    <w:rsid w:val="00BC0FB4"/>
    <w:rsid w:val="00BC1387"/>
    <w:rsid w:val="00BC2F30"/>
    <w:rsid w:val="00BE38AC"/>
    <w:rsid w:val="00CF65DE"/>
    <w:rsid w:val="00E5253F"/>
    <w:rsid w:val="00EC202D"/>
    <w:rsid w:val="00F5586A"/>
    <w:rsid w:val="00FC0D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16A8E"/>
  <w15:chartTrackingRefBased/>
  <w15:docId w15:val="{940F0745-D13F-4C65-9833-69C93B40A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E3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C0DB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C0DBC"/>
    <w:rPr>
      <w:rFonts w:ascii="Segoe UI" w:hAnsi="Segoe UI" w:cs="Segoe UI"/>
      <w:sz w:val="18"/>
      <w:szCs w:val="18"/>
    </w:rPr>
  </w:style>
  <w:style w:type="paragraph" w:styleId="ListeParagraf">
    <w:name w:val="List Paragraph"/>
    <w:basedOn w:val="Normal"/>
    <w:uiPriority w:val="34"/>
    <w:qFormat/>
    <w:rsid w:val="00E5253F"/>
    <w:pPr>
      <w:ind w:left="720"/>
      <w:contextualSpacing/>
    </w:pPr>
  </w:style>
  <w:style w:type="character" w:styleId="Kpr">
    <w:name w:val="Hyperlink"/>
    <w:basedOn w:val="VarsaylanParagrafYazTipi"/>
    <w:uiPriority w:val="99"/>
    <w:rsid w:val="00353BCC"/>
    <w:rPr>
      <w:rFonts w:cs="Times New Roman"/>
      <w:color w:val="0085CF"/>
      <w:u w:val="none"/>
      <w:effect w:val="none"/>
    </w:rPr>
  </w:style>
  <w:style w:type="paragraph" w:customStyle="1" w:styleId="NormalWeb3">
    <w:name w:val="Normal (Web)3"/>
    <w:basedOn w:val="Normal"/>
    <w:uiPriority w:val="99"/>
    <w:rsid w:val="00353BCC"/>
    <w:pPr>
      <w:spacing w:after="0" w:line="360" w:lineRule="atLeast"/>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732</Words>
  <Characters>4173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gys</dc:creator>
  <cp:keywords/>
  <dc:description/>
  <cp:lastModifiedBy>Burhan Demir</cp:lastModifiedBy>
  <cp:revision>5</cp:revision>
  <cp:lastPrinted>2024-10-21T08:50:00Z</cp:lastPrinted>
  <dcterms:created xsi:type="dcterms:W3CDTF">2025-08-26T22:50:00Z</dcterms:created>
  <dcterms:modified xsi:type="dcterms:W3CDTF">2025-08-26T23:13:00Z</dcterms:modified>
</cp:coreProperties>
</file>