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C359F7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61218">
        <w:rPr>
          <w:rFonts w:cstheme="minorHAnsi"/>
          <w:sz w:val="20"/>
          <w:szCs w:val="20"/>
        </w:rPr>
        <w:t xml:space="preserve">              </w:t>
      </w:r>
      <w:r w:rsidR="00D77375">
        <w:rPr>
          <w:rFonts w:cstheme="minorHAnsi"/>
          <w:b/>
          <w:bCs/>
          <w:sz w:val="20"/>
          <w:szCs w:val="20"/>
        </w:rPr>
        <w:t>BİYOLOJİ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78"/>
        <w:gridCol w:w="1178"/>
        <w:gridCol w:w="1178"/>
        <w:gridCol w:w="1178"/>
        <w:gridCol w:w="1178"/>
        <w:gridCol w:w="1178"/>
        <w:gridCol w:w="1178"/>
        <w:gridCol w:w="1178"/>
        <w:gridCol w:w="1179"/>
      </w:tblGrid>
      <w:tr w:rsidR="00866D0E" w14:paraId="5F4B3517" w14:textId="77777777" w:rsidTr="00866D0E">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178" w:type="dxa"/>
          </w:tcPr>
          <w:p w14:paraId="35C724D5" w14:textId="77777777" w:rsidR="00866D0E" w:rsidRPr="00360852" w:rsidRDefault="00866D0E" w:rsidP="005E478A">
            <w:pPr>
              <w:jc w:val="center"/>
              <w:rPr>
                <w:b w:val="0"/>
                <w:bCs w:val="0"/>
                <w:color w:val="FFFFFF" w:themeColor="background1"/>
                <w:sz w:val="18"/>
                <w:szCs w:val="18"/>
              </w:rPr>
            </w:pPr>
            <w:r w:rsidRPr="00360852">
              <w:rPr>
                <w:sz w:val="18"/>
                <w:szCs w:val="18"/>
              </w:rPr>
              <w:t>1. Soru</w:t>
            </w:r>
          </w:p>
          <w:p w14:paraId="33DCD0C1" w14:textId="30F8C076" w:rsidR="00866D0E" w:rsidRPr="00360852" w:rsidRDefault="00866D0E"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78" w:type="dxa"/>
          </w:tcPr>
          <w:p w14:paraId="394139A1"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8" w:type="dxa"/>
          </w:tcPr>
          <w:p w14:paraId="17A9D2C9" w14:textId="77777777"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B15DF23" w:rsidR="00866D0E" w:rsidRPr="00C23F75"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178" w:type="dxa"/>
          </w:tcPr>
          <w:p w14:paraId="7742A56B"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7625EE"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8" w:type="dxa"/>
          </w:tcPr>
          <w:p w14:paraId="342AF2B1"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A9E1B9" w:rsidR="00866D0E" w:rsidRPr="00360852"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8" w:type="dxa"/>
          </w:tcPr>
          <w:p w14:paraId="3D0F0A33"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FCF0E7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178" w:type="dxa"/>
          </w:tcPr>
          <w:p w14:paraId="7E8894A7" w14:textId="6BBA7E22"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25579EED" w:rsidR="00866D0E" w:rsidRDefault="00866D0E"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5B71AA">
              <w:rPr>
                <w:sz w:val="18"/>
                <w:szCs w:val="18"/>
              </w:rPr>
              <w:t>5</w:t>
            </w:r>
            <w:r>
              <w:rPr>
                <w:sz w:val="18"/>
                <w:szCs w:val="18"/>
              </w:rPr>
              <w:t xml:space="preserve"> Puan)</w:t>
            </w:r>
          </w:p>
        </w:tc>
        <w:tc>
          <w:tcPr>
            <w:tcW w:w="1178" w:type="dxa"/>
          </w:tcPr>
          <w:p w14:paraId="32A82985" w14:textId="4A4F75A4"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866D0E" w:rsidRDefault="00866D0E"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5B71AA">
              <w:rPr>
                <w:sz w:val="18"/>
                <w:szCs w:val="18"/>
              </w:rPr>
              <w:t>15</w:t>
            </w:r>
            <w:r>
              <w:rPr>
                <w:sz w:val="18"/>
                <w:szCs w:val="18"/>
              </w:rPr>
              <w:t xml:space="preserve"> Puan)</w:t>
            </w:r>
          </w:p>
        </w:tc>
        <w:tc>
          <w:tcPr>
            <w:tcW w:w="1179" w:type="dxa"/>
          </w:tcPr>
          <w:p w14:paraId="319DC1CE" w14:textId="0C0AFFA1"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866D0E" w:rsidRDefault="00866D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66D0E" w14:paraId="4025E7B9" w14:textId="77777777" w:rsidTr="00866D0E">
        <w:trPr>
          <w:trHeight w:val="268"/>
        </w:trPr>
        <w:tc>
          <w:tcPr>
            <w:cnfStyle w:val="001000000000" w:firstRow="0" w:lastRow="0" w:firstColumn="1" w:lastColumn="0" w:oddVBand="0" w:evenVBand="0" w:oddHBand="0" w:evenHBand="0" w:firstRowFirstColumn="0" w:firstRowLastColumn="0" w:lastRowFirstColumn="0" w:lastRowLastColumn="0"/>
            <w:tcW w:w="1178" w:type="dxa"/>
          </w:tcPr>
          <w:p w14:paraId="63409D01" w14:textId="4F879921" w:rsidR="00866D0E" w:rsidRPr="00360852" w:rsidRDefault="00866D0E" w:rsidP="005E478A">
            <w:pPr>
              <w:jc w:val="center"/>
              <w:rPr>
                <w:sz w:val="18"/>
                <w:szCs w:val="18"/>
              </w:rPr>
            </w:pPr>
            <w:r w:rsidRPr="00421441">
              <w:rPr>
                <w:sz w:val="18"/>
                <w:szCs w:val="18"/>
              </w:rPr>
              <w:t>…………</w:t>
            </w:r>
          </w:p>
        </w:tc>
        <w:tc>
          <w:tcPr>
            <w:tcW w:w="1178" w:type="dxa"/>
          </w:tcPr>
          <w:p w14:paraId="40D40D8C"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2189A10"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24DB285D"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06A83561" w14:textId="77777777" w:rsidR="00866D0E" w:rsidRPr="00360852"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8" w:type="dxa"/>
          </w:tcPr>
          <w:p w14:paraId="44667371" w14:textId="51092D0C"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07FDB6C2" w14:textId="2A5A35D8"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8" w:type="dxa"/>
          </w:tcPr>
          <w:p w14:paraId="5EA7E4BF" w14:textId="4E448E27" w:rsidR="00866D0E"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9" w:type="dxa"/>
          </w:tcPr>
          <w:p w14:paraId="296C7088" w14:textId="431A2FC8" w:rsidR="00866D0E" w:rsidRPr="00421441" w:rsidRDefault="00866D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B84D2CB" w14:textId="77777777" w:rsidR="00D77375" w:rsidRDefault="00D77375" w:rsidP="00D77375">
            <w:pPr>
              <w:tabs>
                <w:tab w:val="left" w:pos="1386"/>
                <w:tab w:val="left" w:pos="1388"/>
              </w:tabs>
              <w:spacing w:line="292" w:lineRule="auto"/>
              <w:ind w:right="1644"/>
              <w:rPr>
                <w:color w:val="231F20"/>
                <w:spacing w:val="-2"/>
                <w:sz w:val="20"/>
              </w:rPr>
            </w:pPr>
            <w:r w:rsidRPr="00D77375">
              <w:rPr>
                <w:color w:val="231F20"/>
                <w:sz w:val="20"/>
              </w:rPr>
              <w:t>Merkezi</w:t>
            </w:r>
            <w:r w:rsidRPr="00D77375">
              <w:rPr>
                <w:color w:val="231F20"/>
                <w:spacing w:val="-3"/>
                <w:sz w:val="20"/>
              </w:rPr>
              <w:t xml:space="preserve"> </w:t>
            </w:r>
            <w:r w:rsidRPr="00D77375">
              <w:rPr>
                <w:color w:val="231F20"/>
                <w:sz w:val="20"/>
              </w:rPr>
              <w:t>sinir</w:t>
            </w:r>
            <w:r w:rsidRPr="00D77375">
              <w:rPr>
                <w:color w:val="231F20"/>
                <w:spacing w:val="-3"/>
                <w:sz w:val="20"/>
              </w:rPr>
              <w:t xml:space="preserve"> </w:t>
            </w:r>
            <w:r w:rsidRPr="00D77375">
              <w:rPr>
                <w:color w:val="231F20"/>
                <w:sz w:val="20"/>
              </w:rPr>
              <w:t>sisteminin</w:t>
            </w:r>
            <w:r w:rsidRPr="00D77375">
              <w:rPr>
                <w:color w:val="231F20"/>
                <w:spacing w:val="-3"/>
                <w:sz w:val="20"/>
              </w:rPr>
              <w:t xml:space="preserve"> </w:t>
            </w:r>
            <w:r w:rsidRPr="00D77375">
              <w:rPr>
                <w:color w:val="231F20"/>
                <w:sz w:val="20"/>
              </w:rPr>
              <w:t>bir</w:t>
            </w:r>
            <w:r w:rsidRPr="00D77375">
              <w:rPr>
                <w:color w:val="231F20"/>
                <w:spacing w:val="-3"/>
                <w:sz w:val="20"/>
              </w:rPr>
              <w:t xml:space="preserve"> </w:t>
            </w:r>
            <w:r w:rsidRPr="00D77375">
              <w:rPr>
                <w:color w:val="231F20"/>
                <w:sz w:val="20"/>
              </w:rPr>
              <w:t>parçası</w:t>
            </w:r>
            <w:r w:rsidRPr="00D77375">
              <w:rPr>
                <w:color w:val="231F20"/>
                <w:spacing w:val="-3"/>
                <w:sz w:val="20"/>
              </w:rPr>
              <w:t xml:space="preserve"> </w:t>
            </w:r>
            <w:r w:rsidRPr="00D77375">
              <w:rPr>
                <w:color w:val="231F20"/>
                <w:sz w:val="20"/>
              </w:rPr>
              <w:t>olan</w:t>
            </w:r>
            <w:r w:rsidRPr="00D77375">
              <w:rPr>
                <w:color w:val="231F20"/>
                <w:spacing w:val="-3"/>
                <w:sz w:val="20"/>
              </w:rPr>
              <w:t xml:space="preserve"> </w:t>
            </w:r>
            <w:r w:rsidRPr="00D77375">
              <w:rPr>
                <w:color w:val="231F20"/>
                <w:sz w:val="20"/>
              </w:rPr>
              <w:t>beyinde</w:t>
            </w:r>
            <w:r w:rsidRPr="00D77375">
              <w:rPr>
                <w:color w:val="231F20"/>
                <w:spacing w:val="-3"/>
                <w:sz w:val="20"/>
              </w:rPr>
              <w:t xml:space="preserve"> </w:t>
            </w:r>
            <w:r w:rsidRPr="00D77375">
              <w:rPr>
                <w:color w:val="231F20"/>
                <w:sz w:val="20"/>
              </w:rPr>
              <w:t>bulunan</w:t>
            </w:r>
            <w:r w:rsidRPr="00D77375">
              <w:rPr>
                <w:color w:val="231F20"/>
                <w:spacing w:val="-3"/>
                <w:sz w:val="20"/>
              </w:rPr>
              <w:t xml:space="preserve"> </w:t>
            </w:r>
            <w:r w:rsidRPr="00D77375">
              <w:rPr>
                <w:color w:val="231F20"/>
                <w:sz w:val="20"/>
              </w:rPr>
              <w:t>bazı</w:t>
            </w:r>
            <w:r w:rsidRPr="00D77375">
              <w:rPr>
                <w:color w:val="231F20"/>
                <w:spacing w:val="-3"/>
                <w:sz w:val="20"/>
              </w:rPr>
              <w:t xml:space="preserve"> </w:t>
            </w:r>
            <w:r w:rsidRPr="00D77375">
              <w:rPr>
                <w:color w:val="231F20"/>
                <w:sz w:val="20"/>
              </w:rPr>
              <w:t>kısımlar</w:t>
            </w:r>
            <w:r w:rsidRPr="00D77375">
              <w:rPr>
                <w:color w:val="231F20"/>
                <w:spacing w:val="-3"/>
                <w:sz w:val="20"/>
              </w:rPr>
              <w:t xml:space="preserve"> </w:t>
            </w:r>
            <w:r w:rsidRPr="00D77375">
              <w:rPr>
                <w:color w:val="231F20"/>
                <w:sz w:val="20"/>
              </w:rPr>
              <w:t>numaralanarak</w:t>
            </w:r>
            <w:r w:rsidRPr="00D77375">
              <w:rPr>
                <w:color w:val="231F20"/>
                <w:spacing w:val="-3"/>
                <w:sz w:val="20"/>
              </w:rPr>
              <w:t xml:space="preserve"> </w:t>
            </w:r>
            <w:r w:rsidRPr="00D77375">
              <w:rPr>
                <w:color w:val="231F20"/>
                <w:sz w:val="20"/>
              </w:rPr>
              <w:t>şekil</w:t>
            </w:r>
            <w:r w:rsidRPr="00D77375">
              <w:rPr>
                <w:color w:val="231F20"/>
                <w:spacing w:val="-3"/>
                <w:sz w:val="20"/>
              </w:rPr>
              <w:t xml:space="preserve"> </w:t>
            </w:r>
            <w:r w:rsidRPr="00D77375">
              <w:rPr>
                <w:color w:val="231F20"/>
                <w:sz w:val="20"/>
              </w:rPr>
              <w:t xml:space="preserve">üzerinde </w:t>
            </w:r>
            <w:r w:rsidRPr="00D77375">
              <w:rPr>
                <w:color w:val="231F20"/>
                <w:spacing w:val="-2"/>
                <w:sz w:val="20"/>
              </w:rPr>
              <w:t>açıklanmıştır.</w:t>
            </w:r>
          </w:p>
          <w:p w14:paraId="4A7E2AD2" w14:textId="77777777" w:rsidR="00D77375" w:rsidRDefault="00D77375" w:rsidP="00D77375">
            <w:pPr>
              <w:tabs>
                <w:tab w:val="left" w:pos="1386"/>
              </w:tabs>
              <w:spacing w:line="292" w:lineRule="auto"/>
              <w:ind w:right="1644"/>
              <w:rPr>
                <w:sz w:val="20"/>
              </w:rPr>
            </w:pPr>
            <w:r>
              <w:rPr>
                <w:noProof/>
                <w:sz w:val="20"/>
                <w14:ligatures w14:val="standardContextual"/>
              </w:rPr>
              <w:drawing>
                <wp:inline distT="0" distB="0" distL="0" distR="0" wp14:anchorId="303A2CC8" wp14:editId="2A5ABF62">
                  <wp:extent cx="5425910" cy="1447925"/>
                  <wp:effectExtent l="0" t="0" r="3810" b="0"/>
                  <wp:docPr id="1243769864" name="Resim 8" descr="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69864" name="Resim 8" descr="metin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5425910" cy="1447925"/>
                          </a:xfrm>
                          <a:prstGeom prst="rect">
                            <a:avLst/>
                          </a:prstGeom>
                        </pic:spPr>
                      </pic:pic>
                    </a:graphicData>
                  </a:graphic>
                </wp:inline>
              </w:drawing>
            </w:r>
          </w:p>
          <w:p w14:paraId="521013F6" w14:textId="77777777" w:rsidR="00D77375" w:rsidRDefault="00D77375" w:rsidP="00D77375">
            <w:pPr>
              <w:spacing w:before="1"/>
              <w:rPr>
                <w:b/>
                <w:color w:val="231F20"/>
                <w:spacing w:val="-2"/>
                <w:sz w:val="20"/>
              </w:rPr>
            </w:pPr>
            <w:r>
              <w:rPr>
                <w:b/>
                <w:color w:val="231F20"/>
                <w:sz w:val="20"/>
              </w:rPr>
              <w:t>Buna</w:t>
            </w:r>
            <w:r>
              <w:rPr>
                <w:b/>
                <w:color w:val="231F20"/>
                <w:spacing w:val="-3"/>
                <w:sz w:val="20"/>
              </w:rPr>
              <w:t xml:space="preserve"> </w:t>
            </w:r>
            <w:r>
              <w:rPr>
                <w:b/>
                <w:color w:val="231F20"/>
                <w:sz w:val="20"/>
              </w:rPr>
              <w:t>göre</w:t>
            </w:r>
            <w:r>
              <w:rPr>
                <w:b/>
                <w:color w:val="231F20"/>
                <w:spacing w:val="-3"/>
                <w:sz w:val="20"/>
              </w:rPr>
              <w:t xml:space="preserve"> </w:t>
            </w:r>
            <w:r>
              <w:rPr>
                <w:b/>
                <w:color w:val="231F20"/>
                <w:sz w:val="20"/>
              </w:rPr>
              <w:t>numaralanmış</w:t>
            </w:r>
            <w:r>
              <w:rPr>
                <w:b/>
                <w:color w:val="231F20"/>
                <w:spacing w:val="-3"/>
                <w:sz w:val="20"/>
              </w:rPr>
              <w:t xml:space="preserve"> </w:t>
            </w:r>
            <w:r>
              <w:rPr>
                <w:b/>
                <w:color w:val="231F20"/>
                <w:sz w:val="20"/>
              </w:rPr>
              <w:t>beyin</w:t>
            </w:r>
            <w:r>
              <w:rPr>
                <w:b/>
                <w:color w:val="231F20"/>
                <w:spacing w:val="-3"/>
                <w:sz w:val="20"/>
              </w:rPr>
              <w:t xml:space="preserve"> </w:t>
            </w:r>
            <w:r>
              <w:rPr>
                <w:b/>
                <w:color w:val="231F20"/>
                <w:sz w:val="20"/>
              </w:rPr>
              <w:t>kısımlarının</w:t>
            </w:r>
            <w:r>
              <w:rPr>
                <w:b/>
                <w:color w:val="231F20"/>
                <w:spacing w:val="-3"/>
                <w:sz w:val="20"/>
              </w:rPr>
              <w:t xml:space="preserve"> </w:t>
            </w:r>
            <w:r>
              <w:rPr>
                <w:b/>
                <w:color w:val="231F20"/>
                <w:sz w:val="20"/>
              </w:rPr>
              <w:t>isimlerini</w:t>
            </w:r>
            <w:r>
              <w:rPr>
                <w:b/>
                <w:color w:val="231F20"/>
                <w:spacing w:val="-2"/>
                <w:sz w:val="20"/>
              </w:rPr>
              <w:t xml:space="preserve"> yazınız.</w:t>
            </w:r>
          </w:p>
          <w:p w14:paraId="072441B5" w14:textId="77777777" w:rsidR="00761558" w:rsidRDefault="00761558" w:rsidP="00D77375">
            <w:pPr>
              <w:spacing w:before="1"/>
              <w:rPr>
                <w:b/>
                <w:sz w:val="20"/>
              </w:rPr>
            </w:pPr>
          </w:p>
          <w:p w14:paraId="158AD90E" w14:textId="77935468" w:rsidR="00E97673" w:rsidRDefault="00761558" w:rsidP="00761558">
            <w:pPr>
              <w:jc w:val="center"/>
              <w:rPr>
                <w:rFonts w:ascii="Times New Roman" w:hAnsi="Times New Roman" w:cs="Times New Roman"/>
                <w:noProof/>
                <w:sz w:val="24"/>
                <w:szCs w:val="24"/>
              </w:rPr>
            </w:pPr>
            <w:r w:rsidRPr="00761558">
              <w:rPr>
                <w:rFonts w:ascii="Times New Roman" w:hAnsi="Times New Roman" w:cs="Times New Roman"/>
                <w:noProof/>
                <w:sz w:val="24"/>
                <w:szCs w:val="24"/>
              </w:rPr>
              <w:t>I.</w:t>
            </w:r>
            <w:r>
              <w:rPr>
                <w:rFonts w:ascii="Times New Roman" w:hAnsi="Times New Roman" w:cs="Times New Roman"/>
                <w:noProof/>
                <w:sz w:val="24"/>
                <w:szCs w:val="24"/>
              </w:rPr>
              <w:t>..........................</w:t>
            </w:r>
            <w:r w:rsidRPr="0076155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761558">
              <w:rPr>
                <w:rFonts w:ascii="Times New Roman" w:hAnsi="Times New Roman" w:cs="Times New Roman"/>
                <w:noProof/>
                <w:sz w:val="24"/>
                <w:szCs w:val="24"/>
              </w:rPr>
              <w:t>II.</w:t>
            </w:r>
            <w:r w:rsidRPr="00761558">
              <w:rPr>
                <w:rFonts w:ascii="Times New Roman" w:hAnsi="Times New Roman" w:cs="Times New Roman"/>
                <w:noProof/>
                <w:sz w:val="24"/>
                <w:szCs w:val="24"/>
              </w:rPr>
              <w:t xml:space="preserve"> </w:t>
            </w:r>
            <w:r w:rsidRPr="00761558">
              <w:rPr>
                <w:rFonts w:ascii="Times New Roman" w:hAnsi="Times New Roman" w:cs="Times New Roman"/>
                <w:noProof/>
                <w:sz w:val="24"/>
                <w:szCs w:val="24"/>
              </w:rPr>
              <w:t>.</w:t>
            </w:r>
            <w:r>
              <w:rPr>
                <w:rFonts w:ascii="Times New Roman" w:hAnsi="Times New Roman" w:cs="Times New Roman"/>
                <w:noProof/>
                <w:sz w:val="24"/>
                <w:szCs w:val="24"/>
              </w:rPr>
              <w:t>..........................</w:t>
            </w:r>
            <w:r w:rsidRPr="00761558">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761558">
              <w:rPr>
                <w:rFonts w:ascii="Times New Roman" w:hAnsi="Times New Roman" w:cs="Times New Roman"/>
                <w:noProof/>
                <w:sz w:val="24"/>
                <w:szCs w:val="24"/>
              </w:rPr>
              <w:t>III.</w:t>
            </w:r>
            <w:r w:rsidRPr="00761558">
              <w:rPr>
                <w:rFonts w:ascii="Times New Roman" w:hAnsi="Times New Roman" w:cs="Times New Roman"/>
                <w:noProof/>
                <w:sz w:val="24"/>
                <w:szCs w:val="24"/>
              </w:rPr>
              <w:t xml:space="preserve"> </w:t>
            </w:r>
            <w:r w:rsidRPr="00761558">
              <w:rPr>
                <w:rFonts w:ascii="Times New Roman" w:hAnsi="Times New Roman" w:cs="Times New Roman"/>
                <w:noProof/>
                <w:sz w:val="24"/>
                <w:szCs w:val="24"/>
              </w:rPr>
              <w:t>.</w:t>
            </w:r>
            <w:r>
              <w:rPr>
                <w:rFonts w:ascii="Times New Roman" w:hAnsi="Times New Roman" w:cs="Times New Roman"/>
                <w:noProof/>
                <w:sz w:val="24"/>
                <w:szCs w:val="24"/>
              </w:rPr>
              <w:t>..........................</w:t>
            </w:r>
          </w:p>
          <w:p w14:paraId="4D3B307B" w14:textId="53008117" w:rsidR="00D77375" w:rsidRPr="00074731" w:rsidRDefault="00D77375" w:rsidP="003F6F68">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174E25D" w14:textId="77777777" w:rsidR="00761558" w:rsidRDefault="00761558" w:rsidP="00E034F7">
            <w:pPr>
              <w:rPr>
                <w:rFonts w:ascii="Times New Roman" w:hAnsi="Times New Roman" w:cs="Times New Roman"/>
                <w:noProof/>
                <w:sz w:val="24"/>
                <w:szCs w:val="24"/>
              </w:rPr>
            </w:pPr>
            <w:r w:rsidRPr="00761558">
              <w:rPr>
                <w:rFonts w:ascii="Times New Roman" w:hAnsi="Times New Roman" w:cs="Times New Roman"/>
                <w:noProof/>
                <w:sz w:val="24"/>
                <w:szCs w:val="24"/>
              </w:rPr>
              <w:t xml:space="preserve">Prionlar, insanlarda Creutzfeldt Jakob Disease (CJD), Kuru ve Fatal Familial Insomnia (FFI) gibi sinir sistemini etkileyen hastalıklara neden olan bir proteindir. Bu hastalıkların erken evrelerinde görülen bazı karakteristik semptomlar verilmiştir. </w:t>
            </w:r>
          </w:p>
          <w:p w14:paraId="2BB13EA9" w14:textId="77777777" w:rsidR="00761558" w:rsidRDefault="00761558" w:rsidP="00E034F7">
            <w:pPr>
              <w:rPr>
                <w:rFonts w:ascii="Times New Roman" w:hAnsi="Times New Roman" w:cs="Times New Roman"/>
                <w:noProof/>
                <w:sz w:val="24"/>
                <w:szCs w:val="24"/>
              </w:rPr>
            </w:pPr>
            <w:r w:rsidRPr="00761558">
              <w:rPr>
                <w:rFonts w:ascii="Times New Roman" w:hAnsi="Times New Roman" w:cs="Times New Roman"/>
                <w:b/>
                <w:bCs/>
                <w:noProof/>
                <w:sz w:val="24"/>
                <w:szCs w:val="24"/>
              </w:rPr>
              <w:t>CJD</w:t>
            </w:r>
            <w:r w:rsidRPr="00761558">
              <w:rPr>
                <w:rFonts w:ascii="Times New Roman" w:hAnsi="Times New Roman" w:cs="Times New Roman"/>
                <w:noProof/>
                <w:sz w:val="24"/>
                <w:szCs w:val="24"/>
              </w:rPr>
              <w:t xml:space="preserve">: İstemsiz kas kasılmaları, hafıza ve görüş bozuklukları </w:t>
            </w:r>
          </w:p>
          <w:p w14:paraId="0B0273F5" w14:textId="77777777" w:rsidR="00761558" w:rsidRDefault="00761558" w:rsidP="00E034F7">
            <w:pPr>
              <w:rPr>
                <w:rFonts w:ascii="Times New Roman" w:hAnsi="Times New Roman" w:cs="Times New Roman"/>
                <w:noProof/>
                <w:sz w:val="24"/>
                <w:szCs w:val="24"/>
              </w:rPr>
            </w:pPr>
            <w:r w:rsidRPr="00761558">
              <w:rPr>
                <w:rFonts w:ascii="Times New Roman" w:hAnsi="Times New Roman" w:cs="Times New Roman"/>
                <w:b/>
                <w:bCs/>
                <w:noProof/>
                <w:sz w:val="24"/>
                <w:szCs w:val="24"/>
              </w:rPr>
              <w:t>Kuru</w:t>
            </w:r>
            <w:r w:rsidRPr="00761558">
              <w:rPr>
                <w:rFonts w:ascii="Times New Roman" w:hAnsi="Times New Roman" w:cs="Times New Roman"/>
                <w:noProof/>
                <w:sz w:val="24"/>
                <w:szCs w:val="24"/>
              </w:rPr>
              <w:t xml:space="preserve">: Kas koordinasyonunda azalma, titrek duruş ve yürüyüş </w:t>
            </w:r>
          </w:p>
          <w:p w14:paraId="4EBC84A1" w14:textId="49BDA226" w:rsidR="00761558" w:rsidRPr="00761558" w:rsidRDefault="00761558" w:rsidP="00E034F7">
            <w:pPr>
              <w:rPr>
                <w:rFonts w:ascii="Times New Roman" w:hAnsi="Times New Roman" w:cs="Times New Roman"/>
                <w:noProof/>
                <w:sz w:val="24"/>
                <w:szCs w:val="24"/>
              </w:rPr>
            </w:pPr>
            <w:r w:rsidRPr="00761558">
              <w:rPr>
                <w:rFonts w:ascii="Times New Roman" w:hAnsi="Times New Roman" w:cs="Times New Roman"/>
                <w:b/>
                <w:bCs/>
                <w:noProof/>
                <w:sz w:val="24"/>
                <w:szCs w:val="24"/>
              </w:rPr>
              <w:t>FFI</w:t>
            </w:r>
            <w:r w:rsidRPr="00761558">
              <w:rPr>
                <w:rFonts w:ascii="Times New Roman" w:hAnsi="Times New Roman" w:cs="Times New Roman"/>
                <w:noProof/>
                <w:sz w:val="24"/>
                <w:szCs w:val="24"/>
              </w:rPr>
              <w:t xml:space="preserve"> : Sürekli artan uykusuzluk </w:t>
            </w:r>
          </w:p>
          <w:p w14:paraId="04EAC830" w14:textId="3E0E8978" w:rsidR="00761558" w:rsidRPr="00761558" w:rsidRDefault="00761558" w:rsidP="00E034F7">
            <w:pPr>
              <w:rPr>
                <w:rFonts w:ascii="Times New Roman" w:hAnsi="Times New Roman" w:cs="Times New Roman"/>
                <w:b/>
                <w:bCs/>
                <w:noProof/>
                <w:sz w:val="24"/>
                <w:szCs w:val="24"/>
              </w:rPr>
            </w:pPr>
            <w:r w:rsidRPr="00761558">
              <w:rPr>
                <w:rFonts w:ascii="Times New Roman" w:hAnsi="Times New Roman" w:cs="Times New Roman"/>
                <w:b/>
                <w:bCs/>
                <w:noProof/>
                <w:sz w:val="24"/>
                <w:szCs w:val="24"/>
              </w:rPr>
              <w:t>Buna göre prionlardan etkilenen beynin kısımlarının isimlerini prionlarla eşleştirerek yazınız.</w:t>
            </w:r>
          </w:p>
          <w:p w14:paraId="737E5D84" w14:textId="6590F68D" w:rsidR="00661218" w:rsidRDefault="00F24021" w:rsidP="00E034F7">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0AB25E3" w14:textId="77777777" w:rsidR="00761558" w:rsidRDefault="00761558" w:rsidP="00E034F7">
            <w:pPr>
              <w:rPr>
                <w:rFonts w:ascii="Times New Roman" w:hAnsi="Times New Roman" w:cs="Times New Roman"/>
                <w:noProof/>
                <w:sz w:val="24"/>
                <w:szCs w:val="24"/>
              </w:rPr>
            </w:pPr>
          </w:p>
          <w:p w14:paraId="2DFBEF2E" w14:textId="77777777" w:rsidR="00661218" w:rsidRDefault="00661218" w:rsidP="00E034F7">
            <w:pPr>
              <w:rPr>
                <w:rFonts w:ascii="Times New Roman" w:hAnsi="Times New Roman" w:cs="Times New Roman"/>
                <w:noProof/>
                <w:sz w:val="24"/>
                <w:szCs w:val="24"/>
              </w:rPr>
            </w:pPr>
          </w:p>
          <w:p w14:paraId="4507C337" w14:textId="77777777" w:rsidR="00661218" w:rsidRDefault="00661218" w:rsidP="00E034F7">
            <w:pPr>
              <w:rPr>
                <w:rFonts w:ascii="Times New Roman" w:hAnsi="Times New Roman" w:cs="Times New Roman"/>
                <w:noProof/>
                <w:sz w:val="24"/>
                <w:szCs w:val="24"/>
              </w:rPr>
            </w:pPr>
          </w:p>
          <w:p w14:paraId="24F570A5" w14:textId="20C73B41" w:rsidR="00F24021" w:rsidRPr="00074731" w:rsidRDefault="00F24021" w:rsidP="00E034F7">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3A2841E6" w14:textId="77777777" w:rsidR="00761558" w:rsidRDefault="00761558" w:rsidP="00081201">
            <w:pPr>
              <w:rPr>
                <w:rFonts w:ascii="Times New Roman" w:hAnsi="Times New Roman" w:cs="Times New Roman"/>
                <w:noProof/>
                <w:sz w:val="24"/>
                <w:szCs w:val="24"/>
              </w:rPr>
            </w:pPr>
            <w:r w:rsidRPr="00761558">
              <w:rPr>
                <w:rFonts w:ascii="Times New Roman" w:hAnsi="Times New Roman" w:cs="Times New Roman"/>
                <w:noProof/>
                <w:sz w:val="24"/>
                <w:szCs w:val="24"/>
              </w:rPr>
              <w:t xml:space="preserve">Clostridium botulinum isimli bir bakteriden laboratuvar ortamında elde edilen saflaştırılmış protein esaslı bir ilaç, alın ve göz çevresindeki bölgelere ince uçlu bir enjektörle uygulanır. Bu ilaç ile sinir hücreleri vasıtasıyla kasların uyarılmasını sağlayan asetilkolin nörotransmitter maddenin salgılanmasını engellemesiyle mimik kaslarının hareketinde azalma, alın çizgileri ve göz çevresindeki kırışıklıklar giderilir. </w:t>
            </w:r>
          </w:p>
          <w:p w14:paraId="2960FFAC" w14:textId="3350B479" w:rsidR="00EB7D19" w:rsidRPr="00761558" w:rsidRDefault="00761558" w:rsidP="00081201">
            <w:pPr>
              <w:rPr>
                <w:rFonts w:ascii="Times New Roman" w:hAnsi="Times New Roman" w:cs="Times New Roman"/>
                <w:b/>
                <w:bCs/>
                <w:noProof/>
                <w:sz w:val="24"/>
                <w:szCs w:val="24"/>
              </w:rPr>
            </w:pPr>
            <w:r w:rsidRPr="00761558">
              <w:rPr>
                <w:rFonts w:ascii="Times New Roman" w:hAnsi="Times New Roman" w:cs="Times New Roman"/>
                <w:b/>
                <w:bCs/>
                <w:noProof/>
                <w:sz w:val="24"/>
                <w:szCs w:val="24"/>
              </w:rPr>
              <w:t>Buna göre enjekte edilen ilaç hangi nöron çeşidini etkiler? Nedenini bir cümleyle açıklayınız.</w:t>
            </w:r>
          </w:p>
          <w:p w14:paraId="258D2853" w14:textId="77777777" w:rsidR="00761558" w:rsidRDefault="00761558" w:rsidP="00761558">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095BD1BB" w14:textId="77777777" w:rsidR="00EB7D19" w:rsidRDefault="00EB7D19" w:rsidP="00081201">
            <w:pPr>
              <w:rPr>
                <w:rFonts w:ascii="Times New Roman" w:hAnsi="Times New Roman" w:cs="Times New Roman"/>
                <w:noProof/>
                <w:sz w:val="24"/>
                <w:szCs w:val="24"/>
              </w:rPr>
            </w:pPr>
          </w:p>
          <w:p w14:paraId="17378B02" w14:textId="77777777" w:rsidR="00EB7D19" w:rsidRDefault="00EB7D19" w:rsidP="00081201">
            <w:pPr>
              <w:rPr>
                <w:rFonts w:ascii="Times New Roman" w:hAnsi="Times New Roman" w:cs="Times New Roman"/>
                <w:noProof/>
                <w:sz w:val="24"/>
                <w:szCs w:val="24"/>
              </w:rPr>
            </w:pPr>
          </w:p>
          <w:p w14:paraId="4E2B3E03" w14:textId="77777777" w:rsidR="00EB7D19" w:rsidRDefault="00EB7D19" w:rsidP="00081201">
            <w:pPr>
              <w:rPr>
                <w:rFonts w:ascii="Times New Roman" w:hAnsi="Times New Roman" w:cs="Times New Roman"/>
                <w:b/>
                <w:bCs/>
                <w:noProof/>
                <w:sz w:val="24"/>
                <w:szCs w:val="24"/>
              </w:rPr>
            </w:pPr>
          </w:p>
          <w:p w14:paraId="47164276" w14:textId="7B8CFFAB" w:rsidR="00F12A05" w:rsidRPr="00074731" w:rsidRDefault="00F12A05"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61474931" w14:textId="2DC6692E" w:rsidR="00761558" w:rsidRPr="00761558" w:rsidRDefault="00761558" w:rsidP="00761558">
            <w:pPr>
              <w:widowControl w:val="0"/>
              <w:tabs>
                <w:tab w:val="left" w:pos="1387"/>
              </w:tabs>
              <w:autoSpaceDE w:val="0"/>
              <w:autoSpaceDN w:val="0"/>
              <w:spacing w:line="240" w:lineRule="auto"/>
              <w:rPr>
                <w:rFonts w:ascii="Times New Roman" w:hAnsi="Times New Roman" w:cs="Times New Roman"/>
                <w:color w:val="231F20"/>
                <w:spacing w:val="-2"/>
                <w:sz w:val="24"/>
                <w:szCs w:val="24"/>
              </w:rPr>
            </w:pPr>
            <w:r w:rsidRPr="00761558">
              <w:rPr>
                <w:rFonts w:ascii="Times New Roman" w:hAnsi="Times New Roman" w:cs="Times New Roman"/>
                <w:color w:val="231F20"/>
                <w:sz w:val="24"/>
                <w:szCs w:val="24"/>
              </w:rPr>
              <w:t>İnsan</w:t>
            </w:r>
            <w:r w:rsidRPr="00761558">
              <w:rPr>
                <w:rFonts w:ascii="Times New Roman" w:hAnsi="Times New Roman" w:cs="Times New Roman"/>
                <w:color w:val="231F20"/>
                <w:spacing w:val="-7"/>
                <w:sz w:val="24"/>
                <w:szCs w:val="24"/>
              </w:rPr>
              <w:t xml:space="preserve"> </w:t>
            </w:r>
            <w:r w:rsidRPr="00761558">
              <w:rPr>
                <w:rFonts w:ascii="Times New Roman" w:hAnsi="Times New Roman" w:cs="Times New Roman"/>
                <w:color w:val="231F20"/>
                <w:sz w:val="24"/>
                <w:szCs w:val="24"/>
              </w:rPr>
              <w:t>vücudundaki</w:t>
            </w:r>
            <w:r w:rsidRPr="00761558">
              <w:rPr>
                <w:rFonts w:ascii="Times New Roman" w:hAnsi="Times New Roman" w:cs="Times New Roman"/>
                <w:color w:val="231F20"/>
                <w:spacing w:val="-4"/>
                <w:sz w:val="24"/>
                <w:szCs w:val="24"/>
              </w:rPr>
              <w:t xml:space="preserve"> </w:t>
            </w:r>
            <w:r w:rsidRPr="00761558">
              <w:rPr>
                <w:rFonts w:ascii="Times New Roman" w:hAnsi="Times New Roman" w:cs="Times New Roman"/>
                <w:color w:val="231F20"/>
                <w:sz w:val="24"/>
                <w:szCs w:val="24"/>
              </w:rPr>
              <w:t>iki</w:t>
            </w:r>
            <w:r w:rsidRPr="00761558">
              <w:rPr>
                <w:rFonts w:ascii="Times New Roman" w:hAnsi="Times New Roman" w:cs="Times New Roman"/>
                <w:color w:val="231F20"/>
                <w:spacing w:val="-4"/>
                <w:sz w:val="24"/>
                <w:szCs w:val="24"/>
              </w:rPr>
              <w:t xml:space="preserve"> </w:t>
            </w:r>
            <w:r w:rsidRPr="00761558">
              <w:rPr>
                <w:rFonts w:ascii="Times New Roman" w:hAnsi="Times New Roman" w:cs="Times New Roman"/>
                <w:color w:val="231F20"/>
                <w:sz w:val="24"/>
                <w:szCs w:val="24"/>
              </w:rPr>
              <w:t>farklı</w:t>
            </w:r>
            <w:r w:rsidRPr="00761558">
              <w:rPr>
                <w:rFonts w:ascii="Times New Roman" w:hAnsi="Times New Roman" w:cs="Times New Roman"/>
                <w:color w:val="231F20"/>
                <w:spacing w:val="-4"/>
                <w:sz w:val="24"/>
                <w:szCs w:val="24"/>
              </w:rPr>
              <w:t xml:space="preserve"> </w:t>
            </w:r>
            <w:r w:rsidRPr="00761558">
              <w:rPr>
                <w:rFonts w:ascii="Times New Roman" w:hAnsi="Times New Roman" w:cs="Times New Roman"/>
                <w:color w:val="231F20"/>
                <w:sz w:val="24"/>
                <w:szCs w:val="24"/>
              </w:rPr>
              <w:t>nöronun</w:t>
            </w:r>
            <w:r w:rsidRPr="00761558">
              <w:rPr>
                <w:rFonts w:ascii="Times New Roman" w:hAnsi="Times New Roman" w:cs="Times New Roman"/>
                <w:color w:val="231F20"/>
                <w:spacing w:val="-4"/>
                <w:sz w:val="24"/>
                <w:szCs w:val="24"/>
              </w:rPr>
              <w:t xml:space="preserve"> </w:t>
            </w:r>
            <w:r w:rsidRPr="00761558">
              <w:rPr>
                <w:rFonts w:ascii="Times New Roman" w:hAnsi="Times New Roman" w:cs="Times New Roman"/>
                <w:color w:val="231F20"/>
                <w:sz w:val="24"/>
                <w:szCs w:val="24"/>
              </w:rPr>
              <w:t>mikroskobik</w:t>
            </w:r>
            <w:r w:rsidRPr="00761558">
              <w:rPr>
                <w:rFonts w:ascii="Times New Roman" w:hAnsi="Times New Roman" w:cs="Times New Roman"/>
                <w:color w:val="231F20"/>
                <w:spacing w:val="-4"/>
                <w:sz w:val="24"/>
                <w:szCs w:val="24"/>
              </w:rPr>
              <w:t xml:space="preserve"> </w:t>
            </w:r>
            <w:r w:rsidRPr="00761558">
              <w:rPr>
                <w:rFonts w:ascii="Times New Roman" w:hAnsi="Times New Roman" w:cs="Times New Roman"/>
                <w:color w:val="231F20"/>
                <w:sz w:val="24"/>
                <w:szCs w:val="24"/>
              </w:rPr>
              <w:t>görünümü</w:t>
            </w:r>
            <w:r w:rsidRPr="00761558">
              <w:rPr>
                <w:rFonts w:ascii="Times New Roman" w:hAnsi="Times New Roman" w:cs="Times New Roman"/>
                <w:color w:val="231F20"/>
                <w:spacing w:val="-4"/>
                <w:sz w:val="24"/>
                <w:szCs w:val="24"/>
              </w:rPr>
              <w:t xml:space="preserve"> </w:t>
            </w:r>
            <w:r w:rsidRPr="00761558">
              <w:rPr>
                <w:rFonts w:ascii="Times New Roman" w:hAnsi="Times New Roman" w:cs="Times New Roman"/>
                <w:color w:val="231F20"/>
                <w:spacing w:val="-2"/>
                <w:sz w:val="24"/>
                <w:szCs w:val="24"/>
              </w:rPr>
              <w:t>verilmiştir.</w:t>
            </w:r>
          </w:p>
          <w:p w14:paraId="6DA394F3" w14:textId="5787D935" w:rsidR="00761558" w:rsidRDefault="00761558" w:rsidP="00761558">
            <w:pPr>
              <w:widowControl w:val="0"/>
              <w:tabs>
                <w:tab w:val="left" w:pos="1387"/>
              </w:tabs>
              <w:autoSpaceDE w:val="0"/>
              <w:autoSpaceDN w:val="0"/>
              <w:spacing w:line="240" w:lineRule="auto"/>
              <w:rPr>
                <w:color w:val="231F20"/>
                <w:spacing w:val="-2"/>
                <w:sz w:val="20"/>
              </w:rPr>
            </w:pPr>
            <w:r>
              <w:rPr>
                <w:noProof/>
                <w:color w:val="231F20"/>
                <w:spacing w:val="-2"/>
                <w:sz w:val="20"/>
                <w14:ligatures w14:val="standardContextual"/>
              </w:rPr>
              <w:drawing>
                <wp:inline distT="0" distB="0" distL="0" distR="0" wp14:anchorId="11A49EF9" wp14:editId="2E0FC35C">
                  <wp:extent cx="5456393" cy="1394581"/>
                  <wp:effectExtent l="0" t="0" r="0" b="0"/>
                  <wp:docPr id="205190735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907353" name="Resim 2051907353"/>
                          <pic:cNvPicPr/>
                        </pic:nvPicPr>
                        <pic:blipFill>
                          <a:blip r:embed="rId18">
                            <a:extLst>
                              <a:ext uri="{28A0092B-C50C-407E-A947-70E740481C1C}">
                                <a14:useLocalDpi xmlns:a14="http://schemas.microsoft.com/office/drawing/2010/main" val="0"/>
                              </a:ext>
                            </a:extLst>
                          </a:blip>
                          <a:stretch>
                            <a:fillRect/>
                          </a:stretch>
                        </pic:blipFill>
                        <pic:spPr>
                          <a:xfrm>
                            <a:off x="0" y="0"/>
                            <a:ext cx="5456393" cy="1394581"/>
                          </a:xfrm>
                          <a:prstGeom prst="rect">
                            <a:avLst/>
                          </a:prstGeom>
                        </pic:spPr>
                      </pic:pic>
                    </a:graphicData>
                  </a:graphic>
                </wp:inline>
              </w:drawing>
            </w:r>
          </w:p>
          <w:p w14:paraId="33D6B315" w14:textId="1F34B369" w:rsidR="00661218" w:rsidRPr="00E37EC2" w:rsidRDefault="00761558" w:rsidP="00761558">
            <w:pPr>
              <w:widowControl w:val="0"/>
              <w:tabs>
                <w:tab w:val="left" w:pos="1387"/>
              </w:tabs>
              <w:autoSpaceDE w:val="0"/>
              <w:autoSpaceDN w:val="0"/>
              <w:spacing w:line="240" w:lineRule="auto"/>
              <w:rPr>
                <w:rFonts w:ascii="Times New Roman" w:hAnsi="Times New Roman" w:cs="Times New Roman"/>
                <w:noProof/>
                <w:sz w:val="24"/>
                <w:szCs w:val="24"/>
              </w:rPr>
            </w:pPr>
            <w:r w:rsidRPr="00E37EC2">
              <w:rPr>
                <w:rFonts w:ascii="Times New Roman" w:hAnsi="Times New Roman" w:cs="Times New Roman"/>
                <w:sz w:val="24"/>
                <w:szCs w:val="24"/>
              </w:rPr>
              <w:t>Buna göre impuls iletiminin hangi nöronda daha hızlı olduğunu nedeniyle birlikte yazınız</w:t>
            </w:r>
          </w:p>
          <w:p w14:paraId="72C4611F" w14:textId="77777777" w:rsidR="00761558" w:rsidRPr="00F24021" w:rsidRDefault="00761558" w:rsidP="00761558">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10B626F7" w14:textId="77777777" w:rsidR="00661218" w:rsidRDefault="00661218" w:rsidP="007F6212">
            <w:pPr>
              <w:rPr>
                <w:rFonts w:ascii="Times New Roman" w:hAnsi="Times New Roman" w:cs="Times New Roman"/>
                <w:b/>
                <w:bCs/>
                <w:noProof/>
                <w:sz w:val="24"/>
                <w:szCs w:val="24"/>
              </w:rPr>
            </w:pPr>
          </w:p>
          <w:p w14:paraId="32F7BC99" w14:textId="77777777" w:rsidR="00761558" w:rsidRPr="00661218" w:rsidRDefault="00761558" w:rsidP="007F6212">
            <w:pPr>
              <w:rPr>
                <w:rFonts w:ascii="Times New Roman" w:hAnsi="Times New Roman" w:cs="Times New Roman"/>
                <w:b/>
                <w:bCs/>
                <w:noProof/>
                <w:sz w:val="24"/>
                <w:szCs w:val="24"/>
              </w:rPr>
            </w:pPr>
          </w:p>
          <w:p w14:paraId="0F99364A" w14:textId="77777777" w:rsidR="007F6212" w:rsidRDefault="007F6212" w:rsidP="00081201">
            <w:pPr>
              <w:rPr>
                <w:rFonts w:ascii="Times New Roman" w:hAnsi="Times New Roman" w:cs="Times New Roman"/>
                <w:noProof/>
                <w:sz w:val="24"/>
                <w:szCs w:val="24"/>
              </w:rPr>
            </w:pPr>
          </w:p>
          <w:p w14:paraId="41F26C18" w14:textId="7AB60F0D" w:rsidR="00717D29" w:rsidRPr="00074731" w:rsidRDefault="00717D29"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7C582951" w14:textId="540D717C" w:rsidR="00661218" w:rsidRPr="00761558" w:rsidRDefault="00761558" w:rsidP="00866D0E">
            <w:pPr>
              <w:rPr>
                <w:rFonts w:ascii="Times New Roman" w:hAnsi="Times New Roman" w:cs="Times New Roman"/>
                <w:noProof/>
                <w:sz w:val="24"/>
                <w:szCs w:val="24"/>
              </w:rPr>
            </w:pPr>
            <w:r w:rsidRPr="00761558">
              <w:rPr>
                <w:rFonts w:ascii="Times New Roman" w:hAnsi="Times New Roman" w:cs="Times New Roman"/>
                <w:noProof/>
                <w:sz w:val="24"/>
                <w:szCs w:val="24"/>
              </w:rPr>
              <w:t>Hipofiz bezinin ön lobundan salgılanan hormonların isimlerini yazınız.</w:t>
            </w:r>
          </w:p>
          <w:p w14:paraId="5777BBA5" w14:textId="77777777" w:rsidR="00761558" w:rsidRDefault="00761558" w:rsidP="00761558">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1BFC7B40" w14:textId="77777777" w:rsidR="00661218" w:rsidRDefault="00661218" w:rsidP="00866D0E">
            <w:pPr>
              <w:rPr>
                <w:rFonts w:ascii="Times New Roman" w:hAnsi="Times New Roman" w:cs="Times New Roman"/>
                <w:b/>
                <w:bCs/>
                <w:noProof/>
                <w:sz w:val="24"/>
                <w:szCs w:val="24"/>
              </w:rPr>
            </w:pPr>
          </w:p>
          <w:p w14:paraId="4C4E2238" w14:textId="77777777" w:rsidR="006C674F" w:rsidRDefault="006C674F" w:rsidP="00866D0E">
            <w:pPr>
              <w:rPr>
                <w:rFonts w:ascii="Times New Roman" w:hAnsi="Times New Roman" w:cs="Times New Roman"/>
                <w:b/>
                <w:bCs/>
                <w:noProof/>
                <w:sz w:val="24"/>
                <w:szCs w:val="24"/>
              </w:rPr>
            </w:pPr>
          </w:p>
          <w:p w14:paraId="0FE50F94" w14:textId="77777777" w:rsidR="006C674F" w:rsidRDefault="006C674F"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41B13D2F" w14:textId="77777777" w:rsidR="00761558" w:rsidRPr="00761558" w:rsidRDefault="00761558" w:rsidP="00EB7D19">
            <w:pPr>
              <w:rPr>
                <w:rFonts w:ascii="Times New Roman" w:hAnsi="Times New Roman" w:cs="Times New Roman"/>
                <w:noProof/>
                <w:sz w:val="24"/>
                <w:szCs w:val="24"/>
              </w:rPr>
            </w:pPr>
            <w:r w:rsidRPr="00761558">
              <w:rPr>
                <w:rFonts w:ascii="Times New Roman" w:hAnsi="Times New Roman" w:cs="Times New Roman"/>
                <w:noProof/>
                <w:sz w:val="24"/>
                <w:szCs w:val="24"/>
              </w:rPr>
              <w:t>Bir insanın kanındaki Ca</w:t>
            </w:r>
            <w:r w:rsidRPr="00E37EC2">
              <w:rPr>
                <w:rFonts w:ascii="Times New Roman" w:hAnsi="Times New Roman" w:cs="Times New Roman"/>
                <w:noProof/>
                <w:sz w:val="24"/>
                <w:szCs w:val="24"/>
                <w:vertAlign w:val="superscript"/>
              </w:rPr>
              <w:t>2+</w:t>
            </w:r>
            <w:r w:rsidRPr="00761558">
              <w:rPr>
                <w:rFonts w:ascii="Times New Roman" w:hAnsi="Times New Roman" w:cs="Times New Roman"/>
                <w:noProof/>
                <w:sz w:val="24"/>
                <w:szCs w:val="24"/>
              </w:rPr>
              <w:t xml:space="preserve"> miktarı arttığında vücunda gerçekleşecek olayları yazınız. </w:t>
            </w:r>
          </w:p>
          <w:p w14:paraId="31404707" w14:textId="447B1A6A" w:rsidR="00E10D66" w:rsidRDefault="00E10D66" w:rsidP="00EB7D19">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2D3B3254" w14:textId="77777777" w:rsidR="00661218" w:rsidRDefault="00661218" w:rsidP="00E10D66">
            <w:pPr>
              <w:rPr>
                <w:rFonts w:ascii="Times New Roman" w:hAnsi="Times New Roman" w:cs="Times New Roman"/>
                <w:noProof/>
                <w:sz w:val="24"/>
                <w:szCs w:val="24"/>
              </w:rPr>
            </w:pPr>
          </w:p>
          <w:p w14:paraId="009F8C09" w14:textId="77777777" w:rsidR="00817BB4" w:rsidRDefault="00817BB4" w:rsidP="00602EDC">
            <w:pPr>
              <w:rPr>
                <w:rFonts w:ascii="Times New Roman" w:hAnsi="Times New Roman" w:cs="Times New Roman"/>
                <w:b/>
                <w:bCs/>
                <w:noProof/>
                <w:sz w:val="24"/>
                <w:szCs w:val="24"/>
              </w:rPr>
            </w:pPr>
          </w:p>
          <w:p w14:paraId="4A7D7B70" w14:textId="77777777" w:rsidR="00EB7D19" w:rsidRDefault="00EB7D19" w:rsidP="00602EDC">
            <w:pPr>
              <w:rPr>
                <w:rFonts w:ascii="Times New Roman" w:hAnsi="Times New Roman" w:cs="Times New Roman"/>
                <w:b/>
                <w:bCs/>
                <w:noProof/>
                <w:sz w:val="24"/>
                <w:szCs w:val="24"/>
              </w:rPr>
            </w:pPr>
          </w:p>
          <w:p w14:paraId="59CF6E8D" w14:textId="4AFAE0F7" w:rsidR="00E10D66" w:rsidRPr="00074731" w:rsidRDefault="00E10D66"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5E8F4F08" w14:textId="77777777" w:rsidR="00761558" w:rsidRPr="00761558" w:rsidRDefault="00761558" w:rsidP="00661218">
            <w:pPr>
              <w:rPr>
                <w:rFonts w:ascii="Times New Roman" w:hAnsi="Times New Roman" w:cs="Times New Roman"/>
                <w:noProof/>
                <w:sz w:val="24"/>
                <w:szCs w:val="24"/>
              </w:rPr>
            </w:pPr>
            <w:r w:rsidRPr="00761558">
              <w:rPr>
                <w:rFonts w:ascii="Times New Roman" w:hAnsi="Times New Roman" w:cs="Times New Roman"/>
                <w:noProof/>
                <w:sz w:val="24"/>
                <w:szCs w:val="24"/>
              </w:rPr>
              <w:t>Yetişkin bir bireyde tiroksin yetersizliği durumunda meydana gelebilecek belirtileri yazınız.</w:t>
            </w:r>
          </w:p>
          <w:p w14:paraId="31708F34" w14:textId="7085F830" w:rsidR="00661218" w:rsidRDefault="00661218" w:rsidP="00661218">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1D1C1C4F" w14:textId="77777777" w:rsidR="00661218" w:rsidRDefault="00661218" w:rsidP="00661218">
            <w:pPr>
              <w:rPr>
                <w:rFonts w:ascii="Times New Roman" w:hAnsi="Times New Roman" w:cs="Times New Roman"/>
                <w:noProof/>
                <w:sz w:val="24"/>
                <w:szCs w:val="24"/>
              </w:rPr>
            </w:pPr>
          </w:p>
          <w:p w14:paraId="1779CB0C" w14:textId="77777777" w:rsidR="00661218" w:rsidRDefault="00661218" w:rsidP="00661218">
            <w:pPr>
              <w:rPr>
                <w:rFonts w:ascii="Times New Roman" w:hAnsi="Times New Roman" w:cs="Times New Roman"/>
                <w:noProof/>
                <w:sz w:val="24"/>
                <w:szCs w:val="24"/>
              </w:rPr>
            </w:pPr>
          </w:p>
          <w:p w14:paraId="67C42724" w14:textId="77777777" w:rsidR="00661218" w:rsidRDefault="00661218" w:rsidP="00661218">
            <w:pPr>
              <w:rPr>
                <w:rFonts w:ascii="Times New Roman" w:hAnsi="Times New Roman" w:cs="Times New Roman"/>
                <w:noProof/>
                <w:sz w:val="24"/>
                <w:szCs w:val="24"/>
              </w:rPr>
            </w:pPr>
          </w:p>
          <w:p w14:paraId="5520DB5E" w14:textId="77777777" w:rsidR="00661218" w:rsidRDefault="00661218" w:rsidP="00661218">
            <w:pPr>
              <w:rPr>
                <w:rFonts w:ascii="Times New Roman" w:hAnsi="Times New Roman" w:cs="Times New Roman"/>
                <w:noProof/>
                <w:sz w:val="24"/>
                <w:szCs w:val="24"/>
              </w:rPr>
            </w:pPr>
          </w:p>
          <w:p w14:paraId="74F59348" w14:textId="77777777" w:rsidR="00EB7D19" w:rsidRDefault="00EB7D19" w:rsidP="00661218">
            <w:pPr>
              <w:rPr>
                <w:rFonts w:ascii="Times New Roman" w:hAnsi="Times New Roman" w:cs="Times New Roman"/>
                <w:noProof/>
                <w:sz w:val="24"/>
                <w:szCs w:val="24"/>
              </w:rPr>
            </w:pPr>
          </w:p>
          <w:p w14:paraId="0803F704" w14:textId="4686BEA7" w:rsidR="00EB7D19" w:rsidRPr="00661218" w:rsidRDefault="00EB7D19" w:rsidP="00661218">
            <w:pPr>
              <w:rPr>
                <w:rFonts w:ascii="Times New Roman" w:hAnsi="Times New Roman" w:cs="Times New Roman"/>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31764451" w14:textId="77777777" w:rsidR="00E37EC2" w:rsidRDefault="00E37EC2" w:rsidP="00FE0217">
            <w:pPr>
              <w:rPr>
                <w:rFonts w:ascii="Times New Roman" w:hAnsi="Times New Roman" w:cs="Times New Roman"/>
                <w:noProof/>
                <w:sz w:val="24"/>
                <w:szCs w:val="24"/>
              </w:rPr>
            </w:pPr>
            <w:r w:rsidRPr="00E37EC2">
              <w:rPr>
                <w:rFonts w:ascii="Times New Roman" w:hAnsi="Times New Roman" w:cs="Times New Roman"/>
                <w:noProof/>
                <w:sz w:val="24"/>
                <w:szCs w:val="24"/>
              </w:rPr>
              <w:t xml:space="preserve">İşitme olayında ses dalgalarının kulakta izlediği yollardan bazıları karışık olarak aşağıda verilmiştir. </w:t>
            </w:r>
          </w:p>
          <w:p w14:paraId="19A472AE" w14:textId="1D874185" w:rsidR="00E37EC2" w:rsidRDefault="00E37EC2" w:rsidP="00FE0217">
            <w:pPr>
              <w:rPr>
                <w:rFonts w:ascii="Times New Roman" w:hAnsi="Times New Roman" w:cs="Times New Roman"/>
                <w:noProof/>
                <w:sz w:val="24"/>
                <w:szCs w:val="24"/>
              </w:rPr>
            </w:pPr>
            <w:r>
              <w:rPr>
                <w:rFonts w:ascii="Times New Roman" w:hAnsi="Times New Roman" w:cs="Times New Roman"/>
                <w:noProof/>
                <w:sz w:val="24"/>
                <w:szCs w:val="24"/>
              </w:rPr>
              <w:t>“</w:t>
            </w:r>
            <w:r w:rsidRPr="00E37EC2">
              <w:rPr>
                <w:rFonts w:ascii="Times New Roman" w:hAnsi="Times New Roman" w:cs="Times New Roman"/>
                <w:b/>
                <w:bCs/>
                <w:noProof/>
                <w:sz w:val="24"/>
                <w:szCs w:val="24"/>
              </w:rPr>
              <w:t>1. Orta kulak kemikleri 2. Vestibular kanal 3. Yuvarlak pencere zarı 4. Timpanik kanal 5. Corti organı 6. Kulak zarı 7. Oval pencere zarı 8. Duyu sinirleri 9. Talamus</w:t>
            </w:r>
            <w:r w:rsidRPr="00E37EC2">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6987F7DE" w14:textId="2F4588F9" w:rsidR="00661218" w:rsidRDefault="00E37EC2" w:rsidP="00FE0217">
            <w:pPr>
              <w:rPr>
                <w:rFonts w:ascii="Times New Roman" w:hAnsi="Times New Roman" w:cs="Times New Roman"/>
                <w:noProof/>
                <w:sz w:val="24"/>
                <w:szCs w:val="24"/>
              </w:rPr>
            </w:pPr>
            <w:r w:rsidRPr="00E37EC2">
              <w:rPr>
                <w:rFonts w:ascii="Times New Roman" w:hAnsi="Times New Roman" w:cs="Times New Roman"/>
                <w:noProof/>
                <w:sz w:val="24"/>
                <w:szCs w:val="24"/>
              </w:rPr>
              <w:t>Buna göre bu yolların doğru sıralamasını yazınız.</w:t>
            </w:r>
          </w:p>
          <w:p w14:paraId="62BEE7B3" w14:textId="77777777" w:rsidR="00E37EC2" w:rsidRDefault="00E37EC2" w:rsidP="00E37EC2">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2E37BF30" w14:textId="77777777" w:rsidR="006C674F" w:rsidRDefault="006C674F" w:rsidP="00FE0217">
            <w:pPr>
              <w:rPr>
                <w:rFonts w:ascii="Times New Roman" w:hAnsi="Times New Roman" w:cs="Times New Roman"/>
                <w:noProof/>
                <w:sz w:val="24"/>
                <w:szCs w:val="24"/>
              </w:rPr>
            </w:pPr>
          </w:p>
          <w:p w14:paraId="533F86A3" w14:textId="77777777" w:rsidR="006C674F" w:rsidRDefault="006C674F" w:rsidP="00FE0217">
            <w:pPr>
              <w:rPr>
                <w:rFonts w:ascii="Times New Roman" w:hAnsi="Times New Roman" w:cs="Times New Roman"/>
                <w:noProof/>
                <w:sz w:val="24"/>
                <w:szCs w:val="24"/>
              </w:rPr>
            </w:pPr>
          </w:p>
          <w:p w14:paraId="6F79DFD5" w14:textId="77777777" w:rsidR="006C674F" w:rsidRDefault="006C674F" w:rsidP="00FE0217">
            <w:pPr>
              <w:rPr>
                <w:rFonts w:ascii="Times New Roman" w:hAnsi="Times New Roman" w:cs="Times New Roman"/>
                <w:noProof/>
                <w:sz w:val="24"/>
                <w:szCs w:val="24"/>
              </w:rPr>
            </w:pPr>
          </w:p>
          <w:p w14:paraId="1A1E5B51" w14:textId="1017796A" w:rsidR="006C674F" w:rsidRPr="007F26DC" w:rsidRDefault="006C674F" w:rsidP="00FE0217">
            <w:pPr>
              <w:rPr>
                <w:rFonts w:ascii="Times New Roman" w:hAnsi="Times New Roman" w:cs="Times New Roman"/>
                <w:b/>
                <w:bCs/>
                <w:noProof/>
                <w:sz w:val="24"/>
                <w:szCs w:val="24"/>
              </w:rPr>
            </w:pPr>
          </w:p>
        </w:tc>
      </w:tr>
    </w:tbl>
    <w:p w14:paraId="06815387" w14:textId="356C4F8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sectPr w:rsidR="005E478A" w:rsidSect="005771DB">
      <w:headerReference w:type="default" r:id="rId19"/>
      <w:footerReference w:type="even" r:id="rId20"/>
      <w:footerReference w:type="default" r:id="rId21"/>
      <w:footerReference w:type="first" r:id="rId22"/>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FD5B8" w14:textId="77777777" w:rsidR="005D79AC" w:rsidRDefault="005D79AC" w:rsidP="00804A3F">
      <w:pPr>
        <w:spacing w:after="0" w:line="240" w:lineRule="auto"/>
      </w:pPr>
      <w:r>
        <w:separator/>
      </w:r>
    </w:p>
  </w:endnote>
  <w:endnote w:type="continuationSeparator" w:id="0">
    <w:p w14:paraId="69EBA96F" w14:textId="77777777" w:rsidR="005D79AC" w:rsidRDefault="005D79A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13784" w14:textId="77777777" w:rsidR="005D79AC" w:rsidRDefault="005D79AC" w:rsidP="00804A3F">
      <w:pPr>
        <w:spacing w:after="0" w:line="240" w:lineRule="auto"/>
      </w:pPr>
      <w:r>
        <w:separator/>
      </w:r>
    </w:p>
  </w:footnote>
  <w:footnote w:type="continuationSeparator" w:id="0">
    <w:p w14:paraId="48B69296" w14:textId="77777777" w:rsidR="005D79AC" w:rsidRDefault="005D79A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24315"/>
    <w:multiLevelType w:val="hybridMultilevel"/>
    <w:tmpl w:val="59DE1B3A"/>
    <w:lvl w:ilvl="0" w:tplc="E7FC6358">
      <w:start w:val="1"/>
      <w:numFmt w:val="decimal"/>
      <w:lvlText w:val="%1."/>
      <w:lvlJc w:val="left"/>
      <w:pPr>
        <w:ind w:left="1388" w:hanging="278"/>
        <w:jc w:val="left"/>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0"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3"/>
  </w:num>
  <w:num w:numId="3" w16cid:durableId="235281856">
    <w:abstractNumId w:val="2"/>
  </w:num>
  <w:num w:numId="4" w16cid:durableId="1996033104">
    <w:abstractNumId w:val="4"/>
  </w:num>
  <w:num w:numId="5" w16cid:durableId="1112289200">
    <w:abstractNumId w:val="26"/>
  </w:num>
  <w:num w:numId="6" w16cid:durableId="968169975">
    <w:abstractNumId w:val="8"/>
  </w:num>
  <w:num w:numId="7" w16cid:durableId="456992595">
    <w:abstractNumId w:val="14"/>
  </w:num>
  <w:num w:numId="8" w16cid:durableId="1749762881">
    <w:abstractNumId w:val="22"/>
  </w:num>
  <w:num w:numId="9" w16cid:durableId="1832600645">
    <w:abstractNumId w:val="16"/>
  </w:num>
  <w:num w:numId="10" w16cid:durableId="922883674">
    <w:abstractNumId w:val="13"/>
  </w:num>
  <w:num w:numId="11" w16cid:durableId="1445491754">
    <w:abstractNumId w:val="12"/>
  </w:num>
  <w:num w:numId="12" w16cid:durableId="1245456617">
    <w:abstractNumId w:val="18"/>
  </w:num>
  <w:num w:numId="13" w16cid:durableId="1846675026">
    <w:abstractNumId w:val="11"/>
  </w:num>
  <w:num w:numId="14" w16cid:durableId="536285521">
    <w:abstractNumId w:val="23"/>
  </w:num>
  <w:num w:numId="15" w16cid:durableId="1465197742">
    <w:abstractNumId w:val="25"/>
  </w:num>
  <w:num w:numId="16" w16cid:durableId="1031105708">
    <w:abstractNumId w:val="15"/>
  </w:num>
  <w:num w:numId="17" w16cid:durableId="860094962">
    <w:abstractNumId w:val="7"/>
  </w:num>
  <w:num w:numId="18" w16cid:durableId="1659529005">
    <w:abstractNumId w:val="17"/>
  </w:num>
  <w:num w:numId="19" w16cid:durableId="332806270">
    <w:abstractNumId w:val="6"/>
  </w:num>
  <w:num w:numId="20" w16cid:durableId="479231719">
    <w:abstractNumId w:val="29"/>
  </w:num>
  <w:num w:numId="21" w16cid:durableId="185028115">
    <w:abstractNumId w:val="10"/>
  </w:num>
  <w:num w:numId="22" w16cid:durableId="749473450">
    <w:abstractNumId w:val="27"/>
  </w:num>
  <w:num w:numId="23" w16cid:durableId="798840041">
    <w:abstractNumId w:val="20"/>
  </w:num>
  <w:num w:numId="24" w16cid:durableId="271132613">
    <w:abstractNumId w:val="5"/>
  </w:num>
  <w:num w:numId="25" w16cid:durableId="346059800">
    <w:abstractNumId w:val="28"/>
  </w:num>
  <w:num w:numId="26" w16cid:durableId="1981839438">
    <w:abstractNumId w:val="1"/>
  </w:num>
  <w:num w:numId="27" w16cid:durableId="1586915614">
    <w:abstractNumId w:val="9"/>
  </w:num>
  <w:num w:numId="28" w16cid:durableId="524291616">
    <w:abstractNumId w:val="24"/>
  </w:num>
  <w:num w:numId="29" w16cid:durableId="624384440">
    <w:abstractNumId w:val="0"/>
  </w:num>
  <w:num w:numId="30" w16cid:durableId="122159521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D79AC"/>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E3767"/>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304A"/>
    <w:rsid w:val="00E4439C"/>
    <w:rsid w:val="00E45E77"/>
    <w:rsid w:val="00E474D8"/>
    <w:rsid w:val="00E53ECF"/>
    <w:rsid w:val="00E5484B"/>
    <w:rsid w:val="00E56E14"/>
    <w:rsid w:val="00E60694"/>
    <w:rsid w:val="00E65793"/>
    <w:rsid w:val="00E66B53"/>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F1D31"/>
    <w:rsid w:val="00EF6DE6"/>
    <w:rsid w:val="00F01062"/>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436</Words>
  <Characters>2489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2025-10-15T14:31:00Z</dcterms:created>
  <dcterms:modified xsi:type="dcterms:W3CDTF">2025-10-15T15:32:00Z</dcterms:modified>
</cp:coreProperties>
</file>