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ACAE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7D794C">
        <w:rPr>
          <w:rFonts w:cstheme="minorHAnsi"/>
          <w:sz w:val="20"/>
          <w:szCs w:val="20"/>
        </w:rPr>
        <w:t xml:space="preserve">                </w:t>
      </w:r>
      <w:r w:rsidR="006678EF">
        <w:rPr>
          <w:rFonts w:cstheme="minorHAnsi"/>
          <w:sz w:val="20"/>
          <w:szCs w:val="20"/>
        </w:rPr>
        <w:t xml:space="preserve">        </w:t>
      </w:r>
      <w:r w:rsidR="00C8430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213"/>
        <w:gridCol w:w="992"/>
        <w:gridCol w:w="1134"/>
        <w:gridCol w:w="1156"/>
        <w:gridCol w:w="1409"/>
        <w:gridCol w:w="1517"/>
      </w:tblGrid>
      <w:tr w:rsidR="00293B67" w14:paraId="5F4B3517" w14:textId="77777777" w:rsidTr="00D1054D">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7757D382" w:rsidR="00293B67" w:rsidRPr="00360852" w:rsidRDefault="00293B67" w:rsidP="005E478A">
            <w:pPr>
              <w:jc w:val="center"/>
              <w:rPr>
                <w:sz w:val="18"/>
                <w:szCs w:val="18"/>
              </w:rPr>
            </w:pPr>
            <w:r w:rsidRPr="00360852">
              <w:rPr>
                <w:sz w:val="18"/>
                <w:szCs w:val="18"/>
              </w:rPr>
              <w:t>(</w:t>
            </w:r>
            <w:r>
              <w:rPr>
                <w:sz w:val="18"/>
                <w:szCs w:val="18"/>
              </w:rPr>
              <w:t>1</w:t>
            </w:r>
            <w:r w:rsidR="003D3270">
              <w:rPr>
                <w:sz w:val="18"/>
                <w:szCs w:val="18"/>
              </w:rPr>
              <w:t>2</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F74ACE2"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D3270">
              <w:rPr>
                <w:sz w:val="18"/>
                <w:szCs w:val="18"/>
              </w:rPr>
              <w:t>2</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0DC996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D3270">
              <w:rPr>
                <w:sz w:val="18"/>
                <w:szCs w:val="18"/>
              </w:rPr>
              <w:t>2</w:t>
            </w:r>
            <w:r w:rsidRPr="00C23F75">
              <w:rPr>
                <w:sz w:val="18"/>
                <w:szCs w:val="18"/>
              </w:rPr>
              <w:t xml:space="preserve"> Puan)</w:t>
            </w:r>
          </w:p>
        </w:tc>
        <w:tc>
          <w:tcPr>
            <w:tcW w:w="1213"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D30FE6"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51FBD">
              <w:rPr>
                <w:sz w:val="18"/>
                <w:szCs w:val="18"/>
              </w:rPr>
              <w:t>1</w:t>
            </w:r>
            <w:r w:rsidR="003D3270">
              <w:rPr>
                <w:sz w:val="18"/>
                <w:szCs w:val="18"/>
              </w:rPr>
              <w:t>2</w:t>
            </w:r>
            <w:r w:rsidRPr="00DA47A3">
              <w:rPr>
                <w:sz w:val="18"/>
                <w:szCs w:val="18"/>
              </w:rPr>
              <w:t xml:space="preserve"> Puan)</w:t>
            </w:r>
          </w:p>
        </w:tc>
        <w:tc>
          <w:tcPr>
            <w:tcW w:w="992"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B3699D"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054D">
              <w:rPr>
                <w:sz w:val="18"/>
                <w:szCs w:val="18"/>
              </w:rPr>
              <w:t>0</w:t>
            </w:r>
            <w:r w:rsidRPr="00DA47A3">
              <w:rPr>
                <w:sz w:val="18"/>
                <w:szCs w:val="18"/>
              </w:rPr>
              <w:t xml:space="preserve"> Puan)</w:t>
            </w:r>
          </w:p>
        </w:tc>
        <w:tc>
          <w:tcPr>
            <w:tcW w:w="1134"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4394CA"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51FBD">
              <w:rPr>
                <w:sz w:val="18"/>
                <w:szCs w:val="18"/>
              </w:rPr>
              <w:t>0</w:t>
            </w:r>
            <w:r>
              <w:rPr>
                <w:sz w:val="18"/>
                <w:szCs w:val="18"/>
              </w:rPr>
              <w:t xml:space="preserve"> Puan)</w:t>
            </w:r>
          </w:p>
        </w:tc>
        <w:tc>
          <w:tcPr>
            <w:tcW w:w="1156"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53FA7B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019590FA"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D3270">
              <w:rPr>
                <w:sz w:val="18"/>
                <w:szCs w:val="18"/>
              </w:rPr>
              <w:t>2</w:t>
            </w:r>
            <w:r>
              <w:rPr>
                <w:sz w:val="18"/>
                <w:szCs w:val="18"/>
              </w:rPr>
              <w:t xml:space="preserve">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D1054D">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4"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6"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30804" w:rsidRDefault="00924C00" w:rsidP="003A3DF4">
            <w:pPr>
              <w:rPr>
                <w:rFonts w:ascii="Times New Roman" w:hAnsi="Times New Roman" w:cs="Times New Roman"/>
                <w:sz w:val="24"/>
                <w:szCs w:val="24"/>
              </w:rPr>
            </w:pPr>
            <w:r w:rsidRPr="0033080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F6055E6" w14:textId="77777777" w:rsidR="00EC4814" w:rsidRDefault="00EC4814" w:rsidP="002C14CE">
            <w:pPr>
              <w:rPr>
                <w:rFonts w:ascii="Times New Roman" w:hAnsi="Times New Roman" w:cs="Times New Roman"/>
                <w:noProof/>
                <w:sz w:val="24"/>
                <w:szCs w:val="24"/>
              </w:rPr>
            </w:pPr>
            <w:r w:rsidRPr="00EC4814">
              <w:rPr>
                <w:rFonts w:ascii="Times New Roman" w:hAnsi="Times New Roman" w:cs="Times New Roman"/>
                <w:noProof/>
                <w:sz w:val="24"/>
                <w:szCs w:val="24"/>
              </w:rPr>
              <w:t>Fosforilasyon nedir? Kısaca açıklayınız.</w:t>
            </w:r>
          </w:p>
          <w:p w14:paraId="04616806" w14:textId="1DCC1F5E" w:rsidR="00FD0F7A" w:rsidRDefault="003269E3" w:rsidP="002C14CE">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2B708CF6" w14:textId="77777777" w:rsidR="003269E3" w:rsidRDefault="003269E3" w:rsidP="002C14CE">
            <w:pPr>
              <w:rPr>
                <w:rFonts w:ascii="Times New Roman" w:hAnsi="Times New Roman" w:cs="Times New Roman"/>
                <w:noProof/>
                <w:sz w:val="24"/>
                <w:szCs w:val="24"/>
              </w:rPr>
            </w:pPr>
          </w:p>
          <w:p w14:paraId="11490A54" w14:textId="77777777" w:rsidR="00EC4814" w:rsidRDefault="00EC4814" w:rsidP="002C14CE">
            <w:pPr>
              <w:rPr>
                <w:rFonts w:ascii="Times New Roman" w:hAnsi="Times New Roman" w:cs="Times New Roman"/>
                <w:noProof/>
                <w:sz w:val="24"/>
                <w:szCs w:val="24"/>
              </w:rPr>
            </w:pPr>
          </w:p>
          <w:p w14:paraId="292CBE5C" w14:textId="3A000E41" w:rsidR="00EC4814" w:rsidRDefault="00EC4814" w:rsidP="002C14CE">
            <w:pPr>
              <w:rPr>
                <w:rFonts w:ascii="Times New Roman" w:hAnsi="Times New Roman" w:cs="Times New Roman"/>
                <w:noProof/>
                <w:sz w:val="24"/>
                <w:szCs w:val="24"/>
              </w:rPr>
            </w:pPr>
          </w:p>
          <w:p w14:paraId="42782798" w14:textId="77777777" w:rsidR="00EC4814" w:rsidRDefault="00EC4814" w:rsidP="002C14CE">
            <w:pPr>
              <w:rPr>
                <w:rFonts w:ascii="Times New Roman" w:hAnsi="Times New Roman" w:cs="Times New Roman"/>
                <w:noProof/>
                <w:sz w:val="24"/>
                <w:szCs w:val="24"/>
              </w:rPr>
            </w:pPr>
          </w:p>
          <w:p w14:paraId="4D3B307B" w14:textId="53008117" w:rsidR="002805AF" w:rsidRPr="00330804"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30804" w:rsidRDefault="005C69CC" w:rsidP="00B4403F">
            <w:pPr>
              <w:rPr>
                <w:rFonts w:ascii="Times New Roman" w:hAnsi="Times New Roman" w:cs="Times New Roman"/>
                <w:sz w:val="24"/>
                <w:szCs w:val="24"/>
              </w:rPr>
            </w:pPr>
            <w:r w:rsidRPr="0033080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186B708" w14:textId="0CF8B82F" w:rsidR="00EC4814" w:rsidRPr="00EC4814" w:rsidRDefault="00EC4814" w:rsidP="003269E3">
            <w:pPr>
              <w:rPr>
                <w:rFonts w:ascii="Times New Roman" w:hAnsi="Times New Roman" w:cs="Times New Roman"/>
                <w:noProof/>
                <w:sz w:val="24"/>
                <w:szCs w:val="24"/>
              </w:rPr>
            </w:pPr>
            <w:r>
              <w:rPr>
                <w:rFonts w:ascii="Segoe UI Symbol" w:hAnsi="Segoe UI Symbol" w:cs="Segoe UI Symbol"/>
                <w:noProof/>
                <w:sz w:val="24"/>
                <w:szCs w:val="24"/>
                <w14:ligatures w14:val="standardContextual"/>
              </w:rPr>
              <w:drawing>
                <wp:anchor distT="0" distB="0" distL="114300" distR="114300" simplePos="0" relativeHeight="251671552" behindDoc="0" locked="0" layoutInCell="1" allowOverlap="1" wp14:anchorId="4BF49CAC" wp14:editId="79EE2869">
                  <wp:simplePos x="0" y="0"/>
                  <wp:positionH relativeFrom="column">
                    <wp:posOffset>-1270</wp:posOffset>
                  </wp:positionH>
                  <wp:positionV relativeFrom="paragraph">
                    <wp:posOffset>0</wp:posOffset>
                  </wp:positionV>
                  <wp:extent cx="4176122" cy="1745131"/>
                  <wp:effectExtent l="0" t="0" r="0" b="7620"/>
                  <wp:wrapSquare wrapText="bothSides"/>
                  <wp:docPr id="164960809" name="Resim 8" descr="metin,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60809" name="Resim 8" descr="metin, ekran görüntüsü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176122" cy="1745131"/>
                          </a:xfrm>
                          <a:prstGeom prst="rect">
                            <a:avLst/>
                          </a:prstGeom>
                        </pic:spPr>
                      </pic:pic>
                    </a:graphicData>
                  </a:graphic>
                  <wp14:sizeRelH relativeFrom="page">
                    <wp14:pctWidth>0</wp14:pctWidth>
                  </wp14:sizeRelH>
                  <wp14:sizeRelV relativeFrom="page">
                    <wp14:pctHeight>0</wp14:pctHeight>
                  </wp14:sizeRelV>
                </wp:anchor>
              </w:drawing>
            </w:r>
            <w:r w:rsidRPr="00EC4814">
              <w:rPr>
                <w:rFonts w:ascii="Times New Roman" w:hAnsi="Times New Roman" w:cs="Times New Roman"/>
                <w:noProof/>
                <w:sz w:val="24"/>
                <w:szCs w:val="24"/>
              </w:rPr>
              <w:t>Bu şemaya göre, güneşten gelen enerjinin canlı hücrede kullanılabilmesi için hangi süreçlerin gerçekleşmesi zorunludur?</w:t>
            </w:r>
            <w:r w:rsidRPr="00EC4814">
              <w:rPr>
                <w:rFonts w:ascii="Times New Roman" w:hAnsi="Times New Roman" w:cs="Times New Roman"/>
                <w:noProof/>
                <w:sz w:val="24"/>
                <w:szCs w:val="24"/>
              </w:rPr>
              <w:t xml:space="preserve"> Yazınız </w:t>
            </w:r>
          </w:p>
          <w:p w14:paraId="0655871F" w14:textId="05DD1198" w:rsidR="003269E3" w:rsidRDefault="003269E3" w:rsidP="003269E3">
            <w:pPr>
              <w:rPr>
                <w:rFonts w:ascii="Segoe UI Symbol" w:hAnsi="Segoe UI Symbol" w:cs="Segoe UI Symbol"/>
                <w:noProof/>
                <w:sz w:val="24"/>
                <w:szCs w:val="24"/>
              </w:rPr>
            </w:pPr>
          </w:p>
          <w:p w14:paraId="752FA193" w14:textId="77777777" w:rsidR="00EC4814" w:rsidRDefault="00EC4814" w:rsidP="003269E3">
            <w:pPr>
              <w:rPr>
                <w:rFonts w:ascii="Segoe UI Symbol" w:hAnsi="Segoe UI Symbol" w:cs="Segoe UI Symbol"/>
                <w:noProof/>
                <w:sz w:val="24"/>
                <w:szCs w:val="24"/>
              </w:rPr>
            </w:pPr>
          </w:p>
          <w:p w14:paraId="663F4526" w14:textId="77777777" w:rsidR="00EA4EF1" w:rsidRDefault="00EA4EF1" w:rsidP="00D20F83">
            <w:pPr>
              <w:rPr>
                <w:rFonts w:ascii="Times New Roman" w:hAnsi="Times New Roman" w:cs="Times New Roman"/>
                <w:noProof/>
                <w:sz w:val="24"/>
                <w:szCs w:val="24"/>
              </w:rPr>
            </w:pPr>
          </w:p>
          <w:p w14:paraId="507C7006" w14:textId="77777777" w:rsidR="002805AF" w:rsidRDefault="002805AF" w:rsidP="00D20F83">
            <w:pPr>
              <w:rPr>
                <w:rFonts w:ascii="Times New Roman" w:hAnsi="Times New Roman" w:cs="Times New Roman"/>
                <w:noProof/>
                <w:sz w:val="24"/>
                <w:szCs w:val="24"/>
              </w:rPr>
            </w:pPr>
          </w:p>
          <w:p w14:paraId="7D5C3A69" w14:textId="77777777" w:rsidR="00FD0F7A" w:rsidRDefault="00FD0F7A" w:rsidP="00D20F83">
            <w:pPr>
              <w:rPr>
                <w:rFonts w:ascii="Times New Roman" w:hAnsi="Times New Roman" w:cs="Times New Roman"/>
                <w:noProof/>
                <w:sz w:val="24"/>
                <w:szCs w:val="24"/>
              </w:rPr>
            </w:pPr>
          </w:p>
          <w:p w14:paraId="0B5FD4B9" w14:textId="77777777" w:rsidR="004B483D" w:rsidRDefault="004B483D" w:rsidP="00D20F83">
            <w:pPr>
              <w:rPr>
                <w:rFonts w:ascii="Times New Roman" w:hAnsi="Times New Roman" w:cs="Times New Roman"/>
                <w:noProof/>
                <w:sz w:val="24"/>
                <w:szCs w:val="24"/>
              </w:rPr>
            </w:pPr>
          </w:p>
          <w:p w14:paraId="5215C174" w14:textId="77777777" w:rsidR="004B483D" w:rsidRDefault="004B483D" w:rsidP="00D20F83">
            <w:pPr>
              <w:rPr>
                <w:rFonts w:ascii="Times New Roman" w:hAnsi="Times New Roman" w:cs="Times New Roman"/>
                <w:noProof/>
                <w:sz w:val="24"/>
                <w:szCs w:val="24"/>
              </w:rPr>
            </w:pPr>
          </w:p>
          <w:p w14:paraId="745BDD06" w14:textId="77777777" w:rsidR="004B483D" w:rsidRDefault="004B483D" w:rsidP="00D20F83">
            <w:pPr>
              <w:rPr>
                <w:rFonts w:ascii="Times New Roman" w:hAnsi="Times New Roman" w:cs="Times New Roman"/>
                <w:noProof/>
                <w:sz w:val="24"/>
                <w:szCs w:val="24"/>
              </w:rPr>
            </w:pPr>
          </w:p>
          <w:p w14:paraId="2EDC718D" w14:textId="77777777" w:rsidR="002805AF" w:rsidRDefault="002805AF" w:rsidP="00D20F83">
            <w:pPr>
              <w:rPr>
                <w:rFonts w:ascii="Times New Roman" w:hAnsi="Times New Roman" w:cs="Times New Roman"/>
                <w:noProof/>
                <w:sz w:val="24"/>
                <w:szCs w:val="24"/>
              </w:rPr>
            </w:pPr>
          </w:p>
          <w:p w14:paraId="24F570A5" w14:textId="48AC2F82" w:rsidR="002805AF" w:rsidRPr="00330804"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09546F9" w14:textId="68EFFB2B" w:rsidR="00EC4814" w:rsidRDefault="00EC4814" w:rsidP="003269E3">
            <w:pPr>
              <w:rPr>
                <w:rFonts w:ascii="Times New Roman" w:hAnsi="Times New Roman" w:cs="Times New Roman"/>
                <w:noProof/>
                <w:sz w:val="24"/>
                <w:szCs w:val="24"/>
              </w:rPr>
            </w:pPr>
            <w:r w:rsidRPr="00EC4814">
              <w:rPr>
                <w:rFonts w:ascii="Times New Roman" w:hAnsi="Times New Roman" w:cs="Times New Roman"/>
                <w:noProof/>
                <w:sz w:val="24"/>
                <w:szCs w:val="24"/>
              </w:rPr>
              <w:t>Fotosentez hızına etki eden çevresel faktörler</w:t>
            </w:r>
            <w:r>
              <w:rPr>
                <w:rFonts w:ascii="Times New Roman" w:hAnsi="Times New Roman" w:cs="Times New Roman"/>
                <w:noProof/>
                <w:sz w:val="24"/>
                <w:szCs w:val="24"/>
              </w:rPr>
              <w:t>den ışık şiddeti etkisini kısaca açıklayınız.</w:t>
            </w:r>
          </w:p>
          <w:p w14:paraId="1A2D5BF3" w14:textId="46D1FAF4"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3990BA14" w14:textId="77777777" w:rsidR="004F77DA" w:rsidRDefault="004F77DA" w:rsidP="007464CF">
            <w:pPr>
              <w:rPr>
                <w:rFonts w:ascii="Times New Roman" w:hAnsi="Times New Roman" w:cs="Times New Roman"/>
                <w:b/>
                <w:bCs/>
                <w:noProof/>
                <w:sz w:val="24"/>
                <w:szCs w:val="24"/>
              </w:rPr>
            </w:pPr>
          </w:p>
          <w:p w14:paraId="556CC89E" w14:textId="77777777" w:rsidR="004F77DA" w:rsidRDefault="004F77DA" w:rsidP="007464CF">
            <w:pPr>
              <w:rPr>
                <w:rFonts w:ascii="Times New Roman" w:hAnsi="Times New Roman" w:cs="Times New Roman"/>
                <w:b/>
                <w:bCs/>
                <w:noProof/>
                <w:sz w:val="24"/>
                <w:szCs w:val="24"/>
              </w:rPr>
            </w:pPr>
          </w:p>
          <w:p w14:paraId="39F4518A" w14:textId="77777777" w:rsidR="004B483D" w:rsidRDefault="004B483D" w:rsidP="007464CF">
            <w:pPr>
              <w:rPr>
                <w:rFonts w:ascii="Times New Roman" w:hAnsi="Times New Roman" w:cs="Times New Roman"/>
                <w:b/>
                <w:bCs/>
                <w:noProof/>
                <w:sz w:val="24"/>
                <w:szCs w:val="24"/>
              </w:rPr>
            </w:pPr>
          </w:p>
          <w:p w14:paraId="4C9DC418" w14:textId="77777777" w:rsidR="004B483D" w:rsidRDefault="004B483D" w:rsidP="007464CF">
            <w:pPr>
              <w:rPr>
                <w:rFonts w:ascii="Times New Roman" w:hAnsi="Times New Roman" w:cs="Times New Roman"/>
                <w:b/>
                <w:bCs/>
                <w:noProof/>
                <w:sz w:val="24"/>
                <w:szCs w:val="24"/>
              </w:rPr>
            </w:pPr>
          </w:p>
          <w:p w14:paraId="3DC2F752" w14:textId="77777777" w:rsidR="004B483D" w:rsidRDefault="004B483D" w:rsidP="007464CF">
            <w:pPr>
              <w:rPr>
                <w:rFonts w:ascii="Times New Roman" w:hAnsi="Times New Roman" w:cs="Times New Roman"/>
                <w:b/>
                <w:bCs/>
                <w:noProof/>
                <w:sz w:val="24"/>
                <w:szCs w:val="24"/>
              </w:rPr>
            </w:pPr>
          </w:p>
          <w:p w14:paraId="6629B52F" w14:textId="77777777" w:rsidR="004B483D" w:rsidRDefault="004B483D" w:rsidP="007464CF">
            <w:pPr>
              <w:rPr>
                <w:rFonts w:ascii="Times New Roman" w:hAnsi="Times New Roman" w:cs="Times New Roman"/>
                <w:b/>
                <w:bCs/>
                <w:noProof/>
                <w:sz w:val="24"/>
                <w:szCs w:val="24"/>
              </w:rPr>
            </w:pPr>
          </w:p>
          <w:p w14:paraId="749E7147" w14:textId="77777777" w:rsidR="004B483D" w:rsidRDefault="004B483D" w:rsidP="007464CF">
            <w:pPr>
              <w:rPr>
                <w:rFonts w:ascii="Times New Roman" w:hAnsi="Times New Roman" w:cs="Times New Roman"/>
                <w:b/>
                <w:bCs/>
                <w:noProof/>
                <w:sz w:val="24"/>
                <w:szCs w:val="24"/>
              </w:rPr>
            </w:pPr>
          </w:p>
          <w:p w14:paraId="0F92DFFE" w14:textId="77777777" w:rsidR="00263F3D" w:rsidRDefault="00263F3D" w:rsidP="007464CF">
            <w:pPr>
              <w:rPr>
                <w:rFonts w:ascii="Times New Roman" w:hAnsi="Times New Roman" w:cs="Times New Roman"/>
                <w:b/>
                <w:bCs/>
                <w:noProof/>
                <w:sz w:val="24"/>
                <w:szCs w:val="24"/>
              </w:rPr>
            </w:pPr>
          </w:p>
          <w:p w14:paraId="02F58B5B" w14:textId="77777777" w:rsidR="00EC4814" w:rsidRDefault="00EC4814" w:rsidP="007464CF">
            <w:pPr>
              <w:rPr>
                <w:rFonts w:ascii="Times New Roman" w:hAnsi="Times New Roman" w:cs="Times New Roman"/>
                <w:b/>
                <w:bCs/>
                <w:noProof/>
                <w:sz w:val="24"/>
                <w:szCs w:val="24"/>
              </w:rPr>
            </w:pPr>
          </w:p>
          <w:p w14:paraId="2AAF0827" w14:textId="77777777" w:rsidR="00EC4814" w:rsidRDefault="00EC4814" w:rsidP="007464CF">
            <w:pPr>
              <w:rPr>
                <w:rFonts w:ascii="Times New Roman" w:hAnsi="Times New Roman" w:cs="Times New Roman"/>
                <w:b/>
                <w:bCs/>
                <w:noProof/>
                <w:sz w:val="24"/>
                <w:szCs w:val="24"/>
              </w:rPr>
            </w:pPr>
          </w:p>
          <w:p w14:paraId="6B73B214" w14:textId="77777777" w:rsidR="00EC4814" w:rsidRDefault="00EC4814" w:rsidP="007464CF">
            <w:pPr>
              <w:rPr>
                <w:rFonts w:ascii="Times New Roman" w:hAnsi="Times New Roman" w:cs="Times New Roman"/>
                <w:b/>
                <w:bCs/>
                <w:noProof/>
                <w:sz w:val="24"/>
                <w:szCs w:val="24"/>
              </w:rPr>
            </w:pPr>
          </w:p>
          <w:p w14:paraId="47164276" w14:textId="5E7CDFBC" w:rsidR="004B483D" w:rsidRPr="00330804" w:rsidRDefault="004B483D"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8A2D34C" w14:textId="77777777" w:rsidR="00EC4814" w:rsidRDefault="00EC4814" w:rsidP="00601A49">
            <w:pPr>
              <w:rPr>
                <w:rFonts w:ascii="Times New Roman" w:hAnsi="Times New Roman" w:cs="Times New Roman"/>
                <w:noProof/>
                <w:sz w:val="24"/>
                <w:szCs w:val="24"/>
              </w:rPr>
            </w:pPr>
            <w:r w:rsidRPr="00EC4814">
              <w:rPr>
                <w:rFonts w:ascii="Times New Roman" w:hAnsi="Times New Roman" w:cs="Times New Roman"/>
                <w:noProof/>
                <w:sz w:val="24"/>
                <w:szCs w:val="24"/>
              </w:rPr>
              <w:t>PGAL (fosfogliseraldehit) molekülü, fotosentezin ışıktan bağımsız evresinde sentezlenen bir ara üründür. Bu molekülün yapısına azot tuzlarının katılması durumunda, bitki hücresinde hangi organik bileşiklerin sentezi gerçekleşebilir?</w:t>
            </w:r>
          </w:p>
          <w:p w14:paraId="5704376C" w14:textId="4F7D6544" w:rsidR="003269E3" w:rsidRDefault="003269E3" w:rsidP="00601A49">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6CEEE6A" w14:textId="77777777" w:rsidR="004B483D" w:rsidRDefault="004B483D" w:rsidP="00601A49">
            <w:pPr>
              <w:rPr>
                <w:rFonts w:ascii="Times New Roman" w:hAnsi="Times New Roman" w:cs="Times New Roman"/>
                <w:noProof/>
                <w:sz w:val="24"/>
                <w:szCs w:val="24"/>
              </w:rPr>
            </w:pPr>
          </w:p>
          <w:p w14:paraId="1305A935" w14:textId="77777777" w:rsidR="004B483D" w:rsidRDefault="004B483D" w:rsidP="00601A49">
            <w:pPr>
              <w:rPr>
                <w:rFonts w:ascii="Times New Roman" w:hAnsi="Times New Roman" w:cs="Times New Roman"/>
                <w:noProof/>
                <w:sz w:val="24"/>
                <w:szCs w:val="24"/>
              </w:rPr>
            </w:pPr>
          </w:p>
          <w:p w14:paraId="3F6875B5" w14:textId="77777777" w:rsidR="003269E3" w:rsidRDefault="003269E3" w:rsidP="00601A49">
            <w:pPr>
              <w:rPr>
                <w:rFonts w:ascii="Times New Roman" w:hAnsi="Times New Roman" w:cs="Times New Roman"/>
                <w:noProof/>
                <w:sz w:val="24"/>
                <w:szCs w:val="24"/>
              </w:rPr>
            </w:pPr>
          </w:p>
          <w:p w14:paraId="1A43280C" w14:textId="77777777" w:rsidR="003269E3" w:rsidRPr="00330804" w:rsidRDefault="003269E3" w:rsidP="00601A49">
            <w:pPr>
              <w:rPr>
                <w:rFonts w:ascii="Times New Roman" w:hAnsi="Times New Roman" w:cs="Times New Roman"/>
                <w:noProof/>
                <w:sz w:val="24"/>
                <w:szCs w:val="24"/>
              </w:rPr>
            </w:pPr>
          </w:p>
          <w:p w14:paraId="41F26C18" w14:textId="0F24C52D" w:rsidR="009857A9" w:rsidRPr="00330804"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46D00AA" w14:textId="042D2CC2" w:rsidR="00EC4814" w:rsidRDefault="00EC4814" w:rsidP="003269E3">
            <w:pPr>
              <w:rPr>
                <w:rFonts w:ascii="Times New Roman" w:hAnsi="Times New Roman" w:cs="Times New Roman"/>
                <w:noProof/>
                <w:sz w:val="24"/>
                <w:szCs w:val="24"/>
              </w:rPr>
            </w:pPr>
            <w:r w:rsidRPr="00EC4814">
              <w:rPr>
                <w:rFonts w:ascii="Times New Roman" w:hAnsi="Times New Roman" w:cs="Times New Roman"/>
                <w:noProof/>
                <w:sz w:val="24"/>
                <w:szCs w:val="24"/>
              </w:rPr>
              <w:t>Fotosentezin ışıktan bağımsız evresinde, ışığa doğrudan ihtiyaç duyulmamasına rağmen bu evrenin tamamen karanlıkta gerçekleşmesi neden mümkün değildir?</w:t>
            </w:r>
            <w:r>
              <w:rPr>
                <w:rFonts w:ascii="Times New Roman" w:hAnsi="Times New Roman" w:cs="Times New Roman"/>
                <w:noProof/>
                <w:sz w:val="24"/>
                <w:szCs w:val="24"/>
              </w:rPr>
              <w:t xml:space="preserve"> Kısaca açıklayınız</w:t>
            </w:r>
          </w:p>
          <w:p w14:paraId="4B94AF70" w14:textId="2A7D4FD9"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3A95747" w14:textId="77777777" w:rsidR="003269E3" w:rsidRDefault="003269E3" w:rsidP="00681B7B">
            <w:pPr>
              <w:rPr>
                <w:rFonts w:ascii="Times New Roman" w:hAnsi="Times New Roman" w:cs="Times New Roman"/>
                <w:b/>
                <w:bCs/>
                <w:noProof/>
                <w:sz w:val="24"/>
                <w:szCs w:val="24"/>
              </w:rPr>
            </w:pPr>
          </w:p>
          <w:p w14:paraId="0E222708" w14:textId="77777777" w:rsidR="002805AF" w:rsidRDefault="002805AF" w:rsidP="00681B7B">
            <w:pPr>
              <w:rPr>
                <w:rFonts w:ascii="Times New Roman" w:hAnsi="Times New Roman" w:cs="Times New Roman"/>
                <w:b/>
                <w:bCs/>
                <w:noProof/>
                <w:sz w:val="24"/>
                <w:szCs w:val="24"/>
              </w:rPr>
            </w:pPr>
          </w:p>
          <w:p w14:paraId="2E1E7ED6" w14:textId="77777777" w:rsidR="004B483D" w:rsidRDefault="004B483D" w:rsidP="00681B7B">
            <w:pPr>
              <w:rPr>
                <w:rFonts w:ascii="Times New Roman" w:hAnsi="Times New Roman" w:cs="Times New Roman"/>
                <w:b/>
                <w:bCs/>
                <w:noProof/>
                <w:sz w:val="24"/>
                <w:szCs w:val="24"/>
              </w:rPr>
            </w:pPr>
          </w:p>
          <w:p w14:paraId="5CA17D17" w14:textId="77777777" w:rsidR="004B483D" w:rsidRDefault="004B483D" w:rsidP="00681B7B">
            <w:pPr>
              <w:rPr>
                <w:rFonts w:ascii="Times New Roman" w:hAnsi="Times New Roman" w:cs="Times New Roman"/>
                <w:b/>
                <w:bCs/>
                <w:noProof/>
                <w:sz w:val="24"/>
                <w:szCs w:val="24"/>
              </w:rPr>
            </w:pPr>
          </w:p>
          <w:p w14:paraId="189B96EE" w14:textId="77777777" w:rsidR="002805AF" w:rsidRDefault="002805AF" w:rsidP="00681B7B">
            <w:pPr>
              <w:rPr>
                <w:rFonts w:ascii="Times New Roman" w:hAnsi="Times New Roman" w:cs="Times New Roman"/>
                <w:b/>
                <w:bCs/>
                <w:noProof/>
                <w:sz w:val="24"/>
                <w:szCs w:val="24"/>
              </w:rPr>
            </w:pPr>
          </w:p>
          <w:p w14:paraId="46B02811" w14:textId="577EA80C" w:rsidR="00681B7B" w:rsidRPr="00330804" w:rsidRDefault="00681B7B"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30804" w:rsidRDefault="00D947ED" w:rsidP="00A72DD0">
            <w:pPr>
              <w:rPr>
                <w:rFonts w:ascii="Times New Roman" w:hAnsi="Times New Roman" w:cs="Times New Roman"/>
                <w:sz w:val="24"/>
                <w:szCs w:val="24"/>
              </w:rPr>
            </w:pPr>
            <w:r w:rsidRPr="0033080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370704EA" w14:textId="38F704AB" w:rsidR="00AD674A" w:rsidRDefault="00AD674A" w:rsidP="001D6933">
            <w:pPr>
              <w:rPr>
                <w:rFonts w:ascii="Times New Roman" w:hAnsi="Times New Roman" w:cs="Times New Roman"/>
                <w:noProof/>
                <w:sz w:val="24"/>
                <w:szCs w:val="24"/>
              </w:rPr>
            </w:pPr>
            <w:r w:rsidRPr="00AD674A">
              <w:rPr>
                <w:rFonts w:ascii="Times New Roman" w:hAnsi="Times New Roman" w:cs="Times New Roman"/>
                <w:noProof/>
                <w:sz w:val="24"/>
                <w:szCs w:val="24"/>
              </w:rPr>
              <w:t>Fotosentezin kimyasal denklemi</w:t>
            </w:r>
            <w:r>
              <w:rPr>
                <w:rFonts w:ascii="Times New Roman" w:hAnsi="Times New Roman" w:cs="Times New Roman"/>
                <w:noProof/>
                <w:sz w:val="24"/>
                <w:szCs w:val="24"/>
              </w:rPr>
              <w:t xml:space="preserve"> nedir? Yazınız.</w:t>
            </w:r>
          </w:p>
          <w:p w14:paraId="6F6FBA93" w14:textId="3B86A224" w:rsidR="001D6933" w:rsidRDefault="004B483D" w:rsidP="001D6933">
            <w:pPr>
              <w:rPr>
                <w:rFonts w:ascii="Times New Roman" w:hAnsi="Times New Roman" w:cs="Times New Roman"/>
                <w:b/>
                <w:bCs/>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904374C" w14:textId="77777777" w:rsidR="00FD0F7A" w:rsidRDefault="00FD0F7A" w:rsidP="001D6933">
            <w:pPr>
              <w:rPr>
                <w:rFonts w:ascii="Times New Roman" w:hAnsi="Times New Roman" w:cs="Times New Roman"/>
                <w:b/>
                <w:bCs/>
                <w:noProof/>
                <w:sz w:val="24"/>
                <w:szCs w:val="24"/>
              </w:rPr>
            </w:pPr>
          </w:p>
          <w:p w14:paraId="299BDAA5" w14:textId="77777777" w:rsidR="00FD0F7A" w:rsidRDefault="00FD0F7A" w:rsidP="001D6933">
            <w:pPr>
              <w:rPr>
                <w:rFonts w:ascii="Times New Roman" w:hAnsi="Times New Roman" w:cs="Times New Roman"/>
                <w:b/>
                <w:bCs/>
                <w:noProof/>
                <w:sz w:val="24"/>
                <w:szCs w:val="24"/>
              </w:rPr>
            </w:pPr>
          </w:p>
          <w:p w14:paraId="210F5E2F" w14:textId="77777777" w:rsidR="004B483D" w:rsidRDefault="004B483D" w:rsidP="001D6933">
            <w:pPr>
              <w:rPr>
                <w:rFonts w:ascii="Times New Roman" w:hAnsi="Times New Roman" w:cs="Times New Roman"/>
                <w:b/>
                <w:bCs/>
                <w:noProof/>
                <w:sz w:val="24"/>
                <w:szCs w:val="24"/>
              </w:rPr>
            </w:pPr>
          </w:p>
          <w:p w14:paraId="69AEE0F6" w14:textId="77777777" w:rsidR="00FD0F7A" w:rsidRDefault="00FD0F7A" w:rsidP="001D6933">
            <w:pPr>
              <w:rPr>
                <w:rFonts w:ascii="Times New Roman" w:hAnsi="Times New Roman" w:cs="Times New Roman"/>
                <w:b/>
                <w:bCs/>
                <w:noProof/>
                <w:sz w:val="24"/>
                <w:szCs w:val="24"/>
              </w:rPr>
            </w:pPr>
          </w:p>
          <w:p w14:paraId="59CF6E8D" w14:textId="086F6C56" w:rsidR="00FD0F7A" w:rsidRPr="00330804" w:rsidRDefault="00FD0F7A" w:rsidP="001D6933">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330804" w:rsidRDefault="00293B67" w:rsidP="00723954">
            <w:pPr>
              <w:rPr>
                <w:rFonts w:ascii="Times New Roman" w:hAnsi="Times New Roman" w:cs="Times New Roman"/>
                <w:sz w:val="24"/>
                <w:szCs w:val="24"/>
              </w:rPr>
            </w:pPr>
            <w:r w:rsidRPr="00330804">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4454BC8F" w14:textId="77777777" w:rsidR="00AD674A" w:rsidRDefault="00AD674A" w:rsidP="004B483D">
            <w:pPr>
              <w:rPr>
                <w:rFonts w:ascii="Times New Roman" w:hAnsi="Times New Roman" w:cs="Times New Roman"/>
                <w:noProof/>
                <w:sz w:val="24"/>
                <w:szCs w:val="24"/>
              </w:rPr>
            </w:pPr>
            <w:r w:rsidRPr="00AD674A">
              <w:rPr>
                <w:rFonts w:ascii="Times New Roman" w:hAnsi="Times New Roman" w:cs="Times New Roman"/>
                <w:noProof/>
                <w:sz w:val="24"/>
                <w:szCs w:val="24"/>
              </w:rPr>
              <w:t>Bazı prokaryot canlıların gerçekleştirdiği kemosentezde, inorganik maddelerin oksidasyonu ile ATP sentezlenir ve bu enerji, organik madde üretiminde kullanılır.</w:t>
            </w:r>
          </w:p>
          <w:p w14:paraId="5BA83942" w14:textId="13EB48CE" w:rsidR="004B483D" w:rsidRDefault="004B483D" w:rsidP="004B483D">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3B3437FA" w14:textId="77777777" w:rsidR="004B483D" w:rsidRDefault="004B483D" w:rsidP="001A1048">
            <w:pPr>
              <w:rPr>
                <w:rFonts w:ascii="Times New Roman" w:hAnsi="Times New Roman" w:cs="Times New Roman"/>
                <w:b/>
                <w:bCs/>
                <w:noProof/>
                <w:sz w:val="24"/>
                <w:szCs w:val="24"/>
              </w:rPr>
            </w:pPr>
          </w:p>
          <w:p w14:paraId="0E92072A" w14:textId="77777777" w:rsidR="004B483D" w:rsidRDefault="004B483D" w:rsidP="001A1048">
            <w:pPr>
              <w:rPr>
                <w:rFonts w:ascii="Times New Roman" w:hAnsi="Times New Roman" w:cs="Times New Roman"/>
                <w:b/>
                <w:bCs/>
                <w:noProof/>
                <w:sz w:val="24"/>
                <w:szCs w:val="24"/>
              </w:rPr>
            </w:pPr>
          </w:p>
          <w:p w14:paraId="39AD18F4" w14:textId="77777777" w:rsidR="004B483D" w:rsidRDefault="004B483D" w:rsidP="001A1048">
            <w:pPr>
              <w:rPr>
                <w:rFonts w:ascii="Times New Roman" w:hAnsi="Times New Roman" w:cs="Times New Roman"/>
                <w:b/>
                <w:bCs/>
                <w:noProof/>
                <w:sz w:val="24"/>
                <w:szCs w:val="24"/>
              </w:rPr>
            </w:pPr>
          </w:p>
          <w:p w14:paraId="052C8C7A" w14:textId="77777777" w:rsidR="004B483D" w:rsidRDefault="004B483D" w:rsidP="001A1048">
            <w:pPr>
              <w:rPr>
                <w:rFonts w:ascii="Times New Roman" w:hAnsi="Times New Roman" w:cs="Times New Roman"/>
                <w:b/>
                <w:bCs/>
                <w:noProof/>
                <w:sz w:val="24"/>
                <w:szCs w:val="24"/>
              </w:rPr>
            </w:pPr>
          </w:p>
          <w:p w14:paraId="05AEEF45" w14:textId="118674E7" w:rsidR="004F77DA" w:rsidRPr="00330804" w:rsidRDefault="004F77DA" w:rsidP="001A1048">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7A07C3" w:rsidRDefault="00293B67" w:rsidP="00723954">
            <w:pPr>
              <w:rPr>
                <w:rFonts w:ascii="Times New Roman" w:hAnsi="Times New Roman" w:cs="Times New Roman"/>
                <w:sz w:val="24"/>
                <w:szCs w:val="24"/>
              </w:rPr>
            </w:pPr>
            <w:r w:rsidRPr="007A07C3">
              <w:rPr>
                <w:rFonts w:ascii="Times New Roman" w:hAnsi="Times New Roman" w:cs="Times New Roman"/>
                <w:sz w:val="24"/>
                <w:szCs w:val="24"/>
              </w:rPr>
              <w:t>S8</w:t>
            </w:r>
          </w:p>
        </w:tc>
        <w:tc>
          <w:tcPr>
            <w:tcW w:w="10206" w:type="dxa"/>
            <w:shd w:val="clear" w:color="auto" w:fill="F2F2F2" w:themeFill="background1" w:themeFillShade="F2"/>
          </w:tcPr>
          <w:p w14:paraId="0850A884" w14:textId="77777777" w:rsidR="00293B67" w:rsidRPr="007A07C3"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3DBF63AE" w14:textId="57D0D76E" w:rsidR="00C773C4" w:rsidRPr="007A07C3" w:rsidRDefault="004B483D" w:rsidP="00723954">
            <w:pPr>
              <w:rPr>
                <w:rFonts w:ascii="Times New Roman" w:hAnsi="Times New Roman" w:cs="Times New Roman"/>
                <w:noProof/>
                <w:sz w:val="24"/>
                <w:szCs w:val="24"/>
              </w:rPr>
            </w:pPr>
            <w:r w:rsidRPr="004B483D">
              <w:rPr>
                <w:rFonts w:ascii="Times New Roman" w:hAnsi="Times New Roman" w:cs="Times New Roman"/>
                <w:noProof/>
                <w:sz w:val="24"/>
                <w:szCs w:val="24"/>
              </w:rPr>
              <w:t>Kuş, kurt, inek ve insan gibi canlı örneklerini dikkate alarak bu canlılarda gerçekleşen sindirim çeşidi (hücre içi–hücre dışı) ve sindirim yapısı bakımından sınıflandırma yapınız. Bu sınıflandırmada hangi ölçütleri kullandığınızı açıklayınız.</w:t>
            </w:r>
          </w:p>
          <w:p w14:paraId="563439DC" w14:textId="77777777" w:rsidR="004B483D" w:rsidRDefault="004B483D" w:rsidP="004B483D">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6E7FD54" w14:textId="77777777" w:rsidR="004B483D" w:rsidRDefault="004B483D" w:rsidP="00723954">
            <w:pPr>
              <w:rPr>
                <w:rFonts w:ascii="Times New Roman" w:hAnsi="Times New Roman" w:cs="Times New Roman"/>
                <w:noProof/>
                <w:sz w:val="24"/>
                <w:szCs w:val="24"/>
              </w:rPr>
            </w:pPr>
          </w:p>
          <w:p w14:paraId="6CDBA144" w14:textId="77777777" w:rsidR="004B483D" w:rsidRPr="007A07C3" w:rsidRDefault="004B483D" w:rsidP="00723954">
            <w:pPr>
              <w:rPr>
                <w:rFonts w:ascii="Times New Roman" w:hAnsi="Times New Roman" w:cs="Times New Roman"/>
                <w:noProof/>
                <w:sz w:val="24"/>
                <w:szCs w:val="24"/>
              </w:rPr>
            </w:pPr>
          </w:p>
          <w:p w14:paraId="5B382157" w14:textId="77777777" w:rsidR="00C773C4" w:rsidRPr="007A07C3" w:rsidRDefault="00C773C4" w:rsidP="00723954">
            <w:pPr>
              <w:rPr>
                <w:rFonts w:ascii="Times New Roman" w:hAnsi="Times New Roman" w:cs="Times New Roman"/>
                <w:noProof/>
                <w:sz w:val="24"/>
                <w:szCs w:val="24"/>
              </w:rPr>
            </w:pPr>
          </w:p>
          <w:p w14:paraId="1BEC389B" w14:textId="77777777" w:rsidR="00293B67" w:rsidRPr="007A07C3" w:rsidRDefault="00293B67" w:rsidP="00723954">
            <w:pPr>
              <w:rPr>
                <w:rFonts w:ascii="Times New Roman" w:hAnsi="Times New Roman" w:cs="Times New Roman"/>
                <w:noProof/>
                <w:sz w:val="24"/>
                <w:szCs w:val="24"/>
              </w:rPr>
            </w:pPr>
          </w:p>
        </w:tc>
      </w:tr>
    </w:tbl>
    <w:p w14:paraId="7A939165" w14:textId="23C5918A"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0D56ECC" w14:textId="77777777" w:rsidR="00A64857" w:rsidRDefault="00A64857" w:rsidP="00EF1D31">
      <w:pPr>
        <w:rPr>
          <w:rFonts w:ascii="Times New Roman" w:hAnsi="Times New Roman" w:cs="Times New Roman"/>
          <w:bCs/>
          <w:iCs/>
          <w:sz w:val="24"/>
          <w:szCs w:val="24"/>
        </w:rPr>
      </w:pPr>
    </w:p>
    <w:p w14:paraId="42F6AEC0" w14:textId="576F4B0D"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4F1F7C53"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S1</w:t>
      </w:r>
    </w:p>
    <w:p w14:paraId="05F14FE3"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
          <w:bCs/>
          <w:iCs/>
          <w:sz w:val="24"/>
          <w:szCs w:val="24"/>
        </w:rPr>
        <w:t>Fosforilasyon:</w:t>
      </w:r>
      <w:r w:rsidRPr="00AD674A">
        <w:rPr>
          <w:rFonts w:ascii="Times New Roman" w:hAnsi="Times New Roman" w:cs="Times New Roman"/>
          <w:bCs/>
          <w:iCs/>
          <w:sz w:val="24"/>
          <w:szCs w:val="24"/>
        </w:rPr>
        <w:t xml:space="preserve"> ADP’ye inorganik fosfatın (Pi) eklenerek </w:t>
      </w:r>
      <w:r w:rsidRPr="00AD674A">
        <w:rPr>
          <w:rFonts w:ascii="Times New Roman" w:hAnsi="Times New Roman" w:cs="Times New Roman"/>
          <w:b/>
          <w:bCs/>
          <w:iCs/>
          <w:sz w:val="24"/>
          <w:szCs w:val="24"/>
        </w:rPr>
        <w:t>ATP sentezlenmesi</w:t>
      </w:r>
      <w:r w:rsidRPr="00AD674A">
        <w:rPr>
          <w:rFonts w:ascii="Times New Roman" w:hAnsi="Times New Roman" w:cs="Times New Roman"/>
          <w:bCs/>
          <w:iCs/>
          <w:sz w:val="24"/>
          <w:szCs w:val="24"/>
        </w:rPr>
        <w:t>dir; enerji kullanılır ve su açığa çıkar.</w:t>
      </w:r>
    </w:p>
    <w:p w14:paraId="15927D73"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Cs/>
          <w:iCs/>
          <w:sz w:val="24"/>
          <w:szCs w:val="24"/>
        </w:rPr>
        <w:pict w14:anchorId="7ACB2EAB">
          <v:rect id="_x0000_i1240" style="width:0;height:1.5pt" o:hralign="center" o:hrstd="t" o:hr="t" fillcolor="#a0a0a0" stroked="f"/>
        </w:pict>
      </w:r>
    </w:p>
    <w:p w14:paraId="2FE37148"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S2</w:t>
      </w:r>
    </w:p>
    <w:p w14:paraId="7133CA61" w14:textId="43676A42" w:rsidR="00AD674A" w:rsidRPr="00AD674A" w:rsidRDefault="00AD674A" w:rsidP="00AD674A">
      <w:pPr>
        <w:rPr>
          <w:rFonts w:ascii="Times New Roman" w:hAnsi="Times New Roman" w:cs="Times New Roman"/>
          <w:iCs/>
          <w:sz w:val="24"/>
          <w:szCs w:val="24"/>
        </w:rPr>
      </w:pPr>
      <w:r w:rsidRPr="00AD674A">
        <w:rPr>
          <w:rFonts w:ascii="Times New Roman" w:hAnsi="Times New Roman" w:cs="Times New Roman"/>
          <w:iCs/>
          <w:sz w:val="24"/>
          <w:szCs w:val="24"/>
        </w:rPr>
        <w:t>Işık enerjisi önce fotosentez yoluyla organik bileşiklerdeki kimyasal bağ enerjisine dönüşür. Ardından organik moleküllerdeki kimyasal bağ enerjisi hücresel solunumla ATP üretiminde kullanılır. Son olarak ATP, biyolojik işlerde kullanılarak canlı faaliyetleri sağlanır.</w:t>
      </w:r>
    </w:p>
    <w:p w14:paraId="1A3DB002" w14:textId="33C6EB0B"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Cs/>
          <w:iCs/>
          <w:sz w:val="24"/>
          <w:szCs w:val="24"/>
        </w:rPr>
        <w:pict w14:anchorId="5FCA525A">
          <v:rect id="_x0000_i1241" style="width:0;height:1.5pt" o:hralign="center" o:hrstd="t" o:hr="t" fillcolor="#a0a0a0" stroked="f"/>
        </w:pict>
      </w:r>
    </w:p>
    <w:p w14:paraId="4B960A0D"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S3</w:t>
      </w:r>
    </w:p>
    <w:p w14:paraId="560C7FF2"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
          <w:bCs/>
          <w:iCs/>
          <w:sz w:val="24"/>
          <w:szCs w:val="24"/>
        </w:rPr>
        <w:t>Işık şiddetinin fotosentez hızına etkisi:</w:t>
      </w:r>
      <w:r w:rsidRPr="00AD674A">
        <w:rPr>
          <w:rFonts w:ascii="Times New Roman" w:hAnsi="Times New Roman" w:cs="Times New Roman"/>
          <w:bCs/>
          <w:iCs/>
          <w:sz w:val="24"/>
          <w:szCs w:val="24"/>
        </w:rPr>
        <w:br/>
        <w:t xml:space="preserve">Işık şiddeti arttıkça fotosentez hızı </w:t>
      </w:r>
      <w:r w:rsidRPr="00AD674A">
        <w:rPr>
          <w:rFonts w:ascii="Times New Roman" w:hAnsi="Times New Roman" w:cs="Times New Roman"/>
          <w:b/>
          <w:bCs/>
          <w:iCs/>
          <w:sz w:val="24"/>
          <w:szCs w:val="24"/>
        </w:rPr>
        <w:t>sınırlayıcı basamak doyana kadar artar</w:t>
      </w:r>
      <w:r w:rsidRPr="00AD674A">
        <w:rPr>
          <w:rFonts w:ascii="Times New Roman" w:hAnsi="Times New Roman" w:cs="Times New Roman"/>
          <w:bCs/>
          <w:iCs/>
          <w:sz w:val="24"/>
          <w:szCs w:val="24"/>
        </w:rPr>
        <w:t xml:space="preserve">, doyum noktasından sonra </w:t>
      </w:r>
      <w:r w:rsidRPr="00AD674A">
        <w:rPr>
          <w:rFonts w:ascii="Times New Roman" w:hAnsi="Times New Roman" w:cs="Times New Roman"/>
          <w:b/>
          <w:bCs/>
          <w:iCs/>
          <w:sz w:val="24"/>
          <w:szCs w:val="24"/>
        </w:rPr>
        <w:t>plateau</w:t>
      </w:r>
      <w:r w:rsidRPr="00AD674A">
        <w:rPr>
          <w:rFonts w:ascii="Times New Roman" w:hAnsi="Times New Roman" w:cs="Times New Roman"/>
          <w:bCs/>
          <w:iCs/>
          <w:sz w:val="24"/>
          <w:szCs w:val="24"/>
        </w:rPr>
        <w:t xml:space="preserve"> yapar (başka etkenler—CO₂, enzim/sıcaklık—sınırlayıcı olur).</w:t>
      </w:r>
    </w:p>
    <w:p w14:paraId="38953DFB"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Cs/>
          <w:iCs/>
          <w:sz w:val="24"/>
          <w:szCs w:val="24"/>
        </w:rPr>
        <w:pict w14:anchorId="6FC626D3">
          <v:rect id="_x0000_i1242" style="width:0;height:1.5pt" o:hralign="center" o:hrstd="t" o:hr="t" fillcolor="#a0a0a0" stroked="f"/>
        </w:pict>
      </w:r>
    </w:p>
    <w:p w14:paraId="5077A292"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S4</w:t>
      </w:r>
    </w:p>
    <w:p w14:paraId="18A49375"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
          <w:bCs/>
          <w:iCs/>
          <w:sz w:val="24"/>
          <w:szCs w:val="24"/>
        </w:rPr>
        <w:t>PGAL + azot tuzlarıyla sentezlenebilecek organikler:</w:t>
      </w:r>
    </w:p>
    <w:p w14:paraId="7CB9AFDD" w14:textId="77777777" w:rsidR="00AD674A" w:rsidRPr="00AD674A" w:rsidRDefault="00AD674A" w:rsidP="00AD674A">
      <w:pPr>
        <w:numPr>
          <w:ilvl w:val="0"/>
          <w:numId w:val="130"/>
        </w:numPr>
        <w:rPr>
          <w:rFonts w:ascii="Times New Roman" w:hAnsi="Times New Roman" w:cs="Times New Roman"/>
          <w:bCs/>
          <w:iCs/>
          <w:sz w:val="24"/>
          <w:szCs w:val="24"/>
        </w:rPr>
      </w:pPr>
      <w:r w:rsidRPr="00AD674A">
        <w:rPr>
          <w:rFonts w:ascii="Times New Roman" w:hAnsi="Times New Roman" w:cs="Times New Roman"/>
          <w:b/>
          <w:bCs/>
          <w:iCs/>
          <w:sz w:val="24"/>
          <w:szCs w:val="24"/>
        </w:rPr>
        <w:t>Amino asitler</w:t>
      </w:r>
      <w:r w:rsidRPr="00AD674A">
        <w:rPr>
          <w:rFonts w:ascii="Times New Roman" w:hAnsi="Times New Roman" w:cs="Times New Roman"/>
          <w:bCs/>
          <w:iCs/>
          <w:sz w:val="24"/>
          <w:szCs w:val="24"/>
        </w:rPr>
        <w:t xml:space="preserve"> → </w:t>
      </w:r>
      <w:r w:rsidRPr="00AD674A">
        <w:rPr>
          <w:rFonts w:ascii="Times New Roman" w:hAnsi="Times New Roman" w:cs="Times New Roman"/>
          <w:b/>
          <w:bCs/>
          <w:iCs/>
          <w:sz w:val="24"/>
          <w:szCs w:val="24"/>
        </w:rPr>
        <w:t>Proteinler</w:t>
      </w:r>
    </w:p>
    <w:p w14:paraId="7A9CB29C" w14:textId="77777777" w:rsidR="00AD674A" w:rsidRPr="00AD674A" w:rsidRDefault="00AD674A" w:rsidP="00AD674A">
      <w:pPr>
        <w:numPr>
          <w:ilvl w:val="0"/>
          <w:numId w:val="130"/>
        </w:numPr>
        <w:rPr>
          <w:rFonts w:ascii="Times New Roman" w:hAnsi="Times New Roman" w:cs="Times New Roman"/>
          <w:bCs/>
          <w:iCs/>
          <w:sz w:val="24"/>
          <w:szCs w:val="24"/>
        </w:rPr>
      </w:pPr>
      <w:r w:rsidRPr="00AD674A">
        <w:rPr>
          <w:rFonts w:ascii="Times New Roman" w:hAnsi="Times New Roman" w:cs="Times New Roman"/>
          <w:b/>
          <w:bCs/>
          <w:iCs/>
          <w:sz w:val="24"/>
          <w:szCs w:val="24"/>
        </w:rPr>
        <w:t>Azotlu organik bazlar</w:t>
      </w:r>
      <w:r w:rsidRPr="00AD674A">
        <w:rPr>
          <w:rFonts w:ascii="Times New Roman" w:hAnsi="Times New Roman" w:cs="Times New Roman"/>
          <w:bCs/>
          <w:iCs/>
          <w:sz w:val="24"/>
          <w:szCs w:val="24"/>
        </w:rPr>
        <w:t xml:space="preserve"> → </w:t>
      </w:r>
      <w:r w:rsidRPr="00AD674A">
        <w:rPr>
          <w:rFonts w:ascii="Times New Roman" w:hAnsi="Times New Roman" w:cs="Times New Roman"/>
          <w:b/>
          <w:bCs/>
          <w:iCs/>
          <w:sz w:val="24"/>
          <w:szCs w:val="24"/>
        </w:rPr>
        <w:t>Nükleik asitler (DNA/RNA)</w:t>
      </w:r>
    </w:p>
    <w:p w14:paraId="687CF84A" w14:textId="77777777" w:rsidR="00AD674A" w:rsidRPr="00AD674A" w:rsidRDefault="00AD674A" w:rsidP="00AD674A">
      <w:pPr>
        <w:numPr>
          <w:ilvl w:val="0"/>
          <w:numId w:val="130"/>
        </w:numPr>
        <w:rPr>
          <w:rFonts w:ascii="Times New Roman" w:hAnsi="Times New Roman" w:cs="Times New Roman"/>
          <w:bCs/>
          <w:iCs/>
          <w:sz w:val="24"/>
          <w:szCs w:val="24"/>
        </w:rPr>
      </w:pPr>
      <w:r w:rsidRPr="00AD674A">
        <w:rPr>
          <w:rFonts w:ascii="Times New Roman" w:hAnsi="Times New Roman" w:cs="Times New Roman"/>
          <w:b/>
          <w:bCs/>
          <w:iCs/>
          <w:sz w:val="24"/>
          <w:szCs w:val="24"/>
        </w:rPr>
        <w:t>Vitaminler</w:t>
      </w:r>
      <w:r w:rsidRPr="00AD674A">
        <w:rPr>
          <w:rFonts w:ascii="Times New Roman" w:hAnsi="Times New Roman" w:cs="Times New Roman"/>
          <w:bCs/>
          <w:iCs/>
          <w:sz w:val="24"/>
          <w:szCs w:val="24"/>
        </w:rPr>
        <w:t xml:space="preserve"> (azot içerenler)</w:t>
      </w:r>
    </w:p>
    <w:p w14:paraId="1D4E2532"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Cs/>
          <w:iCs/>
          <w:sz w:val="24"/>
          <w:szCs w:val="24"/>
        </w:rPr>
        <w:pict w14:anchorId="1FCC6E95">
          <v:rect id="_x0000_i1243" style="width:0;height:1.5pt" o:hralign="center" o:hrstd="t" o:hr="t" fillcolor="#a0a0a0" stroked="f"/>
        </w:pict>
      </w:r>
    </w:p>
    <w:p w14:paraId="59F5C1BC"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S5</w:t>
      </w:r>
    </w:p>
    <w:p w14:paraId="44162994"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
          <w:bCs/>
          <w:iCs/>
          <w:sz w:val="24"/>
          <w:szCs w:val="24"/>
        </w:rPr>
        <w:t>Işıktan bağımsız evre neden tam karanlıkta yürüyemez?</w:t>
      </w:r>
      <w:r w:rsidRPr="00AD674A">
        <w:rPr>
          <w:rFonts w:ascii="Times New Roman" w:hAnsi="Times New Roman" w:cs="Times New Roman"/>
          <w:bCs/>
          <w:iCs/>
          <w:sz w:val="24"/>
          <w:szCs w:val="24"/>
        </w:rPr>
        <w:br/>
        <w:t xml:space="preserve">Calvin döngüsünde gereken </w:t>
      </w:r>
      <w:r w:rsidRPr="00AD674A">
        <w:rPr>
          <w:rFonts w:ascii="Times New Roman" w:hAnsi="Times New Roman" w:cs="Times New Roman"/>
          <w:b/>
          <w:bCs/>
          <w:iCs/>
          <w:sz w:val="24"/>
          <w:szCs w:val="24"/>
        </w:rPr>
        <w:t>ATP ve NADPH</w:t>
      </w:r>
      <w:r w:rsidRPr="00AD674A">
        <w:rPr>
          <w:rFonts w:ascii="Times New Roman" w:hAnsi="Times New Roman" w:cs="Times New Roman"/>
          <w:bCs/>
          <w:iCs/>
          <w:sz w:val="24"/>
          <w:szCs w:val="24"/>
        </w:rPr>
        <w:t xml:space="preserve">, yalnız </w:t>
      </w:r>
      <w:r w:rsidRPr="00AD674A">
        <w:rPr>
          <w:rFonts w:ascii="Times New Roman" w:hAnsi="Times New Roman" w:cs="Times New Roman"/>
          <w:b/>
          <w:bCs/>
          <w:iCs/>
          <w:sz w:val="24"/>
          <w:szCs w:val="24"/>
        </w:rPr>
        <w:t>ışıga bağlı evrede</w:t>
      </w:r>
      <w:r w:rsidRPr="00AD674A">
        <w:rPr>
          <w:rFonts w:ascii="Times New Roman" w:hAnsi="Times New Roman" w:cs="Times New Roman"/>
          <w:bCs/>
          <w:iCs/>
          <w:sz w:val="24"/>
          <w:szCs w:val="24"/>
        </w:rPr>
        <w:t xml:space="preserve"> üretilir; bu sağlanmadıkça döngü sürdürülemez.</w:t>
      </w:r>
    </w:p>
    <w:p w14:paraId="2145FC44"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Cs/>
          <w:iCs/>
          <w:sz w:val="24"/>
          <w:szCs w:val="24"/>
        </w:rPr>
        <w:pict w14:anchorId="00BAFC69">
          <v:rect id="_x0000_i1244" style="width:0;height:1.5pt" o:hralign="center" o:hrstd="t" o:hr="t" fillcolor="#a0a0a0" stroked="f"/>
        </w:pict>
      </w:r>
    </w:p>
    <w:p w14:paraId="14EB8CF4"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S6</w:t>
      </w:r>
    </w:p>
    <w:p w14:paraId="2B8B34B9"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
          <w:bCs/>
          <w:iCs/>
          <w:sz w:val="24"/>
          <w:szCs w:val="24"/>
        </w:rPr>
        <w:t>Fotosentezin genel denklemi:</w:t>
      </w:r>
      <w:r w:rsidRPr="00AD674A">
        <w:rPr>
          <w:rFonts w:ascii="Times New Roman" w:hAnsi="Times New Roman" w:cs="Times New Roman"/>
          <w:bCs/>
          <w:iCs/>
          <w:sz w:val="24"/>
          <w:szCs w:val="24"/>
        </w:rPr>
        <w:br/>
        <w:t xml:space="preserve">6 CO₂ + 6 H₂O </w:t>
      </w:r>
      <w:r w:rsidRPr="00AD674A">
        <w:rPr>
          <w:rFonts w:ascii="Cambria Math" w:hAnsi="Cambria Math" w:cs="Cambria Math"/>
          <w:bCs/>
          <w:iCs/>
          <w:sz w:val="24"/>
          <w:szCs w:val="24"/>
        </w:rPr>
        <w:t>⟶</w:t>
      </w:r>
      <w:r w:rsidRPr="00AD674A">
        <w:rPr>
          <w:rFonts w:ascii="Times New Roman" w:hAnsi="Times New Roman" w:cs="Times New Roman"/>
          <w:bCs/>
          <w:iCs/>
          <w:sz w:val="24"/>
          <w:szCs w:val="24"/>
        </w:rPr>
        <w:t xml:space="preserve"> C₆H₁₂O₆ + 6 O₂ (ışık/klorofil)</w:t>
      </w:r>
    </w:p>
    <w:p w14:paraId="16726D02"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Cs/>
          <w:iCs/>
          <w:sz w:val="24"/>
          <w:szCs w:val="24"/>
        </w:rPr>
        <w:pict w14:anchorId="2071F70D">
          <v:rect id="_x0000_i1245" style="width:0;height:1.5pt" o:hralign="center" o:hrstd="t" o:hr="t" fillcolor="#a0a0a0" stroked="f"/>
        </w:pict>
      </w:r>
    </w:p>
    <w:p w14:paraId="3ECCAA5C" w14:textId="77777777" w:rsidR="00AD674A" w:rsidRPr="00AD674A" w:rsidRDefault="00AD674A" w:rsidP="00AD674A">
      <w:pPr>
        <w:rPr>
          <w:rFonts w:ascii="Times New Roman" w:hAnsi="Times New Roman" w:cs="Times New Roman"/>
          <w:b/>
          <w:bCs/>
          <w:iCs/>
          <w:sz w:val="24"/>
          <w:szCs w:val="24"/>
        </w:rPr>
      </w:pPr>
      <w:r w:rsidRPr="00AD674A">
        <w:rPr>
          <w:rFonts w:ascii="Times New Roman" w:hAnsi="Times New Roman" w:cs="Times New Roman"/>
          <w:b/>
          <w:bCs/>
          <w:iCs/>
          <w:sz w:val="24"/>
          <w:szCs w:val="24"/>
        </w:rPr>
        <w:t>S7</w:t>
      </w:r>
    </w:p>
    <w:p w14:paraId="4CB073F2" w14:textId="77777777" w:rsidR="00AD674A" w:rsidRPr="00AD674A" w:rsidRDefault="00AD674A" w:rsidP="00AD674A">
      <w:pPr>
        <w:rPr>
          <w:rFonts w:ascii="Times New Roman" w:hAnsi="Times New Roman" w:cs="Times New Roman"/>
          <w:bCs/>
          <w:iCs/>
          <w:sz w:val="24"/>
          <w:szCs w:val="24"/>
        </w:rPr>
      </w:pPr>
      <w:r w:rsidRPr="00AD674A">
        <w:rPr>
          <w:rFonts w:ascii="Times New Roman" w:hAnsi="Times New Roman" w:cs="Times New Roman"/>
          <w:b/>
          <w:bCs/>
          <w:iCs/>
          <w:sz w:val="24"/>
          <w:szCs w:val="24"/>
        </w:rPr>
        <w:t>Kemosentez özeti ve örnek enerji kaynakları:</w:t>
      </w:r>
      <w:r w:rsidRPr="00AD674A">
        <w:rPr>
          <w:rFonts w:ascii="Times New Roman" w:hAnsi="Times New Roman" w:cs="Times New Roman"/>
          <w:bCs/>
          <w:iCs/>
          <w:sz w:val="24"/>
          <w:szCs w:val="24"/>
        </w:rPr>
        <w:br/>
        <w:t xml:space="preserve">Bazı prokaryotlar </w:t>
      </w:r>
      <w:r w:rsidRPr="00AD674A">
        <w:rPr>
          <w:rFonts w:ascii="Times New Roman" w:hAnsi="Times New Roman" w:cs="Times New Roman"/>
          <w:b/>
          <w:bCs/>
          <w:iCs/>
          <w:sz w:val="24"/>
          <w:szCs w:val="24"/>
        </w:rPr>
        <w:t>inorganik maddeleri oksitleyerek</w:t>
      </w:r>
      <w:r w:rsidRPr="00AD674A">
        <w:rPr>
          <w:rFonts w:ascii="Times New Roman" w:hAnsi="Times New Roman" w:cs="Times New Roman"/>
          <w:bCs/>
          <w:iCs/>
          <w:sz w:val="24"/>
          <w:szCs w:val="24"/>
        </w:rPr>
        <w:t xml:space="preserve"> elektron taşınmasıyla </w:t>
      </w:r>
      <w:r w:rsidRPr="00AD674A">
        <w:rPr>
          <w:rFonts w:ascii="Times New Roman" w:hAnsi="Times New Roman" w:cs="Times New Roman"/>
          <w:b/>
          <w:bCs/>
          <w:iCs/>
          <w:sz w:val="24"/>
          <w:szCs w:val="24"/>
        </w:rPr>
        <w:t>ATP</w:t>
      </w:r>
      <w:r w:rsidRPr="00AD674A">
        <w:rPr>
          <w:rFonts w:ascii="Times New Roman" w:hAnsi="Times New Roman" w:cs="Times New Roman"/>
          <w:bCs/>
          <w:iCs/>
          <w:sz w:val="24"/>
          <w:szCs w:val="24"/>
        </w:rPr>
        <w:t xml:space="preserve"> üretir; ATP ve indirgenler kullanılarak </w:t>
      </w:r>
      <w:r w:rsidRPr="00AD674A">
        <w:rPr>
          <w:rFonts w:ascii="Times New Roman" w:hAnsi="Times New Roman" w:cs="Times New Roman"/>
          <w:b/>
          <w:bCs/>
          <w:iCs/>
          <w:sz w:val="24"/>
          <w:szCs w:val="24"/>
        </w:rPr>
        <w:t>CO₂ organik maddeye</w:t>
      </w:r>
      <w:r w:rsidRPr="00AD674A">
        <w:rPr>
          <w:rFonts w:ascii="Times New Roman" w:hAnsi="Times New Roman" w:cs="Times New Roman"/>
          <w:bCs/>
          <w:iCs/>
          <w:sz w:val="24"/>
          <w:szCs w:val="24"/>
        </w:rPr>
        <w:t xml:space="preserve"> çevrilir (üretici rol).</w:t>
      </w:r>
      <w:r w:rsidRPr="00AD674A">
        <w:rPr>
          <w:rFonts w:ascii="Times New Roman" w:hAnsi="Times New Roman" w:cs="Times New Roman"/>
          <w:bCs/>
          <w:iCs/>
          <w:sz w:val="24"/>
          <w:szCs w:val="24"/>
        </w:rPr>
        <w:br/>
      </w:r>
      <w:r w:rsidRPr="00AD674A">
        <w:rPr>
          <w:rFonts w:ascii="Times New Roman" w:hAnsi="Times New Roman" w:cs="Times New Roman"/>
          <w:b/>
          <w:bCs/>
          <w:iCs/>
          <w:sz w:val="24"/>
          <w:szCs w:val="24"/>
        </w:rPr>
        <w:t>Enerji kaynaklarına örnek (en az üç):</w:t>
      </w:r>
      <w:r w:rsidRPr="00AD674A">
        <w:rPr>
          <w:rFonts w:ascii="Times New Roman" w:hAnsi="Times New Roman" w:cs="Times New Roman"/>
          <w:bCs/>
          <w:iCs/>
          <w:sz w:val="24"/>
          <w:szCs w:val="24"/>
        </w:rPr>
        <w:t xml:space="preserve"> </w:t>
      </w:r>
      <w:r w:rsidRPr="00AD674A">
        <w:rPr>
          <w:rFonts w:ascii="Times New Roman" w:hAnsi="Times New Roman" w:cs="Times New Roman"/>
          <w:b/>
          <w:bCs/>
          <w:iCs/>
          <w:sz w:val="24"/>
          <w:szCs w:val="24"/>
        </w:rPr>
        <w:t>H₂S, H₂, NH₃/NH₄⁺, NO₂⁻, Fe²⁺, S.</w:t>
      </w:r>
    </w:p>
    <w:p w14:paraId="36B7EFD2" w14:textId="77777777" w:rsidR="00AD674A" w:rsidRDefault="00AD674A" w:rsidP="00A64857">
      <w:pPr>
        <w:rPr>
          <w:rFonts w:ascii="Times New Roman" w:hAnsi="Times New Roman" w:cs="Times New Roman"/>
          <w:bCs/>
          <w:iCs/>
          <w:sz w:val="24"/>
          <w:szCs w:val="24"/>
        </w:rPr>
      </w:pPr>
    </w:p>
    <w:p w14:paraId="027695D6" w14:textId="44A63123"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3917BAD2">
          <v:rect id="_x0000_i1082" style="width:0;height:1.5pt" o:hralign="center" o:hrstd="t" o:hr="t" fillcolor="#a0a0a0" stroked="f"/>
        </w:pict>
      </w:r>
    </w:p>
    <w:p w14:paraId="1A5EDB35"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lastRenderedPageBreak/>
        <w:t>S8</w:t>
      </w:r>
    </w:p>
    <w:p w14:paraId="440C3707"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Sindirim çeşidi ve yapısına göre sınıflandırma (kuş, kurt, inek, insan):</w:t>
      </w:r>
    </w:p>
    <w:tbl>
      <w:tblPr>
        <w:tblStyle w:val="TabloKlavuzu"/>
        <w:tblW w:w="0" w:type="auto"/>
        <w:tblInd w:w="-5" w:type="dxa"/>
        <w:tblLook w:val="04A0" w:firstRow="1" w:lastRow="0" w:firstColumn="1" w:lastColumn="0" w:noHBand="0" w:noVBand="1"/>
      </w:tblPr>
      <w:tblGrid>
        <w:gridCol w:w="1973"/>
        <w:gridCol w:w="1447"/>
        <w:gridCol w:w="7041"/>
      </w:tblGrid>
      <w:tr w:rsidR="00A64857" w:rsidRPr="00A64857" w14:paraId="0C23F9EE" w14:textId="77777777" w:rsidTr="00A64857">
        <w:tc>
          <w:tcPr>
            <w:tcW w:w="0" w:type="auto"/>
            <w:hideMark/>
          </w:tcPr>
          <w:p w14:paraId="23A7EFEC" w14:textId="77777777" w:rsidR="00A64857" w:rsidRPr="00A64857" w:rsidRDefault="00A64857" w:rsidP="00A64857">
            <w:pPr>
              <w:spacing w:after="160"/>
              <w:rPr>
                <w:rFonts w:ascii="Times New Roman" w:hAnsi="Times New Roman" w:cs="Times New Roman"/>
                <w:b/>
                <w:bCs/>
                <w:iCs/>
                <w:sz w:val="24"/>
                <w:szCs w:val="24"/>
              </w:rPr>
            </w:pPr>
            <w:r w:rsidRPr="00A64857">
              <w:rPr>
                <w:rFonts w:ascii="Times New Roman" w:hAnsi="Times New Roman" w:cs="Times New Roman"/>
                <w:b/>
                <w:bCs/>
                <w:iCs/>
                <w:sz w:val="24"/>
                <w:szCs w:val="24"/>
              </w:rPr>
              <w:t>Canlı</w:t>
            </w:r>
          </w:p>
        </w:tc>
        <w:tc>
          <w:tcPr>
            <w:tcW w:w="0" w:type="auto"/>
            <w:hideMark/>
          </w:tcPr>
          <w:p w14:paraId="7CABE52E" w14:textId="77777777" w:rsidR="00A64857" w:rsidRPr="00A64857" w:rsidRDefault="00A64857" w:rsidP="00A64857">
            <w:pPr>
              <w:spacing w:after="160"/>
              <w:rPr>
                <w:rFonts w:ascii="Times New Roman" w:hAnsi="Times New Roman" w:cs="Times New Roman"/>
                <w:b/>
                <w:bCs/>
                <w:iCs/>
                <w:sz w:val="24"/>
                <w:szCs w:val="24"/>
              </w:rPr>
            </w:pPr>
            <w:r w:rsidRPr="00A64857">
              <w:rPr>
                <w:rFonts w:ascii="Times New Roman" w:hAnsi="Times New Roman" w:cs="Times New Roman"/>
                <w:b/>
                <w:bCs/>
                <w:iCs/>
                <w:sz w:val="24"/>
                <w:szCs w:val="24"/>
              </w:rPr>
              <w:t>Sindirim Çeşidi</w:t>
            </w:r>
          </w:p>
        </w:tc>
        <w:tc>
          <w:tcPr>
            <w:tcW w:w="0" w:type="auto"/>
            <w:hideMark/>
          </w:tcPr>
          <w:p w14:paraId="69841B9B" w14:textId="77777777" w:rsidR="00A64857" w:rsidRPr="00A64857" w:rsidRDefault="00A64857" w:rsidP="00A64857">
            <w:pPr>
              <w:spacing w:after="160"/>
              <w:rPr>
                <w:rFonts w:ascii="Times New Roman" w:hAnsi="Times New Roman" w:cs="Times New Roman"/>
                <w:b/>
                <w:bCs/>
                <w:iCs/>
                <w:sz w:val="24"/>
                <w:szCs w:val="24"/>
              </w:rPr>
            </w:pPr>
            <w:r w:rsidRPr="00A64857">
              <w:rPr>
                <w:rFonts w:ascii="Times New Roman" w:hAnsi="Times New Roman" w:cs="Times New Roman"/>
                <w:b/>
                <w:bCs/>
                <w:iCs/>
                <w:sz w:val="24"/>
                <w:szCs w:val="24"/>
              </w:rPr>
              <w:t>Sindirim Yapısı / Özellik</w:t>
            </w:r>
          </w:p>
        </w:tc>
      </w:tr>
      <w:tr w:rsidR="00A64857" w:rsidRPr="00A64857" w14:paraId="60C4CAE5" w14:textId="77777777" w:rsidTr="00A64857">
        <w:tc>
          <w:tcPr>
            <w:tcW w:w="0" w:type="auto"/>
            <w:hideMark/>
          </w:tcPr>
          <w:p w14:paraId="5B37D329"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Kuş</w:t>
            </w:r>
          </w:p>
        </w:tc>
        <w:tc>
          <w:tcPr>
            <w:tcW w:w="0" w:type="auto"/>
            <w:hideMark/>
          </w:tcPr>
          <w:p w14:paraId="07ACB27A"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074798FD"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sindirim kanalı</w:t>
            </w:r>
            <w:r w:rsidRPr="00A64857">
              <w:rPr>
                <w:rFonts w:ascii="Times New Roman" w:hAnsi="Times New Roman" w:cs="Times New Roman"/>
                <w:bCs/>
                <w:iCs/>
                <w:sz w:val="24"/>
                <w:szCs w:val="24"/>
              </w:rPr>
              <w:t xml:space="preserve">; kursak (depolama), </w:t>
            </w:r>
            <w:r w:rsidRPr="00A64857">
              <w:rPr>
                <w:rFonts w:ascii="Times New Roman" w:hAnsi="Times New Roman" w:cs="Times New Roman"/>
                <w:b/>
                <w:bCs/>
                <w:iCs/>
                <w:sz w:val="24"/>
                <w:szCs w:val="24"/>
              </w:rPr>
              <w:t>bezli mide + taşlık</w:t>
            </w:r>
            <w:r w:rsidRPr="00A64857">
              <w:rPr>
                <w:rFonts w:ascii="Times New Roman" w:hAnsi="Times New Roman" w:cs="Times New Roman"/>
                <w:bCs/>
                <w:iCs/>
                <w:sz w:val="24"/>
                <w:szCs w:val="24"/>
              </w:rPr>
              <w:t xml:space="preserve"> (mekanik), kısa-orta bağırsak, kloak.</w:t>
            </w:r>
          </w:p>
        </w:tc>
      </w:tr>
      <w:tr w:rsidR="00A64857" w:rsidRPr="00A64857" w14:paraId="58CE71CF" w14:textId="77777777" w:rsidTr="00A64857">
        <w:tc>
          <w:tcPr>
            <w:tcW w:w="0" w:type="auto"/>
            <w:hideMark/>
          </w:tcPr>
          <w:p w14:paraId="78A89ABD"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Kurt (etçil)</w:t>
            </w:r>
          </w:p>
        </w:tc>
        <w:tc>
          <w:tcPr>
            <w:tcW w:w="0" w:type="auto"/>
            <w:hideMark/>
          </w:tcPr>
          <w:p w14:paraId="774545E9"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3797E239"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ve monogastrik</w:t>
            </w:r>
            <w:r w:rsidRPr="00A64857">
              <w:rPr>
                <w:rFonts w:ascii="Times New Roman" w:hAnsi="Times New Roman" w:cs="Times New Roman"/>
                <w:bCs/>
                <w:iCs/>
                <w:sz w:val="24"/>
                <w:szCs w:val="24"/>
              </w:rPr>
              <w:t xml:space="preserve">; kesici-köpek dişleri, </w:t>
            </w:r>
            <w:r w:rsidRPr="00A64857">
              <w:rPr>
                <w:rFonts w:ascii="Times New Roman" w:hAnsi="Times New Roman" w:cs="Times New Roman"/>
                <w:b/>
                <w:bCs/>
                <w:iCs/>
                <w:sz w:val="24"/>
                <w:szCs w:val="24"/>
              </w:rPr>
              <w:t>asitli mide</w:t>
            </w:r>
            <w:r w:rsidRPr="00A64857">
              <w:rPr>
                <w:rFonts w:ascii="Times New Roman" w:hAnsi="Times New Roman" w:cs="Times New Roman"/>
                <w:bCs/>
                <w:iCs/>
                <w:sz w:val="24"/>
                <w:szCs w:val="24"/>
              </w:rPr>
              <w:t xml:space="preserve">, </w:t>
            </w:r>
            <w:r w:rsidRPr="00A64857">
              <w:rPr>
                <w:rFonts w:ascii="Times New Roman" w:hAnsi="Times New Roman" w:cs="Times New Roman"/>
                <w:b/>
                <w:bCs/>
                <w:iCs/>
                <w:sz w:val="24"/>
                <w:szCs w:val="24"/>
              </w:rPr>
              <w:t>kısa ince/kalın bağırsak</w:t>
            </w:r>
            <w:r w:rsidRPr="00A64857">
              <w:rPr>
                <w:rFonts w:ascii="Times New Roman" w:hAnsi="Times New Roman" w:cs="Times New Roman"/>
                <w:bCs/>
                <w:iCs/>
                <w:sz w:val="24"/>
                <w:szCs w:val="24"/>
              </w:rPr>
              <w:t xml:space="preserve"> (protein-yağ sindirimi baskın).</w:t>
            </w:r>
          </w:p>
        </w:tc>
      </w:tr>
      <w:tr w:rsidR="00A64857" w:rsidRPr="00A64857" w14:paraId="06850559" w14:textId="77777777" w:rsidTr="00A64857">
        <w:tc>
          <w:tcPr>
            <w:tcW w:w="0" w:type="auto"/>
            <w:hideMark/>
          </w:tcPr>
          <w:p w14:paraId="02F0E885"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İnek (otçul, geviş getiren)</w:t>
            </w:r>
          </w:p>
        </w:tc>
        <w:tc>
          <w:tcPr>
            <w:tcW w:w="0" w:type="auto"/>
            <w:hideMark/>
          </w:tcPr>
          <w:p w14:paraId="6F14F361"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11C9D1DF"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ve çok bölmeli mide</w:t>
            </w:r>
            <w:r w:rsidRPr="00A64857">
              <w:rPr>
                <w:rFonts w:ascii="Times New Roman" w:hAnsi="Times New Roman" w:cs="Times New Roman"/>
                <w:bCs/>
                <w:iCs/>
                <w:sz w:val="24"/>
                <w:szCs w:val="24"/>
              </w:rPr>
              <w:t xml:space="preserve"> (işkembe, börkenek, kırkbayır, şirden); </w:t>
            </w:r>
            <w:r w:rsidRPr="00A64857">
              <w:rPr>
                <w:rFonts w:ascii="Times New Roman" w:hAnsi="Times New Roman" w:cs="Times New Roman"/>
                <w:b/>
                <w:bCs/>
                <w:iCs/>
                <w:sz w:val="24"/>
                <w:szCs w:val="24"/>
              </w:rPr>
              <w:t>selülozun mikrobiyal fermantasyonu</w:t>
            </w:r>
            <w:r w:rsidRPr="00A64857">
              <w:rPr>
                <w:rFonts w:ascii="Times New Roman" w:hAnsi="Times New Roman" w:cs="Times New Roman"/>
                <w:bCs/>
                <w:iCs/>
                <w:sz w:val="24"/>
                <w:szCs w:val="24"/>
              </w:rPr>
              <w:t>, uzun bağırsak.</w:t>
            </w:r>
          </w:p>
        </w:tc>
      </w:tr>
      <w:tr w:rsidR="00A64857" w:rsidRPr="00A64857" w14:paraId="412CFE7E" w14:textId="77777777" w:rsidTr="00A64857">
        <w:tc>
          <w:tcPr>
            <w:tcW w:w="0" w:type="auto"/>
            <w:hideMark/>
          </w:tcPr>
          <w:p w14:paraId="382AD6B0"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İnsan (omnivor)</w:t>
            </w:r>
          </w:p>
        </w:tc>
        <w:tc>
          <w:tcPr>
            <w:tcW w:w="0" w:type="auto"/>
            <w:hideMark/>
          </w:tcPr>
          <w:p w14:paraId="5E7AEFFC"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2D556C6B"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ve monogastrik</w:t>
            </w:r>
            <w:r w:rsidRPr="00A64857">
              <w:rPr>
                <w:rFonts w:ascii="Times New Roman" w:hAnsi="Times New Roman" w:cs="Times New Roman"/>
                <w:bCs/>
                <w:iCs/>
                <w:sz w:val="24"/>
                <w:szCs w:val="24"/>
              </w:rPr>
              <w:t>; farklı diş tipleri, tükürük amilazı, mide pepsini, ince bağırsakta pankreas enzimleri + safra, orta-uzun bağırsak.</w:t>
            </w:r>
          </w:p>
        </w:tc>
      </w:tr>
    </w:tbl>
    <w:p w14:paraId="762BF565"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Kullandığım ölçütler:</w:t>
      </w:r>
    </w:p>
    <w:p w14:paraId="0F722ACA" w14:textId="77777777" w:rsidR="00A64857" w:rsidRPr="00A64857" w:rsidRDefault="00A64857" w:rsidP="00A64857">
      <w:pPr>
        <w:numPr>
          <w:ilvl w:val="0"/>
          <w:numId w:val="128"/>
        </w:numPr>
        <w:rPr>
          <w:rFonts w:ascii="Times New Roman" w:hAnsi="Times New Roman" w:cs="Times New Roman"/>
          <w:bCs/>
          <w:iCs/>
          <w:sz w:val="24"/>
          <w:szCs w:val="24"/>
        </w:rPr>
      </w:pPr>
      <w:r w:rsidRPr="00A64857">
        <w:rPr>
          <w:rFonts w:ascii="Times New Roman" w:hAnsi="Times New Roman" w:cs="Times New Roman"/>
          <w:b/>
          <w:bCs/>
          <w:iCs/>
          <w:sz w:val="24"/>
          <w:szCs w:val="24"/>
        </w:rPr>
        <w:t>Sindirim yeri:</w:t>
      </w:r>
      <w:r w:rsidRPr="00A64857">
        <w:rPr>
          <w:rFonts w:ascii="Times New Roman" w:hAnsi="Times New Roman" w:cs="Times New Roman"/>
          <w:bCs/>
          <w:iCs/>
          <w:sz w:val="24"/>
          <w:szCs w:val="24"/>
        </w:rPr>
        <w:t xml:space="preserve"> hücre içi mi hücre dışı mı? (Hepsinde hücre dışı)</w:t>
      </w:r>
    </w:p>
    <w:p w14:paraId="29E04E0B" w14:textId="77777777" w:rsidR="00A64857" w:rsidRPr="00A64857" w:rsidRDefault="00A64857" w:rsidP="00A64857">
      <w:pPr>
        <w:numPr>
          <w:ilvl w:val="0"/>
          <w:numId w:val="128"/>
        </w:numPr>
        <w:rPr>
          <w:rFonts w:ascii="Times New Roman" w:hAnsi="Times New Roman" w:cs="Times New Roman"/>
          <w:bCs/>
          <w:iCs/>
          <w:sz w:val="24"/>
          <w:szCs w:val="24"/>
        </w:rPr>
      </w:pPr>
      <w:r w:rsidRPr="00A64857">
        <w:rPr>
          <w:rFonts w:ascii="Times New Roman" w:hAnsi="Times New Roman" w:cs="Times New Roman"/>
          <w:b/>
          <w:bCs/>
          <w:iCs/>
          <w:sz w:val="24"/>
          <w:szCs w:val="24"/>
        </w:rPr>
        <w:t>Yapısal plan:</w:t>
      </w:r>
      <w:r w:rsidRPr="00A64857">
        <w:rPr>
          <w:rFonts w:ascii="Times New Roman" w:hAnsi="Times New Roman" w:cs="Times New Roman"/>
          <w:bCs/>
          <w:iCs/>
          <w:sz w:val="24"/>
          <w:szCs w:val="24"/>
        </w:rPr>
        <w:t xml:space="preserve"> sindirim kanalının </w:t>
      </w:r>
      <w:r w:rsidRPr="00A64857">
        <w:rPr>
          <w:rFonts w:ascii="Times New Roman" w:hAnsi="Times New Roman" w:cs="Times New Roman"/>
          <w:b/>
          <w:bCs/>
          <w:iCs/>
          <w:sz w:val="24"/>
          <w:szCs w:val="24"/>
        </w:rPr>
        <w:t>tamlığı</w:t>
      </w:r>
      <w:r w:rsidRPr="00A64857">
        <w:rPr>
          <w:rFonts w:ascii="Times New Roman" w:hAnsi="Times New Roman" w:cs="Times New Roman"/>
          <w:bCs/>
          <w:iCs/>
          <w:sz w:val="24"/>
          <w:szCs w:val="24"/>
        </w:rPr>
        <w:t xml:space="preserve"> (ağız-anus) ve </w:t>
      </w:r>
      <w:r w:rsidRPr="00A64857">
        <w:rPr>
          <w:rFonts w:ascii="Times New Roman" w:hAnsi="Times New Roman" w:cs="Times New Roman"/>
          <w:b/>
          <w:bCs/>
          <w:iCs/>
          <w:sz w:val="24"/>
          <w:szCs w:val="24"/>
        </w:rPr>
        <w:t>özelleşme düzeyi</w:t>
      </w:r>
    </w:p>
    <w:p w14:paraId="1D1EBA7D" w14:textId="77777777" w:rsidR="00A64857" w:rsidRPr="00A64857" w:rsidRDefault="00A64857" w:rsidP="00A64857">
      <w:pPr>
        <w:numPr>
          <w:ilvl w:val="0"/>
          <w:numId w:val="128"/>
        </w:numPr>
        <w:rPr>
          <w:rFonts w:ascii="Times New Roman" w:hAnsi="Times New Roman" w:cs="Times New Roman"/>
          <w:bCs/>
          <w:iCs/>
          <w:sz w:val="24"/>
          <w:szCs w:val="24"/>
        </w:rPr>
      </w:pPr>
      <w:r w:rsidRPr="00A64857">
        <w:rPr>
          <w:rFonts w:ascii="Times New Roman" w:hAnsi="Times New Roman" w:cs="Times New Roman"/>
          <w:b/>
          <w:bCs/>
          <w:iCs/>
          <w:sz w:val="24"/>
          <w:szCs w:val="24"/>
        </w:rPr>
        <w:t>Beslenme tipi/uyumlar:</w:t>
      </w:r>
      <w:r w:rsidRPr="00A64857">
        <w:rPr>
          <w:rFonts w:ascii="Times New Roman" w:hAnsi="Times New Roman" w:cs="Times New Roman"/>
          <w:bCs/>
          <w:iCs/>
          <w:sz w:val="24"/>
          <w:szCs w:val="24"/>
        </w:rPr>
        <w:t xml:space="preserve"> etçil-otçul-omnivor, </w:t>
      </w:r>
      <w:r w:rsidRPr="00A64857">
        <w:rPr>
          <w:rFonts w:ascii="Times New Roman" w:hAnsi="Times New Roman" w:cs="Times New Roman"/>
          <w:b/>
          <w:bCs/>
          <w:iCs/>
          <w:sz w:val="24"/>
          <w:szCs w:val="24"/>
        </w:rPr>
        <w:t>midede bölme/gizzard</w:t>
      </w:r>
      <w:r w:rsidRPr="00A64857">
        <w:rPr>
          <w:rFonts w:ascii="Times New Roman" w:hAnsi="Times New Roman" w:cs="Times New Roman"/>
          <w:bCs/>
          <w:iCs/>
          <w:sz w:val="24"/>
          <w:szCs w:val="24"/>
        </w:rPr>
        <w:t xml:space="preserve">, </w:t>
      </w:r>
      <w:r w:rsidRPr="00A64857">
        <w:rPr>
          <w:rFonts w:ascii="Times New Roman" w:hAnsi="Times New Roman" w:cs="Times New Roman"/>
          <w:b/>
          <w:bCs/>
          <w:iCs/>
          <w:sz w:val="24"/>
          <w:szCs w:val="24"/>
        </w:rPr>
        <w:t>mikrobiyal fermantasyon</w:t>
      </w:r>
      <w:r w:rsidRPr="00A64857">
        <w:rPr>
          <w:rFonts w:ascii="Times New Roman" w:hAnsi="Times New Roman" w:cs="Times New Roman"/>
          <w:bCs/>
          <w:iCs/>
          <w:sz w:val="24"/>
          <w:szCs w:val="24"/>
        </w:rPr>
        <w:t xml:space="preserve"> varlığı, </w:t>
      </w:r>
      <w:r w:rsidRPr="00A64857">
        <w:rPr>
          <w:rFonts w:ascii="Times New Roman" w:hAnsi="Times New Roman" w:cs="Times New Roman"/>
          <w:b/>
          <w:bCs/>
          <w:iCs/>
          <w:sz w:val="24"/>
          <w:szCs w:val="24"/>
        </w:rPr>
        <w:t>bağırsak uzunluğu</w:t>
      </w:r>
      <w:r w:rsidRPr="00A64857">
        <w:rPr>
          <w:rFonts w:ascii="Times New Roman" w:hAnsi="Times New Roman" w:cs="Times New Roman"/>
          <w:bCs/>
          <w:iCs/>
          <w:sz w:val="24"/>
          <w:szCs w:val="24"/>
        </w:rPr>
        <w:t>.</w:t>
      </w:r>
    </w:p>
    <w:p w14:paraId="2580AADF" w14:textId="77777777" w:rsidR="00A64857" w:rsidRDefault="00A64857" w:rsidP="00EF1D31">
      <w:pPr>
        <w:rPr>
          <w:rFonts w:ascii="Times New Roman" w:hAnsi="Times New Roman" w:cs="Times New Roman"/>
          <w:bCs/>
          <w:iCs/>
          <w:sz w:val="24"/>
          <w:szCs w:val="24"/>
        </w:rPr>
      </w:pPr>
    </w:p>
    <w:p w14:paraId="66F5EBB5" w14:textId="77777777" w:rsidR="00A64857" w:rsidRDefault="00A64857" w:rsidP="00EF1D31">
      <w:pPr>
        <w:rPr>
          <w:rFonts w:ascii="Times New Roman" w:hAnsi="Times New Roman" w:cs="Times New Roman"/>
          <w:b/>
          <w:bCs/>
          <w:iCs/>
          <w:sz w:val="24"/>
          <w:szCs w:val="24"/>
          <w:highlight w:val="yellow"/>
        </w:rPr>
      </w:pPr>
    </w:p>
    <w:sectPr w:rsidR="00A64857"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B6BE" w14:textId="77777777" w:rsidR="004E10F2" w:rsidRDefault="004E10F2" w:rsidP="00804A3F">
      <w:pPr>
        <w:spacing w:after="0" w:line="240" w:lineRule="auto"/>
      </w:pPr>
      <w:r>
        <w:separator/>
      </w:r>
    </w:p>
  </w:endnote>
  <w:endnote w:type="continuationSeparator" w:id="0">
    <w:p w14:paraId="7C29374A" w14:textId="77777777" w:rsidR="004E10F2" w:rsidRDefault="004E10F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0711" w14:textId="77777777" w:rsidR="004E10F2" w:rsidRDefault="004E10F2" w:rsidP="00804A3F">
      <w:pPr>
        <w:spacing w:after="0" w:line="240" w:lineRule="auto"/>
      </w:pPr>
      <w:r>
        <w:separator/>
      </w:r>
    </w:p>
  </w:footnote>
  <w:footnote w:type="continuationSeparator" w:id="0">
    <w:p w14:paraId="52481E76" w14:textId="77777777" w:rsidR="004E10F2" w:rsidRDefault="004E10F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F4980"/>
    <w:multiLevelType w:val="hybridMultilevel"/>
    <w:tmpl w:val="DD384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34A6C"/>
    <w:multiLevelType w:val="multilevel"/>
    <w:tmpl w:val="B8D0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D42684"/>
    <w:multiLevelType w:val="multilevel"/>
    <w:tmpl w:val="BB0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EC1C94"/>
    <w:multiLevelType w:val="multilevel"/>
    <w:tmpl w:val="3C68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BD01E2"/>
    <w:multiLevelType w:val="multilevel"/>
    <w:tmpl w:val="BC3C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EE153AA"/>
    <w:multiLevelType w:val="multilevel"/>
    <w:tmpl w:val="D83E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B3363B6"/>
    <w:multiLevelType w:val="multilevel"/>
    <w:tmpl w:val="2BBA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B783D60"/>
    <w:multiLevelType w:val="multilevel"/>
    <w:tmpl w:val="8EBC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61A0B30"/>
    <w:multiLevelType w:val="multilevel"/>
    <w:tmpl w:val="D3C8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1"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E4C71E9"/>
    <w:multiLevelType w:val="hybridMultilevel"/>
    <w:tmpl w:val="98428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4"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91"/>
  </w:num>
  <w:num w:numId="2" w16cid:durableId="208080215">
    <w:abstractNumId w:val="14"/>
  </w:num>
  <w:num w:numId="3" w16cid:durableId="235281856">
    <w:abstractNumId w:val="13"/>
  </w:num>
  <w:num w:numId="4" w16cid:durableId="1996033104">
    <w:abstractNumId w:val="16"/>
  </w:num>
  <w:num w:numId="5" w16cid:durableId="1112289200">
    <w:abstractNumId w:val="105"/>
  </w:num>
  <w:num w:numId="6" w16cid:durableId="968169975">
    <w:abstractNumId w:val="38"/>
  </w:num>
  <w:num w:numId="7" w16cid:durableId="456992595">
    <w:abstractNumId w:val="70"/>
  </w:num>
  <w:num w:numId="8" w16cid:durableId="1749762881">
    <w:abstractNumId w:val="94"/>
  </w:num>
  <w:num w:numId="9" w16cid:durableId="1832600645">
    <w:abstractNumId w:val="74"/>
  </w:num>
  <w:num w:numId="10" w16cid:durableId="922883674">
    <w:abstractNumId w:val="65"/>
  </w:num>
  <w:num w:numId="11" w16cid:durableId="1445491754">
    <w:abstractNumId w:val="63"/>
  </w:num>
  <w:num w:numId="12" w16cid:durableId="1245456617">
    <w:abstractNumId w:val="87"/>
  </w:num>
  <w:num w:numId="13" w16cid:durableId="1846675026">
    <w:abstractNumId w:val="47"/>
  </w:num>
  <w:num w:numId="14" w16cid:durableId="536285521">
    <w:abstractNumId w:val="95"/>
  </w:num>
  <w:num w:numId="15" w16cid:durableId="1465197742">
    <w:abstractNumId w:val="103"/>
  </w:num>
  <w:num w:numId="16" w16cid:durableId="1031105708">
    <w:abstractNumId w:val="73"/>
  </w:num>
  <w:num w:numId="17" w16cid:durableId="860094962">
    <w:abstractNumId w:val="36"/>
  </w:num>
  <w:num w:numId="18" w16cid:durableId="1659529005">
    <w:abstractNumId w:val="77"/>
  </w:num>
  <w:num w:numId="19" w16cid:durableId="1427339693">
    <w:abstractNumId w:val="5"/>
  </w:num>
  <w:num w:numId="20" w16cid:durableId="1788961906">
    <w:abstractNumId w:val="75"/>
  </w:num>
  <w:num w:numId="21" w16cid:durableId="770125906">
    <w:abstractNumId w:val="46"/>
  </w:num>
  <w:num w:numId="22" w16cid:durableId="2110152442">
    <w:abstractNumId w:val="116"/>
  </w:num>
  <w:num w:numId="23" w16cid:durableId="1213928227">
    <w:abstractNumId w:val="101"/>
  </w:num>
  <w:num w:numId="24" w16cid:durableId="1233085524">
    <w:abstractNumId w:val="96"/>
  </w:num>
  <w:num w:numId="25" w16cid:durableId="1413623156">
    <w:abstractNumId w:val="44"/>
  </w:num>
  <w:num w:numId="26" w16cid:durableId="1605307138">
    <w:abstractNumId w:val="0"/>
  </w:num>
  <w:num w:numId="27" w16cid:durableId="2120251976">
    <w:abstractNumId w:val="4"/>
  </w:num>
  <w:num w:numId="28" w16cid:durableId="78602802">
    <w:abstractNumId w:val="7"/>
  </w:num>
  <w:num w:numId="29" w16cid:durableId="646932857">
    <w:abstractNumId w:val="23"/>
  </w:num>
  <w:num w:numId="30" w16cid:durableId="1148747651">
    <w:abstractNumId w:val="31"/>
  </w:num>
  <w:num w:numId="31" w16cid:durableId="872230568">
    <w:abstractNumId w:val="51"/>
  </w:num>
  <w:num w:numId="32" w16cid:durableId="1340548862">
    <w:abstractNumId w:val="15"/>
  </w:num>
  <w:num w:numId="33" w16cid:durableId="1722511680">
    <w:abstractNumId w:val="92"/>
  </w:num>
  <w:num w:numId="34" w16cid:durableId="1544175479">
    <w:abstractNumId w:val="125"/>
  </w:num>
  <w:num w:numId="35" w16cid:durableId="229539526">
    <w:abstractNumId w:val="109"/>
  </w:num>
  <w:num w:numId="36" w16cid:durableId="392318124">
    <w:abstractNumId w:val="79"/>
  </w:num>
  <w:num w:numId="37" w16cid:durableId="317153924">
    <w:abstractNumId w:val="18"/>
  </w:num>
  <w:num w:numId="38" w16cid:durableId="747309103">
    <w:abstractNumId w:val="35"/>
  </w:num>
  <w:num w:numId="39" w16cid:durableId="1695032115">
    <w:abstractNumId w:val="10"/>
  </w:num>
  <w:num w:numId="40" w16cid:durableId="2073961668">
    <w:abstractNumId w:val="34"/>
  </w:num>
  <w:num w:numId="41" w16cid:durableId="77680516">
    <w:abstractNumId w:val="89"/>
  </w:num>
  <w:num w:numId="42" w16cid:durableId="602961315">
    <w:abstractNumId w:val="71"/>
  </w:num>
  <w:num w:numId="43" w16cid:durableId="1695880111">
    <w:abstractNumId w:val="76"/>
  </w:num>
  <w:num w:numId="44" w16cid:durableId="579365873">
    <w:abstractNumId w:val="72"/>
  </w:num>
  <w:num w:numId="45" w16cid:durableId="830681961">
    <w:abstractNumId w:val="29"/>
  </w:num>
  <w:num w:numId="46" w16cid:durableId="1736120529">
    <w:abstractNumId w:val="80"/>
  </w:num>
  <w:num w:numId="47" w16cid:durableId="1981035959">
    <w:abstractNumId w:val="107"/>
  </w:num>
  <w:num w:numId="48" w16cid:durableId="629820603">
    <w:abstractNumId w:val="113"/>
  </w:num>
  <w:num w:numId="49" w16cid:durableId="1115562136">
    <w:abstractNumId w:val="112"/>
  </w:num>
  <w:num w:numId="50" w16cid:durableId="1718503535">
    <w:abstractNumId w:val="53"/>
  </w:num>
  <w:num w:numId="51" w16cid:durableId="1576476355">
    <w:abstractNumId w:val="8"/>
  </w:num>
  <w:num w:numId="52" w16cid:durableId="1534921197">
    <w:abstractNumId w:val="97"/>
  </w:num>
  <w:num w:numId="53" w16cid:durableId="1262452003">
    <w:abstractNumId w:val="119"/>
  </w:num>
  <w:num w:numId="54" w16cid:durableId="1634602496">
    <w:abstractNumId w:val="25"/>
  </w:num>
  <w:num w:numId="55" w16cid:durableId="790511157">
    <w:abstractNumId w:val="60"/>
  </w:num>
  <w:num w:numId="56" w16cid:durableId="68235855">
    <w:abstractNumId w:val="66"/>
  </w:num>
  <w:num w:numId="57" w16cid:durableId="1633444538">
    <w:abstractNumId w:val="81"/>
  </w:num>
  <w:num w:numId="58" w16cid:durableId="821241585">
    <w:abstractNumId w:val="90"/>
  </w:num>
  <w:num w:numId="59" w16cid:durableId="126315788">
    <w:abstractNumId w:val="58"/>
  </w:num>
  <w:num w:numId="60" w16cid:durableId="455413731">
    <w:abstractNumId w:val="48"/>
  </w:num>
  <w:num w:numId="61" w16cid:durableId="1708796292">
    <w:abstractNumId w:val="55"/>
  </w:num>
  <w:num w:numId="62" w16cid:durableId="795682028">
    <w:abstractNumId w:val="99"/>
  </w:num>
  <w:num w:numId="63" w16cid:durableId="1877698951">
    <w:abstractNumId w:val="50"/>
  </w:num>
  <w:num w:numId="64" w16cid:durableId="805782852">
    <w:abstractNumId w:val="61"/>
  </w:num>
  <w:num w:numId="65" w16cid:durableId="1403485461">
    <w:abstractNumId w:val="124"/>
  </w:num>
  <w:num w:numId="66" w16cid:durableId="1403717901">
    <w:abstractNumId w:val="115"/>
  </w:num>
  <w:num w:numId="67" w16cid:durableId="1513882256">
    <w:abstractNumId w:val="32"/>
  </w:num>
  <w:num w:numId="68" w16cid:durableId="141583603">
    <w:abstractNumId w:val="129"/>
  </w:num>
  <w:num w:numId="69" w16cid:durableId="1517429103">
    <w:abstractNumId w:val="128"/>
  </w:num>
  <w:num w:numId="70" w16cid:durableId="955334455">
    <w:abstractNumId w:val="126"/>
  </w:num>
  <w:num w:numId="71" w16cid:durableId="1549564607">
    <w:abstractNumId w:val="123"/>
  </w:num>
  <w:num w:numId="72" w16cid:durableId="550193398">
    <w:abstractNumId w:val="86"/>
  </w:num>
  <w:num w:numId="73" w16cid:durableId="1406417354">
    <w:abstractNumId w:val="69"/>
  </w:num>
  <w:num w:numId="74" w16cid:durableId="95252474">
    <w:abstractNumId w:val="83"/>
  </w:num>
  <w:num w:numId="75" w16cid:durableId="1674606161">
    <w:abstractNumId w:val="26"/>
  </w:num>
  <w:num w:numId="76" w16cid:durableId="1670212829">
    <w:abstractNumId w:val="19"/>
  </w:num>
  <w:num w:numId="77" w16cid:durableId="1658725465">
    <w:abstractNumId w:val="21"/>
  </w:num>
  <w:num w:numId="78" w16cid:durableId="1944145840">
    <w:abstractNumId w:val="49"/>
  </w:num>
  <w:num w:numId="79" w16cid:durableId="200368100">
    <w:abstractNumId w:val="84"/>
  </w:num>
  <w:num w:numId="80" w16cid:durableId="736824901">
    <w:abstractNumId w:val="108"/>
  </w:num>
  <w:num w:numId="81" w16cid:durableId="214708196">
    <w:abstractNumId w:val="45"/>
  </w:num>
  <w:num w:numId="82" w16cid:durableId="101415461">
    <w:abstractNumId w:val="106"/>
  </w:num>
  <w:num w:numId="83" w16cid:durableId="2103605996">
    <w:abstractNumId w:val="33"/>
  </w:num>
  <w:num w:numId="84" w16cid:durableId="1828205860">
    <w:abstractNumId w:val="118"/>
  </w:num>
  <w:num w:numId="85" w16cid:durableId="1954511390">
    <w:abstractNumId w:val="41"/>
  </w:num>
  <w:num w:numId="86" w16cid:durableId="1415085735">
    <w:abstractNumId w:val="117"/>
  </w:num>
  <w:num w:numId="87" w16cid:durableId="1838375494">
    <w:abstractNumId w:val="122"/>
  </w:num>
  <w:num w:numId="88" w16cid:durableId="2084060401">
    <w:abstractNumId w:val="110"/>
  </w:num>
  <w:num w:numId="89" w16cid:durableId="1636376143">
    <w:abstractNumId w:val="56"/>
  </w:num>
  <w:num w:numId="90" w16cid:durableId="1912226577">
    <w:abstractNumId w:val="104"/>
  </w:num>
  <w:num w:numId="91" w16cid:durableId="2058621285">
    <w:abstractNumId w:val="42"/>
  </w:num>
  <w:num w:numId="92" w16cid:durableId="973675406">
    <w:abstractNumId w:val="127"/>
  </w:num>
  <w:num w:numId="93" w16cid:durableId="966860548">
    <w:abstractNumId w:val="82"/>
  </w:num>
  <w:num w:numId="94" w16cid:durableId="1484852141">
    <w:abstractNumId w:val="39"/>
  </w:num>
  <w:num w:numId="95" w16cid:durableId="331565891">
    <w:abstractNumId w:val="12"/>
  </w:num>
  <w:num w:numId="96" w16cid:durableId="640767444">
    <w:abstractNumId w:val="2"/>
  </w:num>
  <w:num w:numId="97" w16cid:durableId="1337153363">
    <w:abstractNumId w:val="100"/>
  </w:num>
  <w:num w:numId="98" w16cid:durableId="1597598394">
    <w:abstractNumId w:val="62"/>
  </w:num>
  <w:num w:numId="99" w16cid:durableId="1843204112">
    <w:abstractNumId w:val="11"/>
  </w:num>
  <w:num w:numId="100" w16cid:durableId="25572165">
    <w:abstractNumId w:val="120"/>
  </w:num>
  <w:num w:numId="101" w16cid:durableId="591207319">
    <w:abstractNumId w:val="20"/>
  </w:num>
  <w:num w:numId="102" w16cid:durableId="1309167290">
    <w:abstractNumId w:val="57"/>
  </w:num>
  <w:num w:numId="103" w16cid:durableId="833909466">
    <w:abstractNumId w:val="6"/>
  </w:num>
  <w:num w:numId="104" w16cid:durableId="390470416">
    <w:abstractNumId w:val="93"/>
  </w:num>
  <w:num w:numId="105" w16cid:durableId="1149133420">
    <w:abstractNumId w:val="9"/>
  </w:num>
  <w:num w:numId="106" w16cid:durableId="271744004">
    <w:abstractNumId w:val="114"/>
  </w:num>
  <w:num w:numId="107" w16cid:durableId="832141185">
    <w:abstractNumId w:val="54"/>
  </w:num>
  <w:num w:numId="108" w16cid:durableId="1877739695">
    <w:abstractNumId w:val="121"/>
  </w:num>
  <w:num w:numId="109" w16cid:durableId="1645574567">
    <w:abstractNumId w:val="102"/>
  </w:num>
  <w:num w:numId="110" w16cid:durableId="1618950281">
    <w:abstractNumId w:val="85"/>
  </w:num>
  <w:num w:numId="111" w16cid:durableId="1668556511">
    <w:abstractNumId w:val="40"/>
  </w:num>
  <w:num w:numId="112" w16cid:durableId="1029181161">
    <w:abstractNumId w:val="111"/>
  </w:num>
  <w:num w:numId="113" w16cid:durableId="2000426889">
    <w:abstractNumId w:val="59"/>
  </w:num>
  <w:num w:numId="114" w16cid:durableId="775292311">
    <w:abstractNumId w:val="24"/>
  </w:num>
  <w:num w:numId="115" w16cid:durableId="453642459">
    <w:abstractNumId w:val="37"/>
  </w:num>
  <w:num w:numId="116" w16cid:durableId="80762669">
    <w:abstractNumId w:val="98"/>
  </w:num>
  <w:num w:numId="117" w16cid:durableId="704329862">
    <w:abstractNumId w:val="52"/>
  </w:num>
  <w:num w:numId="118" w16cid:durableId="602341936">
    <w:abstractNumId w:val="43"/>
  </w:num>
  <w:num w:numId="119" w16cid:durableId="847863181">
    <w:abstractNumId w:val="28"/>
  </w:num>
  <w:num w:numId="120" w16cid:durableId="510490381">
    <w:abstractNumId w:val="64"/>
  </w:num>
  <w:num w:numId="121" w16cid:durableId="1454785211">
    <w:abstractNumId w:val="88"/>
  </w:num>
  <w:num w:numId="122" w16cid:durableId="181743011">
    <w:abstractNumId w:val="1"/>
  </w:num>
  <w:num w:numId="123" w16cid:durableId="399063855">
    <w:abstractNumId w:val="22"/>
  </w:num>
  <w:num w:numId="124" w16cid:durableId="561673490">
    <w:abstractNumId w:val="78"/>
  </w:num>
  <w:num w:numId="125" w16cid:durableId="403142564">
    <w:abstractNumId w:val="17"/>
  </w:num>
  <w:num w:numId="126" w16cid:durableId="1862937082">
    <w:abstractNumId w:val="27"/>
  </w:num>
  <w:num w:numId="127" w16cid:durableId="1898930454">
    <w:abstractNumId w:val="30"/>
  </w:num>
  <w:num w:numId="128" w16cid:durableId="1858959754">
    <w:abstractNumId w:val="67"/>
  </w:num>
  <w:num w:numId="129" w16cid:durableId="152793013">
    <w:abstractNumId w:val="3"/>
  </w:num>
  <w:num w:numId="130" w16cid:durableId="2074967972">
    <w:abstractNumId w:val="6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D674A"/>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D0A4B"/>
    <w:rsid w:val="00ED5BFC"/>
    <w:rsid w:val="00EE29E2"/>
    <w:rsid w:val="00EE3596"/>
    <w:rsid w:val="00EE3A4B"/>
    <w:rsid w:val="00EF1D31"/>
    <w:rsid w:val="00EF220D"/>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7A"/>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643</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2025-10-07T19:06:00Z</dcterms:created>
  <dcterms:modified xsi:type="dcterms:W3CDTF">2025-10-07T19:31:00Z</dcterms:modified>
</cp:coreProperties>
</file>