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204B8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BE2D2D">
        <w:rPr>
          <w:rFonts w:cstheme="minorHAnsi"/>
          <w:sz w:val="20"/>
          <w:szCs w:val="20"/>
        </w:rPr>
        <w:t xml:space="preserve"> </w:t>
      </w:r>
      <w:r w:rsidR="00121D06">
        <w:rPr>
          <w:rFonts w:cstheme="minorHAnsi"/>
          <w:sz w:val="20"/>
          <w:szCs w:val="20"/>
        </w:rPr>
        <w:t xml:space="preserve">    </w:t>
      </w:r>
      <w:r w:rsidR="009A180A">
        <w:rPr>
          <w:rFonts w:cstheme="minorHAnsi"/>
          <w:sz w:val="20"/>
          <w:szCs w:val="20"/>
        </w:rPr>
        <w:t xml:space="preserve"> </w:t>
      </w:r>
      <w:r w:rsidR="005F3F04">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9" w:type="dxa"/>
        <w:tblInd w:w="-147" w:type="dxa"/>
        <w:tblLook w:val="04A0" w:firstRow="1" w:lastRow="0" w:firstColumn="1" w:lastColumn="0" w:noHBand="0" w:noVBand="1"/>
      </w:tblPr>
      <w:tblGrid>
        <w:gridCol w:w="1484"/>
        <w:gridCol w:w="1355"/>
        <w:gridCol w:w="1355"/>
        <w:gridCol w:w="1355"/>
        <w:gridCol w:w="1355"/>
        <w:gridCol w:w="1197"/>
        <w:gridCol w:w="1122"/>
        <w:gridCol w:w="1296"/>
      </w:tblGrid>
      <w:tr w:rsidR="0036773D" w14:paraId="5F4B3517" w14:textId="77777777" w:rsidTr="0036773D">
        <w:trPr>
          <w:cnfStyle w:val="100000000000" w:firstRow="1" w:lastRow="0" w:firstColumn="0" w:lastColumn="0" w:oddVBand="0" w:evenVBand="0" w:oddHBand="0"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36773D" w:rsidRPr="00360852" w:rsidRDefault="0036773D" w:rsidP="005E478A">
            <w:pPr>
              <w:jc w:val="center"/>
              <w:rPr>
                <w:b w:val="0"/>
                <w:bCs w:val="0"/>
                <w:color w:val="FFFFFF" w:themeColor="background1"/>
                <w:sz w:val="18"/>
                <w:szCs w:val="18"/>
              </w:rPr>
            </w:pPr>
            <w:r w:rsidRPr="00360852">
              <w:rPr>
                <w:sz w:val="18"/>
                <w:szCs w:val="18"/>
              </w:rPr>
              <w:t>1. Soru</w:t>
            </w:r>
          </w:p>
          <w:p w14:paraId="33DCD0C1" w14:textId="26BBE6FC" w:rsidR="0036773D" w:rsidRPr="00360852" w:rsidRDefault="0036773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5" w:type="dxa"/>
          </w:tcPr>
          <w:p w14:paraId="394139A1" w14:textId="77777777" w:rsidR="0036773D" w:rsidRPr="00C23F75" w:rsidRDefault="0036773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36773D" w:rsidRPr="00C23F75"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5" w:type="dxa"/>
          </w:tcPr>
          <w:p w14:paraId="17A9D2C9" w14:textId="77777777" w:rsidR="0036773D" w:rsidRPr="00C23F75" w:rsidRDefault="0036773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36773D" w:rsidRPr="00C23F75"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5" w:type="dxa"/>
          </w:tcPr>
          <w:p w14:paraId="7742A56B" w14:textId="77777777"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43FDB7" w:rsidR="0036773D" w:rsidRPr="00360852"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355" w:type="dxa"/>
          </w:tcPr>
          <w:p w14:paraId="342AF2B1" w14:textId="77777777"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36773D" w:rsidRPr="00360852"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97" w:type="dxa"/>
          </w:tcPr>
          <w:p w14:paraId="3D0F0A33" w14:textId="77777777"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2FD1BD6"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22" w:type="dxa"/>
          </w:tcPr>
          <w:p w14:paraId="0DFF44B2" w14:textId="77777777"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98EBF20"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96" w:type="dxa"/>
          </w:tcPr>
          <w:p w14:paraId="319DC1CE" w14:textId="1FCF3120"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773D" w:rsidRDefault="0036773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773D" w14:paraId="4025E7B9" w14:textId="77777777" w:rsidTr="0036773D">
        <w:trPr>
          <w:trHeight w:val="267"/>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36773D" w:rsidRPr="00360852" w:rsidRDefault="0036773D" w:rsidP="005E478A">
            <w:pPr>
              <w:jc w:val="center"/>
              <w:rPr>
                <w:sz w:val="18"/>
                <w:szCs w:val="18"/>
              </w:rPr>
            </w:pPr>
            <w:r w:rsidRPr="00421441">
              <w:rPr>
                <w:sz w:val="18"/>
                <w:szCs w:val="18"/>
              </w:rPr>
              <w:t>…………</w:t>
            </w:r>
          </w:p>
        </w:tc>
        <w:tc>
          <w:tcPr>
            <w:tcW w:w="1355" w:type="dxa"/>
          </w:tcPr>
          <w:p w14:paraId="40D40D8C" w14:textId="77777777" w:rsidR="0036773D" w:rsidRPr="00360852"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5" w:type="dxa"/>
          </w:tcPr>
          <w:p w14:paraId="22189A10" w14:textId="77777777" w:rsidR="0036773D" w:rsidRPr="00360852"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5" w:type="dxa"/>
          </w:tcPr>
          <w:p w14:paraId="24DB285D" w14:textId="77777777" w:rsidR="0036773D" w:rsidRPr="00360852"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5" w:type="dxa"/>
          </w:tcPr>
          <w:p w14:paraId="06A83561" w14:textId="77777777" w:rsidR="0036773D" w:rsidRPr="00360852"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7" w:type="dxa"/>
          </w:tcPr>
          <w:p w14:paraId="44667371" w14:textId="7806F876" w:rsidR="0036773D"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003116C9" w14:textId="4CE64052" w:rsidR="0036773D"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6" w:type="dxa"/>
          </w:tcPr>
          <w:p w14:paraId="296C7088" w14:textId="09934DF3" w:rsidR="0036773D" w:rsidRPr="00421441" w:rsidRDefault="0036773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6DB293F" w14:textId="77777777" w:rsidR="00382321" w:rsidRPr="0018729D" w:rsidRDefault="00382321" w:rsidP="00BE2D2D">
            <w:pPr>
              <w:rPr>
                <w:rFonts w:ascii="Times New Roman" w:hAnsi="Times New Roman" w:cs="Times New Roman"/>
                <w:b/>
                <w:bCs/>
                <w:noProof/>
              </w:rPr>
            </w:pPr>
            <w:r w:rsidRPr="0018729D">
              <w:rPr>
                <w:rFonts w:ascii="Times New Roman" w:hAnsi="Times New Roman" w:cs="Times New Roman"/>
                <w:b/>
                <w:bCs/>
                <w:noProof/>
              </w:rPr>
              <w:t xml:space="preserve">12 Levha Kanunları: </w:t>
            </w:r>
          </w:p>
          <w:p w14:paraId="426DE38D" w14:textId="0CBF6D92" w:rsidR="00382321" w:rsidRPr="0018729D" w:rsidRDefault="00382321" w:rsidP="00BE2D2D">
            <w:pPr>
              <w:rPr>
                <w:rFonts w:ascii="Times New Roman" w:hAnsi="Times New Roman" w:cs="Times New Roman"/>
                <w:noProof/>
              </w:rPr>
            </w:pPr>
            <w:r w:rsidRPr="0018729D">
              <w:rPr>
                <w:rFonts w:ascii="Times New Roman" w:hAnsi="Times New Roman" w:cs="Times New Roman"/>
                <w:noProof/>
              </w:rPr>
              <w:t xml:space="preserve">Roma hukuku, bugünkü Avrupa ülkelerinde uygulanan hukuk sisteminin temelini oluşturur ve bu hukuk sisteminin ilk basamağı “12 Levha Kanunları”dır. Bu kanunlarda yer alan bir maddeye göre “Bir alacaklı, kendisine borçlu olan kişiyi hâkim önüne götürürse ve borçlu, borcunu ödeyemezse alacaklı, muayyen şekillere riayet ederek ona el koyar, evine götürür ve zincire vurur. Borçlu, borcunu muayyen zaman içinde yine ödeyemezse alacaklı onu öldürebilir veya köle olarak satabilir.” </w:t>
            </w:r>
          </w:p>
          <w:p w14:paraId="594AC3BB" w14:textId="74E9A50D" w:rsidR="00382321" w:rsidRPr="0018729D" w:rsidRDefault="00382321" w:rsidP="00BE2D2D">
            <w:pPr>
              <w:rPr>
                <w:rFonts w:ascii="Times New Roman" w:hAnsi="Times New Roman" w:cs="Times New Roman"/>
                <w:b/>
                <w:bCs/>
                <w:noProof/>
              </w:rPr>
            </w:pPr>
            <w:r w:rsidRPr="0018729D">
              <w:rPr>
                <w:rFonts w:ascii="Times New Roman" w:hAnsi="Times New Roman" w:cs="Times New Roman"/>
                <w:b/>
                <w:bCs/>
                <w:noProof/>
              </w:rPr>
              <w:t>İnsan Hakları Evrensel Bildirgesi:</w:t>
            </w:r>
          </w:p>
          <w:p w14:paraId="551DD7B9" w14:textId="77777777" w:rsidR="00382321" w:rsidRPr="0018729D" w:rsidRDefault="00382321" w:rsidP="00BE2D2D">
            <w:pPr>
              <w:rPr>
                <w:rFonts w:ascii="Times New Roman" w:hAnsi="Times New Roman" w:cs="Times New Roman"/>
                <w:noProof/>
              </w:rPr>
            </w:pPr>
            <w:r w:rsidRPr="0018729D">
              <w:rPr>
                <w:rFonts w:ascii="Times New Roman" w:hAnsi="Times New Roman" w:cs="Times New Roman"/>
                <w:noProof/>
              </w:rPr>
              <w:t xml:space="preserve"> • Madde 4. Hiç kimse kölelik veya kulluk altında bulundurulamaz, kölelik ve köle ticareti her biçimde yasaktır. </w:t>
            </w:r>
          </w:p>
          <w:p w14:paraId="245429C0" w14:textId="77777777" w:rsidR="00382321" w:rsidRPr="0018729D" w:rsidRDefault="00382321" w:rsidP="00BE2D2D">
            <w:pPr>
              <w:rPr>
                <w:rFonts w:ascii="Times New Roman" w:hAnsi="Times New Roman" w:cs="Times New Roman"/>
                <w:noProof/>
              </w:rPr>
            </w:pPr>
            <w:r w:rsidRPr="0018729D">
              <w:rPr>
                <w:rFonts w:ascii="Times New Roman" w:hAnsi="Times New Roman" w:cs="Times New Roman"/>
                <w:noProof/>
              </w:rPr>
              <w:t xml:space="preserve">• Madde 5. Hiç kimseye işkence yapılamaz; zalimce, insanlık dışı veya onur kırıcı davranışlarda bulunulamaz ve ceza verilemez. </w:t>
            </w:r>
          </w:p>
          <w:p w14:paraId="476B9614" w14:textId="40CA19FF" w:rsidR="0096740F" w:rsidRPr="0018729D" w:rsidRDefault="00382321" w:rsidP="00BE2D2D">
            <w:pPr>
              <w:rPr>
                <w:rFonts w:ascii="Times New Roman" w:hAnsi="Times New Roman" w:cs="Times New Roman"/>
                <w:b/>
                <w:bCs/>
                <w:noProof/>
              </w:rPr>
            </w:pPr>
            <w:r w:rsidRPr="0018729D">
              <w:rPr>
                <w:rFonts w:ascii="Times New Roman" w:hAnsi="Times New Roman" w:cs="Times New Roman"/>
                <w:b/>
                <w:bCs/>
                <w:noProof/>
              </w:rPr>
              <w:t>12 Levha Kanunları’nın verilen maddesini İnsan Hakları Evrensel Bildirgesi’nin ilgili maddelerinden hareketle yorumlayınız.</w:t>
            </w:r>
          </w:p>
          <w:p w14:paraId="428D93BE" w14:textId="77777777" w:rsidR="0096740F" w:rsidRDefault="0096740F" w:rsidP="00BE2D2D">
            <w:pPr>
              <w:rPr>
                <w:rFonts w:ascii="Times New Roman" w:hAnsi="Times New Roman" w:cs="Times New Roman"/>
                <w:noProof/>
                <w:sz w:val="24"/>
                <w:szCs w:val="24"/>
              </w:rPr>
            </w:pPr>
          </w:p>
          <w:p w14:paraId="349E7FB9" w14:textId="77777777" w:rsidR="0096740F" w:rsidRDefault="0096740F"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1CB3C07" w14:textId="77777777" w:rsidR="00E0478F" w:rsidRDefault="00E0478F" w:rsidP="00E0478F">
            <w:pPr>
              <w:rPr>
                <w:rFonts w:ascii="Times New Roman" w:hAnsi="Times New Roman" w:cs="Times New Roman"/>
                <w:noProof/>
                <w:sz w:val="24"/>
                <w:szCs w:val="24"/>
              </w:rPr>
            </w:pPr>
            <w:r w:rsidRPr="0018729D">
              <w:rPr>
                <w:rFonts w:ascii="Times New Roman" w:hAnsi="Times New Roman" w:cs="Times New Roman"/>
                <w:noProof/>
                <w:sz w:val="24"/>
                <w:szCs w:val="24"/>
              </w:rPr>
              <w:t>Günümüzden yaklaşık 5000 yıl önce kurulan Eski Mısır medeniyetinde çok tanrılı bir inanç sistemi hâkim olmuş ve firavunlar tanrı kral olarak kabul edilmiştir. Fakat bu dönemde yaşayan peygamberler bunu kabul etmemiştir. Ölümden sonra yeni bir hayatın başlayacağına inanılan Mısırlılarda beden bütünlüğünü korumak amacıyla ölüler mumyalanmış ve değerli eşyalarıyla birlikte gömülmüştür.</w:t>
            </w:r>
            <w:r>
              <w:rPr>
                <w:rFonts w:ascii="Times New Roman" w:hAnsi="Times New Roman" w:cs="Times New Roman"/>
                <w:noProof/>
                <w:sz w:val="24"/>
                <w:szCs w:val="24"/>
              </w:rPr>
              <w:t xml:space="preserve"> </w:t>
            </w:r>
            <w:r w:rsidRPr="0018729D">
              <w:rPr>
                <w:rFonts w:ascii="Times New Roman" w:hAnsi="Times New Roman" w:cs="Times New Roman"/>
                <w:noProof/>
                <w:sz w:val="24"/>
                <w:szCs w:val="24"/>
              </w:rPr>
              <w:t>MÖ 3000 yıllarında hiyeroglif adı verilen resim yazısını icat eden Mısırlılar, üzerine yazı yazmak için Nil Nehri kıyısında yetişen papirüs bitkisinden yaptıkları kağıdı kullanmışlardır.</w:t>
            </w:r>
          </w:p>
          <w:p w14:paraId="4CCACD0E" w14:textId="77777777" w:rsidR="00E0478F" w:rsidRPr="00E0478F" w:rsidRDefault="00E0478F" w:rsidP="00E0478F">
            <w:pPr>
              <w:rPr>
                <w:rFonts w:ascii="Times New Roman" w:hAnsi="Times New Roman" w:cs="Times New Roman"/>
                <w:b/>
                <w:bCs/>
                <w:noProof/>
                <w:sz w:val="24"/>
                <w:szCs w:val="24"/>
              </w:rPr>
            </w:pPr>
            <w:r w:rsidRPr="00E0478F">
              <w:rPr>
                <w:rFonts w:ascii="Times New Roman" w:hAnsi="Times New Roman" w:cs="Times New Roman"/>
                <w:b/>
                <w:bCs/>
                <w:noProof/>
                <w:sz w:val="24"/>
                <w:szCs w:val="24"/>
              </w:rPr>
              <w:t>Eski Mısır medeniyetinin inanç sistemi, bilimsel ve sanatsal alanlardaki başarıları hakkında bilgi vererek, Mısırlıların yaşam tarzını nasıl şekillendirdiğini açıklayınız.</w:t>
            </w:r>
          </w:p>
          <w:p w14:paraId="0D7AC3F0" w14:textId="77777777" w:rsidR="00382321" w:rsidRDefault="00382321" w:rsidP="005F3F04">
            <w:pPr>
              <w:rPr>
                <w:rFonts w:ascii="Times New Roman" w:hAnsi="Times New Roman" w:cs="Times New Roman"/>
                <w:noProof/>
                <w:sz w:val="24"/>
                <w:szCs w:val="24"/>
              </w:rPr>
            </w:pPr>
          </w:p>
          <w:p w14:paraId="4480DE11" w14:textId="77777777" w:rsidR="00382321" w:rsidRDefault="00382321" w:rsidP="005F3F04">
            <w:pPr>
              <w:rPr>
                <w:rFonts w:ascii="Times New Roman" w:hAnsi="Times New Roman" w:cs="Times New Roman"/>
                <w:noProof/>
                <w:sz w:val="24"/>
                <w:szCs w:val="24"/>
              </w:rPr>
            </w:pPr>
          </w:p>
          <w:p w14:paraId="24F570A5" w14:textId="10BF2FDD" w:rsidR="00E0478F" w:rsidRPr="005F3F04" w:rsidRDefault="00E0478F" w:rsidP="005F3F04">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A1D6565" w14:textId="2E3BA51C" w:rsidR="00C2029F" w:rsidRDefault="00A808A8" w:rsidP="003A5418">
            <w:pPr>
              <w:rPr>
                <w:rFonts w:ascii="Times New Roman" w:hAnsi="Times New Roman" w:cs="Times New Roman"/>
                <w:noProof/>
                <w:sz w:val="24"/>
                <w:szCs w:val="24"/>
              </w:rPr>
            </w:pPr>
            <w:r w:rsidRPr="00A808A8">
              <w:rPr>
                <w:rFonts w:ascii="Times New Roman" w:hAnsi="Times New Roman" w:cs="Times New Roman"/>
                <w:noProof/>
                <w:sz w:val="24"/>
                <w:szCs w:val="24"/>
              </w:rPr>
              <w:t>Asur Devleti; inanç, bilim ve sanat alanlarında Sümerleri takip ederek kalıcı ve göz alıcı eserler bırakmıştır. Asurlar, Mezopotamya’daki inanç geleneğini kendi baştanrıları Assur’un etrafında şekillendirerek devam ettirmiştir. Bu dönemde özellikle astronomi ve tıp alanlarında önemli gelişmelere imza atılmış ve kil tabletlere kaydedilmiştir. Sanat alanında ise inşa edilen sarayların duvarları kabartmalarla</w:t>
            </w:r>
            <w:r>
              <w:rPr>
                <w:rFonts w:ascii="Times New Roman" w:hAnsi="Times New Roman" w:cs="Times New Roman"/>
                <w:noProof/>
                <w:sz w:val="24"/>
                <w:szCs w:val="24"/>
              </w:rPr>
              <w:t xml:space="preserve"> </w:t>
            </w:r>
            <w:r w:rsidRPr="00A808A8">
              <w:rPr>
                <w:rFonts w:ascii="Times New Roman" w:hAnsi="Times New Roman" w:cs="Times New Roman"/>
                <w:noProof/>
                <w:sz w:val="24"/>
                <w:szCs w:val="24"/>
              </w:rPr>
              <w:t>süslenmiş ve bu sarayların giriş kapılarına lamassu adı verilen heykeller dikilmiştir</w:t>
            </w:r>
            <w:r>
              <w:rPr>
                <w:rFonts w:ascii="Times New Roman" w:hAnsi="Times New Roman" w:cs="Times New Roman"/>
                <w:noProof/>
                <w:sz w:val="24"/>
                <w:szCs w:val="24"/>
              </w:rPr>
              <w:t>.</w:t>
            </w:r>
          </w:p>
          <w:p w14:paraId="68D74BD2" w14:textId="64B3DE90" w:rsidR="00A808A8" w:rsidRPr="00A808A8" w:rsidRDefault="00A808A8" w:rsidP="003A5418">
            <w:pPr>
              <w:rPr>
                <w:rFonts w:ascii="Times New Roman" w:hAnsi="Times New Roman" w:cs="Times New Roman"/>
                <w:b/>
                <w:bCs/>
                <w:noProof/>
                <w:sz w:val="24"/>
                <w:szCs w:val="24"/>
              </w:rPr>
            </w:pPr>
            <w:r w:rsidRPr="00A808A8">
              <w:rPr>
                <w:rFonts w:ascii="Times New Roman" w:hAnsi="Times New Roman" w:cs="Times New Roman"/>
                <w:b/>
                <w:bCs/>
                <w:noProof/>
                <w:sz w:val="24"/>
                <w:szCs w:val="24"/>
              </w:rPr>
              <w:t>Asur saraylarının duvarlarına kabartmalar</w:t>
            </w:r>
            <w:r w:rsidRPr="00A808A8">
              <w:rPr>
                <w:rFonts w:ascii="Times New Roman" w:hAnsi="Times New Roman" w:cs="Times New Roman"/>
                <w:b/>
                <w:bCs/>
                <w:noProof/>
                <w:sz w:val="24"/>
                <w:szCs w:val="24"/>
              </w:rPr>
              <w:t>ın</w:t>
            </w:r>
            <w:r>
              <w:rPr>
                <w:rFonts w:ascii="Times New Roman" w:hAnsi="Times New Roman" w:cs="Times New Roman"/>
                <w:b/>
                <w:bCs/>
                <w:noProof/>
                <w:sz w:val="24"/>
                <w:szCs w:val="24"/>
              </w:rPr>
              <w:t xml:space="preserve"> yapılmasının temel</w:t>
            </w:r>
            <w:r w:rsidRPr="00A808A8">
              <w:rPr>
                <w:rFonts w:ascii="Times New Roman" w:hAnsi="Times New Roman" w:cs="Times New Roman"/>
                <w:b/>
                <w:bCs/>
                <w:noProof/>
                <w:sz w:val="24"/>
                <w:szCs w:val="24"/>
              </w:rPr>
              <w:t xml:space="preserve"> amacı nedir? Yazınız.</w:t>
            </w:r>
          </w:p>
          <w:p w14:paraId="3191EDD6" w14:textId="77777777" w:rsidR="00A808A8" w:rsidRDefault="00A808A8" w:rsidP="003A5418">
            <w:pPr>
              <w:rPr>
                <w:rFonts w:ascii="Times New Roman" w:hAnsi="Times New Roman" w:cs="Times New Roman"/>
                <w:noProof/>
                <w:sz w:val="24"/>
                <w:szCs w:val="24"/>
              </w:rPr>
            </w:pPr>
          </w:p>
          <w:p w14:paraId="202D5671" w14:textId="77777777" w:rsidR="00A808A8" w:rsidRDefault="00A808A8" w:rsidP="003A5418">
            <w:pPr>
              <w:rPr>
                <w:rFonts w:ascii="Times New Roman" w:hAnsi="Times New Roman" w:cs="Times New Roman"/>
                <w:noProof/>
                <w:sz w:val="24"/>
                <w:szCs w:val="24"/>
              </w:rPr>
            </w:pPr>
          </w:p>
          <w:p w14:paraId="4226DFC8" w14:textId="77777777" w:rsidR="00A808A8" w:rsidRDefault="00A808A8" w:rsidP="003A5418">
            <w:pPr>
              <w:rPr>
                <w:rFonts w:ascii="Times New Roman" w:hAnsi="Times New Roman" w:cs="Times New Roman"/>
                <w:noProof/>
                <w:sz w:val="24"/>
                <w:szCs w:val="24"/>
              </w:rPr>
            </w:pPr>
          </w:p>
          <w:p w14:paraId="160C491F" w14:textId="77777777" w:rsidR="00C2029F" w:rsidRDefault="00C2029F"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4702A4E" w14:textId="77777777" w:rsidR="00A808A8" w:rsidRDefault="00A808A8" w:rsidP="005F3F04">
            <w:pPr>
              <w:pStyle w:val="AralkYok"/>
              <w:rPr>
                <w:rFonts w:ascii="Times New Roman" w:hAnsi="Times New Roman" w:cs="Times New Roman"/>
                <w:noProof/>
                <w:sz w:val="24"/>
                <w:szCs w:val="24"/>
              </w:rPr>
            </w:pPr>
            <w:r w:rsidRPr="00A808A8">
              <w:rPr>
                <w:rFonts w:ascii="Times New Roman" w:hAnsi="Times New Roman" w:cs="Times New Roman"/>
                <w:noProof/>
                <w:sz w:val="24"/>
                <w:szCs w:val="24"/>
              </w:rPr>
              <w:t xml:space="preserve">“Mezopotamya’daki tapınakların kendine özgü bir yapısı vardı. Basamaklı piramit şeklinde olan ve ziggurat adı verilen tapınaklar, Mezopotamya halklarına Sümerlilerden kalmıştı. Sümerliler gibi Asurlular da kent merkezlerine manevi güç kazandırmak için tapınaklar yaptırmışlardı. Asur şehrinde tüm büyük tanrılar için tapınaklar inşa edilmişti. Ülkenin başkenti ve eyaletlerde baş tanrı Asur’un yanı sıra İştar, Şamaş, Sin, Adad ve Ninurta gibi önde gelen tanrılar adına tapınaklar bulunmaktaydı. Asur kralı, şehir ve devlet tanrısı Asur’un en yüksek din adamıydı. Buna ilaveten tapınakların geçiminden, restorasyonundan, tapınaklara atanan görevlilerden ve dini faaliyetlerin yerine getirilmesinden sorumluydu (…) Saray ve tapınak kapılarını lamassular veya boğa heykelleri süslerlerdi.’’ </w:t>
            </w:r>
          </w:p>
          <w:p w14:paraId="65C1E07B" w14:textId="77777777" w:rsidR="0096740F" w:rsidRPr="00A808A8" w:rsidRDefault="00A808A8" w:rsidP="005F3F04">
            <w:pPr>
              <w:pStyle w:val="AralkYok"/>
              <w:rPr>
                <w:rFonts w:ascii="Times New Roman" w:hAnsi="Times New Roman" w:cs="Times New Roman"/>
                <w:b/>
                <w:bCs/>
                <w:noProof/>
                <w:sz w:val="24"/>
                <w:szCs w:val="24"/>
              </w:rPr>
            </w:pPr>
            <w:r w:rsidRPr="00A808A8">
              <w:rPr>
                <w:rFonts w:ascii="Times New Roman" w:hAnsi="Times New Roman" w:cs="Times New Roman"/>
                <w:b/>
                <w:bCs/>
                <w:noProof/>
                <w:sz w:val="24"/>
                <w:szCs w:val="24"/>
              </w:rPr>
              <w:t xml:space="preserve">Yukarıdaki </w:t>
            </w:r>
            <w:r w:rsidRPr="00A808A8">
              <w:rPr>
                <w:rFonts w:ascii="Times New Roman" w:hAnsi="Times New Roman" w:cs="Times New Roman"/>
                <w:b/>
                <w:bCs/>
                <w:noProof/>
                <w:sz w:val="24"/>
                <w:szCs w:val="24"/>
              </w:rPr>
              <w:t>bilgileri inanç, bilim ve sanatla ilgili olanlar şeklinde sınıflandırarak aşağıdaki tablonun ilgili alanlarına yazınız</w:t>
            </w:r>
          </w:p>
          <w:p w14:paraId="422B89D3" w14:textId="77777777" w:rsidR="00A808A8" w:rsidRDefault="00A808A8" w:rsidP="005F3F04">
            <w:pPr>
              <w:pStyle w:val="AralkYok"/>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3516"/>
              <w:gridCol w:w="3516"/>
              <w:gridCol w:w="3516"/>
            </w:tblGrid>
            <w:tr w:rsidR="00A808A8" w14:paraId="1FB61EA8" w14:textId="77777777" w:rsidTr="0018729D">
              <w:tc>
                <w:tcPr>
                  <w:tcW w:w="3516" w:type="dxa"/>
                  <w:shd w:val="clear" w:color="auto" w:fill="EDEDED" w:themeFill="accent3" w:themeFillTint="33"/>
                </w:tcPr>
                <w:p w14:paraId="7578F758" w14:textId="762AE81E" w:rsidR="00A808A8" w:rsidRDefault="0018729D" w:rsidP="0018729D">
                  <w:pPr>
                    <w:pStyle w:val="AralkYok"/>
                    <w:jc w:val="center"/>
                    <w:rPr>
                      <w:rFonts w:ascii="Times New Roman" w:hAnsi="Times New Roman" w:cs="Times New Roman"/>
                      <w:noProof/>
                      <w:sz w:val="24"/>
                      <w:szCs w:val="24"/>
                    </w:rPr>
                  </w:pPr>
                  <w:r w:rsidRPr="0018729D">
                    <w:rPr>
                      <w:rFonts w:ascii="Times New Roman" w:hAnsi="Times New Roman" w:cs="Times New Roman"/>
                      <w:noProof/>
                      <w:sz w:val="24"/>
                      <w:szCs w:val="24"/>
                    </w:rPr>
                    <w:t>İnanç</w:t>
                  </w:r>
                </w:p>
              </w:tc>
              <w:tc>
                <w:tcPr>
                  <w:tcW w:w="3516" w:type="dxa"/>
                  <w:shd w:val="clear" w:color="auto" w:fill="EDEDED" w:themeFill="accent3" w:themeFillTint="33"/>
                </w:tcPr>
                <w:p w14:paraId="3CB5D4FE" w14:textId="42A901A1" w:rsidR="00A808A8" w:rsidRDefault="0018729D" w:rsidP="0018729D">
                  <w:pPr>
                    <w:pStyle w:val="AralkYok"/>
                    <w:jc w:val="center"/>
                    <w:rPr>
                      <w:rFonts w:ascii="Times New Roman" w:hAnsi="Times New Roman" w:cs="Times New Roman"/>
                      <w:noProof/>
                      <w:sz w:val="24"/>
                      <w:szCs w:val="24"/>
                    </w:rPr>
                  </w:pPr>
                  <w:r w:rsidRPr="0018729D">
                    <w:rPr>
                      <w:rFonts w:ascii="Times New Roman" w:hAnsi="Times New Roman" w:cs="Times New Roman"/>
                      <w:noProof/>
                      <w:sz w:val="24"/>
                      <w:szCs w:val="24"/>
                    </w:rPr>
                    <w:t>Bilim</w:t>
                  </w:r>
                </w:p>
              </w:tc>
              <w:tc>
                <w:tcPr>
                  <w:tcW w:w="3516" w:type="dxa"/>
                  <w:shd w:val="clear" w:color="auto" w:fill="EDEDED" w:themeFill="accent3" w:themeFillTint="33"/>
                </w:tcPr>
                <w:p w14:paraId="26B8EF03" w14:textId="018CA000" w:rsidR="00A808A8" w:rsidRDefault="0018729D" w:rsidP="0018729D">
                  <w:pPr>
                    <w:pStyle w:val="AralkYok"/>
                    <w:jc w:val="center"/>
                    <w:rPr>
                      <w:rFonts w:ascii="Times New Roman" w:hAnsi="Times New Roman" w:cs="Times New Roman"/>
                      <w:noProof/>
                      <w:sz w:val="24"/>
                      <w:szCs w:val="24"/>
                    </w:rPr>
                  </w:pPr>
                  <w:r>
                    <w:rPr>
                      <w:rFonts w:ascii="Times New Roman" w:hAnsi="Times New Roman" w:cs="Times New Roman"/>
                      <w:noProof/>
                      <w:sz w:val="24"/>
                      <w:szCs w:val="24"/>
                    </w:rPr>
                    <w:t>Sanat</w:t>
                  </w:r>
                </w:p>
              </w:tc>
            </w:tr>
            <w:tr w:rsidR="00A808A8" w14:paraId="1EEED4BB" w14:textId="77777777" w:rsidTr="00A808A8">
              <w:tc>
                <w:tcPr>
                  <w:tcW w:w="3516" w:type="dxa"/>
                </w:tcPr>
                <w:p w14:paraId="1AF709B4" w14:textId="77777777" w:rsidR="00A808A8" w:rsidRDefault="00A808A8" w:rsidP="005F3F04">
                  <w:pPr>
                    <w:pStyle w:val="AralkYok"/>
                    <w:rPr>
                      <w:rFonts w:ascii="Times New Roman" w:hAnsi="Times New Roman" w:cs="Times New Roman"/>
                      <w:noProof/>
                      <w:sz w:val="24"/>
                      <w:szCs w:val="24"/>
                    </w:rPr>
                  </w:pPr>
                </w:p>
                <w:p w14:paraId="234725F7" w14:textId="77777777" w:rsidR="0018729D" w:rsidRDefault="0018729D" w:rsidP="005F3F04">
                  <w:pPr>
                    <w:pStyle w:val="AralkYok"/>
                    <w:rPr>
                      <w:rFonts w:ascii="Times New Roman" w:hAnsi="Times New Roman" w:cs="Times New Roman"/>
                      <w:noProof/>
                      <w:sz w:val="24"/>
                      <w:szCs w:val="24"/>
                    </w:rPr>
                  </w:pPr>
                </w:p>
                <w:p w14:paraId="67B6EC1A" w14:textId="77777777" w:rsidR="0018729D" w:rsidRDefault="0018729D" w:rsidP="005F3F04">
                  <w:pPr>
                    <w:pStyle w:val="AralkYok"/>
                    <w:rPr>
                      <w:rFonts w:ascii="Times New Roman" w:hAnsi="Times New Roman" w:cs="Times New Roman"/>
                      <w:noProof/>
                      <w:sz w:val="24"/>
                      <w:szCs w:val="24"/>
                    </w:rPr>
                  </w:pPr>
                </w:p>
                <w:p w14:paraId="589E9B95" w14:textId="77777777" w:rsidR="0018729D" w:rsidRDefault="0018729D" w:rsidP="005F3F04">
                  <w:pPr>
                    <w:pStyle w:val="AralkYok"/>
                    <w:rPr>
                      <w:rFonts w:ascii="Times New Roman" w:hAnsi="Times New Roman" w:cs="Times New Roman"/>
                      <w:noProof/>
                      <w:sz w:val="24"/>
                      <w:szCs w:val="24"/>
                    </w:rPr>
                  </w:pPr>
                </w:p>
                <w:p w14:paraId="00EE714F" w14:textId="77777777" w:rsidR="0018729D" w:rsidRDefault="0018729D" w:rsidP="005F3F04">
                  <w:pPr>
                    <w:pStyle w:val="AralkYok"/>
                    <w:rPr>
                      <w:rFonts w:ascii="Times New Roman" w:hAnsi="Times New Roman" w:cs="Times New Roman"/>
                      <w:noProof/>
                      <w:sz w:val="24"/>
                      <w:szCs w:val="24"/>
                    </w:rPr>
                  </w:pPr>
                </w:p>
                <w:p w14:paraId="2AAA7032" w14:textId="77777777" w:rsidR="0018729D" w:rsidRDefault="0018729D" w:rsidP="005F3F04">
                  <w:pPr>
                    <w:pStyle w:val="AralkYok"/>
                    <w:rPr>
                      <w:rFonts w:ascii="Times New Roman" w:hAnsi="Times New Roman" w:cs="Times New Roman"/>
                      <w:noProof/>
                      <w:sz w:val="24"/>
                      <w:szCs w:val="24"/>
                    </w:rPr>
                  </w:pPr>
                </w:p>
                <w:p w14:paraId="28C2E155" w14:textId="77777777" w:rsidR="0018729D" w:rsidRDefault="0018729D" w:rsidP="005F3F04">
                  <w:pPr>
                    <w:pStyle w:val="AralkYok"/>
                    <w:rPr>
                      <w:rFonts w:ascii="Times New Roman" w:hAnsi="Times New Roman" w:cs="Times New Roman"/>
                      <w:noProof/>
                      <w:sz w:val="24"/>
                      <w:szCs w:val="24"/>
                    </w:rPr>
                  </w:pPr>
                </w:p>
              </w:tc>
              <w:tc>
                <w:tcPr>
                  <w:tcW w:w="3516" w:type="dxa"/>
                </w:tcPr>
                <w:p w14:paraId="574B4C99" w14:textId="77777777" w:rsidR="00A808A8" w:rsidRDefault="00A808A8" w:rsidP="005F3F04">
                  <w:pPr>
                    <w:pStyle w:val="AralkYok"/>
                    <w:rPr>
                      <w:rFonts w:ascii="Times New Roman" w:hAnsi="Times New Roman" w:cs="Times New Roman"/>
                      <w:noProof/>
                      <w:sz w:val="24"/>
                      <w:szCs w:val="24"/>
                    </w:rPr>
                  </w:pPr>
                </w:p>
              </w:tc>
              <w:tc>
                <w:tcPr>
                  <w:tcW w:w="3516" w:type="dxa"/>
                </w:tcPr>
                <w:p w14:paraId="7EC677CC" w14:textId="77777777" w:rsidR="00A808A8" w:rsidRDefault="00A808A8" w:rsidP="005F3F04">
                  <w:pPr>
                    <w:pStyle w:val="AralkYok"/>
                    <w:rPr>
                      <w:rFonts w:ascii="Times New Roman" w:hAnsi="Times New Roman" w:cs="Times New Roman"/>
                      <w:noProof/>
                      <w:sz w:val="24"/>
                      <w:szCs w:val="24"/>
                    </w:rPr>
                  </w:pPr>
                </w:p>
              </w:tc>
            </w:tr>
          </w:tbl>
          <w:p w14:paraId="7F9286C8" w14:textId="77777777" w:rsidR="00A808A8" w:rsidRDefault="00A808A8" w:rsidP="005F3F04">
            <w:pPr>
              <w:pStyle w:val="AralkYok"/>
              <w:rPr>
                <w:rFonts w:ascii="Times New Roman" w:hAnsi="Times New Roman" w:cs="Times New Roman"/>
                <w:noProof/>
                <w:sz w:val="24"/>
                <w:szCs w:val="24"/>
              </w:rPr>
            </w:pPr>
          </w:p>
          <w:p w14:paraId="41F26C18" w14:textId="64E06603" w:rsidR="00A808A8" w:rsidRPr="00924C00" w:rsidRDefault="00A808A8" w:rsidP="005F3F04">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1B636E6" w14:textId="77777777" w:rsidR="00E0478F" w:rsidRDefault="00E0478F" w:rsidP="00E0478F">
            <w:pPr>
              <w:rPr>
                <w:rFonts w:ascii="Times New Roman" w:hAnsi="Times New Roman" w:cs="Times New Roman"/>
                <w:noProof/>
                <w:sz w:val="24"/>
                <w:szCs w:val="24"/>
              </w:rPr>
            </w:pPr>
            <w:r w:rsidRPr="00382321">
              <w:rPr>
                <w:rFonts w:ascii="Times New Roman" w:hAnsi="Times New Roman" w:cs="Times New Roman"/>
                <w:noProof/>
                <w:sz w:val="24"/>
                <w:szCs w:val="24"/>
              </w:rPr>
              <w:t>Türklerde konargöçer yaşamın özellikleri nelerdir?</w:t>
            </w:r>
            <w:r>
              <w:rPr>
                <w:rFonts w:ascii="Times New Roman" w:hAnsi="Times New Roman" w:cs="Times New Roman"/>
                <w:noProof/>
                <w:sz w:val="24"/>
                <w:szCs w:val="24"/>
              </w:rPr>
              <w:t xml:space="preserve"> Kısaca yazınız.</w:t>
            </w:r>
          </w:p>
          <w:p w14:paraId="7A082A02" w14:textId="77777777" w:rsidR="0096740F" w:rsidRDefault="0096740F" w:rsidP="00176C1D">
            <w:pPr>
              <w:rPr>
                <w:rFonts w:ascii="Times New Roman" w:hAnsi="Times New Roman" w:cs="Times New Roman"/>
                <w:noProof/>
                <w:sz w:val="24"/>
                <w:szCs w:val="24"/>
              </w:rPr>
            </w:pPr>
          </w:p>
          <w:p w14:paraId="7EAD59BB" w14:textId="77777777" w:rsidR="00E0478F" w:rsidRDefault="00E0478F" w:rsidP="00176C1D">
            <w:pPr>
              <w:rPr>
                <w:rFonts w:ascii="Times New Roman" w:hAnsi="Times New Roman" w:cs="Times New Roman"/>
                <w:noProof/>
                <w:sz w:val="24"/>
                <w:szCs w:val="24"/>
              </w:rPr>
            </w:pPr>
          </w:p>
          <w:p w14:paraId="68ACF3E0" w14:textId="77777777" w:rsidR="00E0478F" w:rsidRDefault="00E0478F" w:rsidP="00176C1D">
            <w:pPr>
              <w:rPr>
                <w:rFonts w:ascii="Times New Roman" w:hAnsi="Times New Roman" w:cs="Times New Roman"/>
                <w:noProof/>
                <w:sz w:val="24"/>
                <w:szCs w:val="24"/>
              </w:rPr>
            </w:pPr>
          </w:p>
          <w:p w14:paraId="0D7B3D55" w14:textId="77777777" w:rsidR="00E0478F" w:rsidRDefault="00E0478F" w:rsidP="00176C1D">
            <w:pPr>
              <w:rPr>
                <w:rFonts w:ascii="Times New Roman" w:hAnsi="Times New Roman" w:cs="Times New Roman"/>
                <w:noProof/>
                <w:sz w:val="24"/>
                <w:szCs w:val="24"/>
              </w:rPr>
            </w:pPr>
          </w:p>
          <w:p w14:paraId="203904A3" w14:textId="77777777" w:rsidR="0036773D" w:rsidRPr="00176C1D" w:rsidRDefault="0036773D"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5B72709" w14:textId="77777777" w:rsidR="00F569CA" w:rsidRPr="00E0478F" w:rsidRDefault="00E0478F" w:rsidP="005F3F04">
            <w:pPr>
              <w:rPr>
                <w:rFonts w:ascii="Times New Roman" w:hAnsi="Times New Roman" w:cs="Times New Roman"/>
                <w:noProof/>
                <w:sz w:val="24"/>
                <w:szCs w:val="24"/>
              </w:rPr>
            </w:pPr>
            <w:r w:rsidRPr="00E0478F">
              <w:rPr>
                <w:rFonts w:ascii="Times New Roman" w:hAnsi="Times New Roman" w:cs="Times New Roman"/>
                <w:noProof/>
                <w:sz w:val="24"/>
                <w:szCs w:val="24"/>
              </w:rPr>
              <w:t>Konargöçer Türklerin geniş bir coğrafyaya yayılmış olmasının sebepleri</w:t>
            </w:r>
            <w:r w:rsidRPr="00E0478F">
              <w:rPr>
                <w:rFonts w:ascii="Times New Roman" w:hAnsi="Times New Roman" w:cs="Times New Roman"/>
                <w:noProof/>
                <w:sz w:val="24"/>
                <w:szCs w:val="24"/>
              </w:rPr>
              <w:t>ni yazınız</w:t>
            </w:r>
          </w:p>
          <w:p w14:paraId="616DFA06" w14:textId="77777777" w:rsidR="00E0478F" w:rsidRDefault="00E0478F" w:rsidP="005F3F04">
            <w:pPr>
              <w:rPr>
                <w:rFonts w:ascii="Times New Roman" w:hAnsi="Times New Roman" w:cs="Times New Roman"/>
                <w:b/>
                <w:bCs/>
                <w:noProof/>
                <w:sz w:val="24"/>
                <w:szCs w:val="24"/>
              </w:rPr>
            </w:pPr>
          </w:p>
          <w:p w14:paraId="33DBB46F" w14:textId="77777777" w:rsidR="00E0478F" w:rsidRDefault="00E0478F" w:rsidP="005F3F04">
            <w:pPr>
              <w:rPr>
                <w:rFonts w:ascii="Times New Roman" w:hAnsi="Times New Roman" w:cs="Times New Roman"/>
                <w:b/>
                <w:bCs/>
                <w:noProof/>
                <w:sz w:val="24"/>
                <w:szCs w:val="24"/>
              </w:rPr>
            </w:pPr>
          </w:p>
          <w:p w14:paraId="6EFA7CD1" w14:textId="77777777" w:rsidR="0036773D" w:rsidRDefault="0036773D" w:rsidP="005F3F04">
            <w:pPr>
              <w:rPr>
                <w:rFonts w:ascii="Times New Roman" w:hAnsi="Times New Roman" w:cs="Times New Roman"/>
                <w:b/>
                <w:bCs/>
                <w:noProof/>
                <w:sz w:val="24"/>
                <w:szCs w:val="24"/>
              </w:rPr>
            </w:pPr>
          </w:p>
          <w:p w14:paraId="09FA9AF0" w14:textId="77777777" w:rsidR="00E0478F" w:rsidRDefault="00E0478F" w:rsidP="005F3F04">
            <w:pPr>
              <w:rPr>
                <w:rFonts w:ascii="Times New Roman" w:hAnsi="Times New Roman" w:cs="Times New Roman"/>
                <w:b/>
                <w:bCs/>
                <w:noProof/>
                <w:sz w:val="24"/>
                <w:szCs w:val="24"/>
              </w:rPr>
            </w:pPr>
          </w:p>
          <w:p w14:paraId="7400BD60" w14:textId="77777777" w:rsidR="00E0478F" w:rsidRDefault="00E0478F" w:rsidP="005F3F04">
            <w:pPr>
              <w:rPr>
                <w:rFonts w:ascii="Times New Roman" w:hAnsi="Times New Roman" w:cs="Times New Roman"/>
                <w:b/>
                <w:bCs/>
                <w:noProof/>
                <w:sz w:val="24"/>
                <w:szCs w:val="24"/>
              </w:rPr>
            </w:pPr>
          </w:p>
          <w:p w14:paraId="59CF6E8D" w14:textId="528EB59D" w:rsidR="00E0478F" w:rsidRPr="00924C00" w:rsidRDefault="00E0478F" w:rsidP="005F3F04">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5664ED48" w14:textId="3EB7EE2F" w:rsidR="0036773D" w:rsidRDefault="0036773D" w:rsidP="005F3F04">
            <w:pPr>
              <w:rPr>
                <w:rFonts w:ascii="Times New Roman" w:hAnsi="Times New Roman" w:cs="Times New Roman"/>
                <w:noProof/>
                <w:sz w:val="24"/>
                <w:szCs w:val="24"/>
              </w:rPr>
            </w:pPr>
            <w:r w:rsidRPr="0036773D">
              <w:rPr>
                <w:rFonts w:ascii="Times New Roman" w:hAnsi="Times New Roman" w:cs="Times New Roman"/>
                <w:noProof/>
                <w:sz w:val="24"/>
                <w:szCs w:val="24"/>
              </w:rPr>
              <w:t>Konargöçer yaşamın Türk kültürünün oluşumuna etkis</w:t>
            </w:r>
            <w:r>
              <w:rPr>
                <w:rFonts w:ascii="Times New Roman" w:hAnsi="Times New Roman" w:cs="Times New Roman"/>
                <w:noProof/>
                <w:sz w:val="24"/>
                <w:szCs w:val="24"/>
              </w:rPr>
              <w:t>ini kısaca açıklayınız.</w:t>
            </w:r>
          </w:p>
          <w:p w14:paraId="203DD3CB" w14:textId="77777777" w:rsidR="0036773D" w:rsidRDefault="0036773D" w:rsidP="005F3F04">
            <w:pPr>
              <w:rPr>
                <w:rFonts w:ascii="Times New Roman" w:hAnsi="Times New Roman" w:cs="Times New Roman"/>
                <w:b/>
                <w:bCs/>
                <w:noProof/>
                <w:sz w:val="24"/>
                <w:szCs w:val="24"/>
              </w:rPr>
            </w:pPr>
          </w:p>
          <w:p w14:paraId="4C1937E7" w14:textId="77777777" w:rsidR="0036773D" w:rsidRDefault="0036773D" w:rsidP="005F3F04">
            <w:pPr>
              <w:rPr>
                <w:rFonts w:ascii="Times New Roman" w:hAnsi="Times New Roman" w:cs="Times New Roman"/>
                <w:b/>
                <w:bCs/>
                <w:noProof/>
                <w:sz w:val="24"/>
                <w:szCs w:val="24"/>
              </w:rPr>
            </w:pPr>
          </w:p>
          <w:p w14:paraId="2DA4724C" w14:textId="77777777" w:rsidR="0036773D" w:rsidRDefault="0036773D" w:rsidP="005F3F04">
            <w:pPr>
              <w:rPr>
                <w:rFonts w:ascii="Times New Roman" w:hAnsi="Times New Roman" w:cs="Times New Roman"/>
                <w:b/>
                <w:bCs/>
                <w:noProof/>
                <w:sz w:val="24"/>
                <w:szCs w:val="24"/>
              </w:rPr>
            </w:pPr>
          </w:p>
          <w:p w14:paraId="56FA0731" w14:textId="77777777" w:rsidR="0036773D" w:rsidRDefault="0036773D" w:rsidP="005F3F04">
            <w:pPr>
              <w:rPr>
                <w:rFonts w:ascii="Times New Roman" w:hAnsi="Times New Roman" w:cs="Times New Roman"/>
                <w:b/>
                <w:bCs/>
                <w:noProof/>
                <w:sz w:val="24"/>
                <w:szCs w:val="24"/>
              </w:rPr>
            </w:pPr>
          </w:p>
          <w:p w14:paraId="0C94A1BC" w14:textId="77777777" w:rsidR="0036773D" w:rsidRDefault="0036773D" w:rsidP="005F3F04">
            <w:pPr>
              <w:rPr>
                <w:rFonts w:ascii="Times New Roman" w:hAnsi="Times New Roman" w:cs="Times New Roman"/>
                <w:b/>
                <w:bCs/>
                <w:noProof/>
                <w:sz w:val="24"/>
                <w:szCs w:val="24"/>
              </w:rPr>
            </w:pPr>
          </w:p>
          <w:p w14:paraId="453CA323" w14:textId="77777777" w:rsidR="0036773D" w:rsidRDefault="0036773D" w:rsidP="005F3F04">
            <w:pPr>
              <w:rPr>
                <w:rFonts w:ascii="Times New Roman" w:hAnsi="Times New Roman" w:cs="Times New Roman"/>
                <w:b/>
                <w:bCs/>
                <w:noProof/>
                <w:sz w:val="24"/>
                <w:szCs w:val="24"/>
              </w:rPr>
            </w:pPr>
          </w:p>
          <w:p w14:paraId="5C04659B" w14:textId="77777777" w:rsidR="0036773D" w:rsidRDefault="0036773D" w:rsidP="005F3F04">
            <w:pPr>
              <w:rPr>
                <w:rFonts w:ascii="Times New Roman" w:hAnsi="Times New Roman" w:cs="Times New Roman"/>
                <w:b/>
                <w:bCs/>
                <w:noProof/>
                <w:sz w:val="24"/>
                <w:szCs w:val="24"/>
              </w:rPr>
            </w:pPr>
          </w:p>
          <w:p w14:paraId="1790C65F" w14:textId="77777777" w:rsidR="0036773D" w:rsidRPr="00924C00" w:rsidRDefault="0036773D" w:rsidP="005F3F04">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lastRenderedPageBreak/>
        <w:t>Ders Öğretmeni</w:t>
      </w:r>
      <w:bookmarkEnd w:id="1"/>
    </w:p>
    <w:p w14:paraId="61449F6E" w14:textId="6F34A50C" w:rsidR="00382321" w:rsidRDefault="00382321" w:rsidP="00EF1D31">
      <w:pPr>
        <w:rPr>
          <w:rFonts w:ascii="Comic Sans MS" w:hAnsi="Comic Sans MS" w:cstheme="minorHAnsi"/>
          <w:b/>
          <w:bCs/>
          <w:iCs/>
        </w:rPr>
      </w:pPr>
      <w:r>
        <w:rPr>
          <w:rFonts w:ascii="Comic Sans MS" w:hAnsi="Comic Sans MS" w:cstheme="minorHAnsi"/>
          <w:b/>
          <w:bCs/>
          <w:iCs/>
        </w:rPr>
        <w:t>CEVAP ANAHTARI</w:t>
      </w:r>
    </w:p>
    <w:p w14:paraId="47495AED" w14:textId="47DEB000" w:rsidR="00382321" w:rsidRDefault="00382321" w:rsidP="00EF1D31">
      <w:pPr>
        <w:rPr>
          <w:rFonts w:ascii="Comic Sans MS" w:hAnsi="Comic Sans MS" w:cstheme="minorHAnsi"/>
          <w:b/>
          <w:bCs/>
          <w:iCs/>
        </w:rPr>
      </w:pPr>
      <w:r>
        <w:rPr>
          <w:rFonts w:ascii="Comic Sans MS" w:hAnsi="Comic Sans MS" w:cstheme="minorHAnsi"/>
          <w:b/>
          <w:bCs/>
          <w:iCs/>
        </w:rPr>
        <w:t>S1:</w:t>
      </w:r>
    </w:p>
    <w:p w14:paraId="7F5FB18C" w14:textId="23957582" w:rsidR="00382321" w:rsidRDefault="00382321" w:rsidP="00EF1D31">
      <w:pPr>
        <w:rPr>
          <w:rFonts w:ascii="Comic Sans MS" w:hAnsi="Comic Sans MS" w:cstheme="minorHAnsi"/>
          <w:iCs/>
        </w:rPr>
      </w:pPr>
      <w:r w:rsidRPr="00382321">
        <w:rPr>
          <w:rFonts w:ascii="Comic Sans MS" w:hAnsi="Comic Sans MS" w:cstheme="minorHAnsi"/>
          <w:iCs/>
        </w:rPr>
        <w:t>12 Levha Kanunlarının bu maddesi İnsan Hakları Evrensel Bildirgesi'ne aykırıdır. Çünkü 12 Levha Kanunlarına göre bir kimse, kendisine borcu olan birinden borcunu temin edemediğinde ona işkence yapabilme, onu alıkoyabilme hatta öldürebilme hakkına sahiptir. Ancak İnsan Hakları Evrensel Bildirgesi'ne göre hiç kimse böyle bir hakkı sahip değildir.</w:t>
      </w:r>
    </w:p>
    <w:p w14:paraId="5D7F16DF" w14:textId="77777777" w:rsidR="00382321" w:rsidRPr="00382321" w:rsidRDefault="00382321" w:rsidP="00382321">
      <w:pPr>
        <w:rPr>
          <w:rFonts w:ascii="Comic Sans MS" w:hAnsi="Comic Sans MS" w:cstheme="minorHAnsi"/>
          <w:iCs/>
        </w:rPr>
      </w:pPr>
      <w:r w:rsidRPr="00382321">
        <w:rPr>
          <w:rFonts w:ascii="Comic Sans MS" w:hAnsi="Comic Sans MS" w:cstheme="minorHAnsi"/>
          <w:iCs/>
        </w:rPr>
        <w:pict w14:anchorId="4D8C85B9">
          <v:rect id="_x0000_i1031" style="width:0;height:1.5pt" o:hralign="center" o:hrstd="t" o:hr="t" fillcolor="#a0a0a0" stroked="f"/>
        </w:pict>
      </w:r>
    </w:p>
    <w:p w14:paraId="683F8F99" w14:textId="6655F34A" w:rsidR="00382321" w:rsidRDefault="00382321" w:rsidP="00EF1D31">
      <w:pPr>
        <w:rPr>
          <w:rFonts w:ascii="Comic Sans MS" w:hAnsi="Comic Sans MS" w:cstheme="minorHAnsi"/>
          <w:b/>
          <w:bCs/>
          <w:iCs/>
        </w:rPr>
      </w:pPr>
      <w:r w:rsidRPr="00382321">
        <w:rPr>
          <w:rFonts w:ascii="Comic Sans MS" w:hAnsi="Comic Sans MS" w:cstheme="minorHAnsi"/>
          <w:b/>
          <w:bCs/>
          <w:iCs/>
        </w:rPr>
        <w:t>S2:</w:t>
      </w:r>
    </w:p>
    <w:p w14:paraId="072EBC2D" w14:textId="77777777" w:rsidR="00E0478F" w:rsidRPr="00E0478F" w:rsidRDefault="00E0478F" w:rsidP="00E0478F">
      <w:pPr>
        <w:rPr>
          <w:rFonts w:ascii="Comic Sans MS" w:hAnsi="Comic Sans MS" w:cstheme="minorHAnsi"/>
          <w:iCs/>
        </w:rPr>
      </w:pPr>
      <w:r w:rsidRPr="00E0478F">
        <w:rPr>
          <w:rFonts w:ascii="Comic Sans MS" w:hAnsi="Comic Sans MS" w:cstheme="minorHAnsi"/>
          <w:iCs/>
        </w:rPr>
        <w:t xml:space="preserve">Eski Mısır medeniyetinde, </w:t>
      </w:r>
      <w:r w:rsidRPr="00E0478F">
        <w:rPr>
          <w:rFonts w:ascii="Comic Sans MS" w:hAnsi="Comic Sans MS" w:cstheme="minorHAnsi"/>
          <w:b/>
          <w:bCs/>
          <w:iCs/>
        </w:rPr>
        <w:t>çok tanrılı bir inanç sistemi</w:t>
      </w:r>
      <w:r w:rsidRPr="00E0478F">
        <w:rPr>
          <w:rFonts w:ascii="Comic Sans MS" w:hAnsi="Comic Sans MS" w:cstheme="minorHAnsi"/>
          <w:iCs/>
        </w:rPr>
        <w:t xml:space="preserve"> hâkimdi ve </w:t>
      </w:r>
      <w:r w:rsidRPr="00E0478F">
        <w:rPr>
          <w:rFonts w:ascii="Comic Sans MS" w:hAnsi="Comic Sans MS" w:cstheme="minorHAnsi"/>
          <w:b/>
          <w:bCs/>
          <w:iCs/>
        </w:rPr>
        <w:t>firavunlar</w:t>
      </w:r>
      <w:r w:rsidRPr="00E0478F">
        <w:rPr>
          <w:rFonts w:ascii="Comic Sans MS" w:hAnsi="Comic Sans MS" w:cstheme="minorHAnsi"/>
          <w:iCs/>
        </w:rPr>
        <w:t xml:space="preserve"> tanrı-kral olarak kabul edilmiştir. Bu inanç, Mısırlıların yaşamlarını ve kültürlerini şekillendirmiştir. </w:t>
      </w:r>
      <w:r w:rsidRPr="00E0478F">
        <w:rPr>
          <w:rFonts w:ascii="Comic Sans MS" w:hAnsi="Comic Sans MS" w:cstheme="minorHAnsi"/>
          <w:b/>
          <w:bCs/>
          <w:iCs/>
        </w:rPr>
        <w:t>Ölümden sonra hayat</w:t>
      </w:r>
      <w:r w:rsidRPr="00E0478F">
        <w:rPr>
          <w:rFonts w:ascii="Comic Sans MS" w:hAnsi="Comic Sans MS" w:cstheme="minorHAnsi"/>
          <w:iCs/>
        </w:rPr>
        <w:t xml:space="preserve"> inancı, ölülerin mumyalanmasını ve </w:t>
      </w:r>
      <w:r w:rsidRPr="00E0478F">
        <w:rPr>
          <w:rFonts w:ascii="Comic Sans MS" w:hAnsi="Comic Sans MS" w:cstheme="minorHAnsi"/>
          <w:b/>
          <w:bCs/>
          <w:iCs/>
        </w:rPr>
        <w:t>değerli eşyalarıyla birlikte gömülmelerini</w:t>
      </w:r>
      <w:r w:rsidRPr="00E0478F">
        <w:rPr>
          <w:rFonts w:ascii="Comic Sans MS" w:hAnsi="Comic Sans MS" w:cstheme="minorHAnsi"/>
          <w:iCs/>
        </w:rPr>
        <w:t xml:space="preserve"> gerektirmiştir. Bu da ölüm sonrası yaşamı güvence altına almak amacıyla geliştirilmiş bir gelenekti. Firavunlar için </w:t>
      </w:r>
      <w:r w:rsidRPr="00E0478F">
        <w:rPr>
          <w:rFonts w:ascii="Comic Sans MS" w:hAnsi="Comic Sans MS" w:cstheme="minorHAnsi"/>
          <w:b/>
          <w:bCs/>
          <w:iCs/>
        </w:rPr>
        <w:t>piramitler</w:t>
      </w:r>
      <w:r w:rsidRPr="00E0478F">
        <w:rPr>
          <w:rFonts w:ascii="Comic Sans MS" w:hAnsi="Comic Sans MS" w:cstheme="minorHAnsi"/>
          <w:iCs/>
        </w:rPr>
        <w:t xml:space="preserve"> inşa edilmesi, onların tanrısal statülerini ve ölümden sonraki varlıklarını simgeliyordu.</w:t>
      </w:r>
    </w:p>
    <w:p w14:paraId="26F5BE33" w14:textId="77777777" w:rsidR="00E0478F" w:rsidRPr="00E0478F" w:rsidRDefault="00E0478F" w:rsidP="00E0478F">
      <w:pPr>
        <w:rPr>
          <w:rFonts w:ascii="Comic Sans MS" w:hAnsi="Comic Sans MS" w:cstheme="minorHAnsi"/>
          <w:iCs/>
        </w:rPr>
      </w:pPr>
      <w:r w:rsidRPr="00E0478F">
        <w:rPr>
          <w:rFonts w:ascii="Comic Sans MS" w:hAnsi="Comic Sans MS" w:cstheme="minorHAnsi"/>
          <w:iCs/>
        </w:rPr>
        <w:t xml:space="preserve">Mısır'ın bilimsel başarıları, anatomi, tıp, </w:t>
      </w:r>
      <w:r w:rsidRPr="00E0478F">
        <w:rPr>
          <w:rFonts w:ascii="Comic Sans MS" w:hAnsi="Comic Sans MS" w:cstheme="minorHAnsi"/>
          <w:b/>
          <w:bCs/>
          <w:iCs/>
        </w:rPr>
        <w:t>astronomi</w:t>
      </w:r>
      <w:r w:rsidRPr="00E0478F">
        <w:rPr>
          <w:rFonts w:ascii="Comic Sans MS" w:hAnsi="Comic Sans MS" w:cstheme="minorHAnsi"/>
          <w:iCs/>
        </w:rPr>
        <w:t xml:space="preserve">, </w:t>
      </w:r>
      <w:r w:rsidRPr="00E0478F">
        <w:rPr>
          <w:rFonts w:ascii="Comic Sans MS" w:hAnsi="Comic Sans MS" w:cstheme="minorHAnsi"/>
          <w:b/>
          <w:bCs/>
          <w:iCs/>
        </w:rPr>
        <w:t>geometri</w:t>
      </w:r>
      <w:r w:rsidRPr="00E0478F">
        <w:rPr>
          <w:rFonts w:ascii="Comic Sans MS" w:hAnsi="Comic Sans MS" w:cstheme="minorHAnsi"/>
          <w:iCs/>
        </w:rPr>
        <w:t xml:space="preserve"> ve </w:t>
      </w:r>
      <w:r w:rsidRPr="00E0478F">
        <w:rPr>
          <w:rFonts w:ascii="Comic Sans MS" w:hAnsi="Comic Sans MS" w:cstheme="minorHAnsi"/>
          <w:b/>
          <w:bCs/>
          <w:iCs/>
        </w:rPr>
        <w:t>aritmetik</w:t>
      </w:r>
      <w:r w:rsidRPr="00E0478F">
        <w:rPr>
          <w:rFonts w:ascii="Comic Sans MS" w:hAnsi="Comic Sans MS" w:cstheme="minorHAnsi"/>
          <w:iCs/>
        </w:rPr>
        <w:t xml:space="preserve"> alanlarında önemli gelişmelere yol açmıştır. Mısırlılar, </w:t>
      </w:r>
      <w:r w:rsidRPr="00E0478F">
        <w:rPr>
          <w:rFonts w:ascii="Comic Sans MS" w:hAnsi="Comic Sans MS" w:cstheme="minorHAnsi"/>
          <w:b/>
          <w:bCs/>
          <w:iCs/>
        </w:rPr>
        <w:t>mumyalama</w:t>
      </w:r>
      <w:r w:rsidRPr="00E0478F">
        <w:rPr>
          <w:rFonts w:ascii="Comic Sans MS" w:hAnsi="Comic Sans MS" w:cstheme="minorHAnsi"/>
          <w:iCs/>
        </w:rPr>
        <w:t xml:space="preserve"> tekniğini geliştirerek, bedenin korunmasını sağlamakla kalmamış, aynı zamanda </w:t>
      </w:r>
      <w:r w:rsidRPr="00E0478F">
        <w:rPr>
          <w:rFonts w:ascii="Comic Sans MS" w:hAnsi="Comic Sans MS" w:cstheme="minorHAnsi"/>
          <w:b/>
          <w:bCs/>
          <w:iCs/>
        </w:rPr>
        <w:t>anatomi</w:t>
      </w:r>
      <w:r w:rsidRPr="00E0478F">
        <w:rPr>
          <w:rFonts w:ascii="Comic Sans MS" w:hAnsi="Comic Sans MS" w:cstheme="minorHAnsi"/>
          <w:iCs/>
        </w:rPr>
        <w:t xml:space="preserve"> ve </w:t>
      </w:r>
      <w:r w:rsidRPr="00E0478F">
        <w:rPr>
          <w:rFonts w:ascii="Comic Sans MS" w:hAnsi="Comic Sans MS" w:cstheme="minorHAnsi"/>
          <w:b/>
          <w:bCs/>
          <w:iCs/>
        </w:rPr>
        <w:t>tıp</w:t>
      </w:r>
      <w:r w:rsidRPr="00E0478F">
        <w:rPr>
          <w:rFonts w:ascii="Comic Sans MS" w:hAnsi="Comic Sans MS" w:cstheme="minorHAnsi"/>
          <w:iCs/>
        </w:rPr>
        <w:t xml:space="preserve"> alanındaki bilgilerini de derinleştirmiştir. </w:t>
      </w:r>
      <w:r w:rsidRPr="00E0478F">
        <w:rPr>
          <w:rFonts w:ascii="Comic Sans MS" w:hAnsi="Comic Sans MS" w:cstheme="minorHAnsi"/>
          <w:b/>
          <w:bCs/>
          <w:iCs/>
        </w:rPr>
        <w:t>Astronomi</w:t>
      </w:r>
      <w:r w:rsidRPr="00E0478F">
        <w:rPr>
          <w:rFonts w:ascii="Comic Sans MS" w:hAnsi="Comic Sans MS" w:cstheme="minorHAnsi"/>
          <w:iCs/>
        </w:rPr>
        <w:t xml:space="preserve"> alanında da gök cisimlerinin hareketlerini gözlemleyerek, </w:t>
      </w:r>
      <w:r w:rsidRPr="00E0478F">
        <w:rPr>
          <w:rFonts w:ascii="Comic Sans MS" w:hAnsi="Comic Sans MS" w:cstheme="minorHAnsi"/>
          <w:b/>
          <w:bCs/>
          <w:iCs/>
        </w:rPr>
        <w:t>güneş takvimini</w:t>
      </w:r>
      <w:r w:rsidRPr="00E0478F">
        <w:rPr>
          <w:rFonts w:ascii="Comic Sans MS" w:hAnsi="Comic Sans MS" w:cstheme="minorHAnsi"/>
          <w:iCs/>
        </w:rPr>
        <w:t xml:space="preserve"> icat etmişlerdir. Bu takvim, bir yılı </w:t>
      </w:r>
      <w:r w:rsidRPr="00E0478F">
        <w:rPr>
          <w:rFonts w:ascii="Comic Sans MS" w:hAnsi="Comic Sans MS" w:cstheme="minorHAnsi"/>
          <w:b/>
          <w:bCs/>
          <w:iCs/>
        </w:rPr>
        <w:t>on iki aya</w:t>
      </w:r>
      <w:r w:rsidRPr="00E0478F">
        <w:rPr>
          <w:rFonts w:ascii="Comic Sans MS" w:hAnsi="Comic Sans MS" w:cstheme="minorHAnsi"/>
          <w:iCs/>
        </w:rPr>
        <w:t xml:space="preserve"> ve bir ayı </w:t>
      </w:r>
      <w:r w:rsidRPr="00E0478F">
        <w:rPr>
          <w:rFonts w:ascii="Comic Sans MS" w:hAnsi="Comic Sans MS" w:cstheme="minorHAnsi"/>
          <w:b/>
          <w:bCs/>
          <w:iCs/>
        </w:rPr>
        <w:t>otuz güne</w:t>
      </w:r>
      <w:r w:rsidRPr="00E0478F">
        <w:rPr>
          <w:rFonts w:ascii="Comic Sans MS" w:hAnsi="Comic Sans MS" w:cstheme="minorHAnsi"/>
          <w:iCs/>
        </w:rPr>
        <w:t xml:space="preserve"> bölerek, mevsimleri üçe ayırmış ve yılın başlangıcını firavunun tahta çıkış tarihiyle belirlemişlerdir.</w:t>
      </w:r>
    </w:p>
    <w:p w14:paraId="3C8E78AE" w14:textId="77777777" w:rsidR="00E0478F" w:rsidRDefault="00E0478F" w:rsidP="00E0478F">
      <w:pPr>
        <w:rPr>
          <w:rFonts w:ascii="Comic Sans MS" w:hAnsi="Comic Sans MS" w:cstheme="minorHAnsi"/>
          <w:iCs/>
        </w:rPr>
      </w:pPr>
      <w:r w:rsidRPr="00E0478F">
        <w:rPr>
          <w:rFonts w:ascii="Comic Sans MS" w:hAnsi="Comic Sans MS" w:cstheme="minorHAnsi"/>
          <w:iCs/>
        </w:rPr>
        <w:t xml:space="preserve">Eski Mısır'da </w:t>
      </w:r>
      <w:r w:rsidRPr="00E0478F">
        <w:rPr>
          <w:rFonts w:ascii="Comic Sans MS" w:hAnsi="Comic Sans MS" w:cstheme="minorHAnsi"/>
          <w:b/>
          <w:bCs/>
          <w:iCs/>
        </w:rPr>
        <w:t>mimarlık</w:t>
      </w:r>
      <w:r w:rsidRPr="00E0478F">
        <w:rPr>
          <w:rFonts w:ascii="Comic Sans MS" w:hAnsi="Comic Sans MS" w:cstheme="minorHAnsi"/>
          <w:iCs/>
        </w:rPr>
        <w:t xml:space="preserve">, </w:t>
      </w:r>
      <w:r w:rsidRPr="00E0478F">
        <w:rPr>
          <w:rFonts w:ascii="Comic Sans MS" w:hAnsi="Comic Sans MS" w:cstheme="minorHAnsi"/>
          <w:b/>
          <w:bCs/>
          <w:iCs/>
        </w:rPr>
        <w:t>resim</w:t>
      </w:r>
      <w:r w:rsidRPr="00E0478F">
        <w:rPr>
          <w:rFonts w:ascii="Comic Sans MS" w:hAnsi="Comic Sans MS" w:cstheme="minorHAnsi"/>
          <w:iCs/>
        </w:rPr>
        <w:t xml:space="preserve">, </w:t>
      </w:r>
      <w:r w:rsidRPr="00E0478F">
        <w:rPr>
          <w:rFonts w:ascii="Comic Sans MS" w:hAnsi="Comic Sans MS" w:cstheme="minorHAnsi"/>
          <w:b/>
          <w:bCs/>
          <w:iCs/>
        </w:rPr>
        <w:t>heykel</w:t>
      </w:r>
      <w:r w:rsidRPr="00E0478F">
        <w:rPr>
          <w:rFonts w:ascii="Comic Sans MS" w:hAnsi="Comic Sans MS" w:cstheme="minorHAnsi"/>
          <w:iCs/>
        </w:rPr>
        <w:t xml:space="preserve"> ve </w:t>
      </w:r>
      <w:r w:rsidRPr="00E0478F">
        <w:rPr>
          <w:rFonts w:ascii="Comic Sans MS" w:hAnsi="Comic Sans MS" w:cstheme="minorHAnsi"/>
          <w:b/>
          <w:bCs/>
          <w:iCs/>
        </w:rPr>
        <w:t>kuyumculuk</w:t>
      </w:r>
      <w:r w:rsidRPr="00E0478F">
        <w:rPr>
          <w:rFonts w:ascii="Comic Sans MS" w:hAnsi="Comic Sans MS" w:cstheme="minorHAnsi"/>
          <w:iCs/>
        </w:rPr>
        <w:t xml:space="preserve"> gibi sanatsal alanlarda da önemli eserler bırakılmıştır. </w:t>
      </w:r>
      <w:r w:rsidRPr="00E0478F">
        <w:rPr>
          <w:rFonts w:ascii="Comic Sans MS" w:hAnsi="Comic Sans MS" w:cstheme="minorHAnsi"/>
          <w:b/>
          <w:bCs/>
          <w:iCs/>
        </w:rPr>
        <w:t>Hiyeroglif</w:t>
      </w:r>
      <w:r w:rsidRPr="00E0478F">
        <w:rPr>
          <w:rFonts w:ascii="Comic Sans MS" w:hAnsi="Comic Sans MS" w:cstheme="minorHAnsi"/>
          <w:iCs/>
        </w:rPr>
        <w:t xml:space="preserve"> adı verilen yazı sistemi, Mısırlıların sanatsal ve bilimsel başarılarını kaydettikleri bir araç olmuş, </w:t>
      </w:r>
      <w:r w:rsidRPr="00E0478F">
        <w:rPr>
          <w:rFonts w:ascii="Comic Sans MS" w:hAnsi="Comic Sans MS" w:cstheme="minorHAnsi"/>
          <w:b/>
          <w:bCs/>
          <w:iCs/>
        </w:rPr>
        <w:t>papirüs</w:t>
      </w:r>
      <w:r w:rsidRPr="00E0478F">
        <w:rPr>
          <w:rFonts w:ascii="Comic Sans MS" w:hAnsi="Comic Sans MS" w:cstheme="minorHAnsi"/>
          <w:iCs/>
        </w:rPr>
        <w:t xml:space="preserve"> gibi yenilikçi materyaller kullanarak yazı yazmayı başarmışlardır. Tüm bu faktörler, Eski Mısır'ın </w:t>
      </w:r>
      <w:r w:rsidRPr="00E0478F">
        <w:rPr>
          <w:rFonts w:ascii="Comic Sans MS" w:hAnsi="Comic Sans MS" w:cstheme="minorHAnsi"/>
          <w:b/>
          <w:bCs/>
          <w:iCs/>
        </w:rPr>
        <w:t>inanç</w:t>
      </w:r>
      <w:r w:rsidRPr="00E0478F">
        <w:rPr>
          <w:rFonts w:ascii="Comic Sans MS" w:hAnsi="Comic Sans MS" w:cstheme="minorHAnsi"/>
          <w:iCs/>
        </w:rPr>
        <w:t xml:space="preserve">, </w:t>
      </w:r>
      <w:r w:rsidRPr="00E0478F">
        <w:rPr>
          <w:rFonts w:ascii="Comic Sans MS" w:hAnsi="Comic Sans MS" w:cstheme="minorHAnsi"/>
          <w:b/>
          <w:bCs/>
          <w:iCs/>
        </w:rPr>
        <w:t>bilim</w:t>
      </w:r>
      <w:r w:rsidRPr="00E0478F">
        <w:rPr>
          <w:rFonts w:ascii="Comic Sans MS" w:hAnsi="Comic Sans MS" w:cstheme="minorHAnsi"/>
          <w:iCs/>
        </w:rPr>
        <w:t xml:space="preserve"> ve </w:t>
      </w:r>
      <w:r w:rsidRPr="00E0478F">
        <w:rPr>
          <w:rFonts w:ascii="Comic Sans MS" w:hAnsi="Comic Sans MS" w:cstheme="minorHAnsi"/>
          <w:b/>
          <w:bCs/>
          <w:iCs/>
        </w:rPr>
        <w:t>sanat</w:t>
      </w:r>
      <w:r w:rsidRPr="00E0478F">
        <w:rPr>
          <w:rFonts w:ascii="Comic Sans MS" w:hAnsi="Comic Sans MS" w:cstheme="minorHAnsi"/>
          <w:iCs/>
        </w:rPr>
        <w:t xml:space="preserve"> alanındaki derinleşmiş bilgilerini ve gelişmişliklerini göstermektedir.</w:t>
      </w:r>
    </w:p>
    <w:p w14:paraId="34848A13" w14:textId="4D896DBC" w:rsidR="00A808A8" w:rsidRDefault="00A808A8" w:rsidP="00EF1D31">
      <w:pPr>
        <w:rPr>
          <w:rFonts w:ascii="Comic Sans MS" w:hAnsi="Comic Sans MS" w:cstheme="minorHAnsi"/>
          <w:iCs/>
        </w:rPr>
      </w:pPr>
      <w:r w:rsidRPr="00382321">
        <w:rPr>
          <w:rFonts w:ascii="Comic Sans MS" w:hAnsi="Comic Sans MS" w:cstheme="minorHAnsi"/>
          <w:iCs/>
        </w:rPr>
        <w:pict w14:anchorId="5BB1C2C2">
          <v:rect id="_x0000_i1033" style="width:0;height:1.5pt" o:hralign="center" o:hrstd="t" o:hr="t" fillcolor="#a0a0a0" stroked="f"/>
        </w:pict>
      </w:r>
    </w:p>
    <w:p w14:paraId="37E9A2A6" w14:textId="45587070" w:rsidR="00A808A8" w:rsidRDefault="00A808A8" w:rsidP="00EF1D31">
      <w:pPr>
        <w:rPr>
          <w:rFonts w:ascii="Comic Sans MS" w:hAnsi="Comic Sans MS" w:cstheme="minorHAnsi"/>
          <w:iCs/>
        </w:rPr>
      </w:pPr>
      <w:r>
        <w:rPr>
          <w:rFonts w:ascii="Comic Sans MS" w:hAnsi="Comic Sans MS" w:cstheme="minorHAnsi"/>
          <w:iCs/>
        </w:rPr>
        <w:t>S3:</w:t>
      </w:r>
    </w:p>
    <w:p w14:paraId="2830754B" w14:textId="2637F8C7" w:rsidR="00A808A8" w:rsidRDefault="00A808A8" w:rsidP="00EF1D31">
      <w:pPr>
        <w:rPr>
          <w:rFonts w:ascii="Comic Sans MS" w:hAnsi="Comic Sans MS" w:cstheme="minorHAnsi"/>
          <w:iCs/>
        </w:rPr>
      </w:pPr>
      <w:r w:rsidRPr="00A808A8">
        <w:rPr>
          <w:rFonts w:ascii="Comic Sans MS" w:hAnsi="Comic Sans MS" w:cstheme="minorHAnsi"/>
          <w:iCs/>
        </w:rPr>
        <w:t>Asur saraylarının duvarlarına yapılan kabartmalar, savaşlardaki başarıları ve krallığın gücünü göstererek düşmandan korunmak veya tanrıları onurlandırmak amacıyla yapılmıştır</w:t>
      </w:r>
    </w:p>
    <w:p w14:paraId="650BB867" w14:textId="1C2F764C" w:rsidR="00A808A8" w:rsidRDefault="00A808A8" w:rsidP="00EF1D31">
      <w:pPr>
        <w:rPr>
          <w:rFonts w:ascii="Comic Sans MS" w:hAnsi="Comic Sans MS" w:cstheme="minorHAnsi"/>
          <w:iCs/>
        </w:rPr>
      </w:pPr>
      <w:r w:rsidRPr="00382321">
        <w:rPr>
          <w:rFonts w:ascii="Comic Sans MS" w:hAnsi="Comic Sans MS" w:cstheme="minorHAnsi"/>
          <w:iCs/>
        </w:rPr>
        <w:pict w14:anchorId="74813732">
          <v:rect id="_x0000_i1034" style="width:0;height:1.5pt" o:hralign="center" o:hrstd="t" o:hr="t" fillcolor="#a0a0a0" stroked="f"/>
        </w:pict>
      </w:r>
    </w:p>
    <w:p w14:paraId="3D9607E7" w14:textId="3F6C73AE" w:rsidR="00A808A8" w:rsidRDefault="00A808A8" w:rsidP="00EF1D31">
      <w:pPr>
        <w:rPr>
          <w:rFonts w:ascii="Comic Sans MS" w:hAnsi="Comic Sans MS" w:cstheme="minorHAnsi"/>
          <w:iCs/>
        </w:rPr>
      </w:pPr>
      <w:r>
        <w:rPr>
          <w:rFonts w:ascii="Comic Sans MS" w:hAnsi="Comic Sans MS" w:cstheme="minorHAnsi"/>
          <w:iCs/>
        </w:rPr>
        <w:t>S4:</w:t>
      </w:r>
    </w:p>
    <w:p w14:paraId="52A0F924" w14:textId="77777777" w:rsidR="00E0478F" w:rsidRPr="00E0478F" w:rsidRDefault="00E0478F" w:rsidP="00E0478F">
      <w:pPr>
        <w:rPr>
          <w:rFonts w:ascii="Comic Sans MS" w:hAnsi="Comic Sans MS" w:cstheme="minorHAnsi"/>
          <w:iCs/>
        </w:rPr>
      </w:pPr>
      <w:r w:rsidRPr="00E0478F">
        <w:rPr>
          <w:rFonts w:ascii="Comic Sans MS" w:hAnsi="Comic Sans MS" w:cstheme="minorHAnsi"/>
          <w:iCs/>
        </w:rPr>
        <w:t xml:space="preserve">  </w:t>
      </w:r>
      <w:r w:rsidRPr="00E0478F">
        <w:rPr>
          <w:rFonts w:ascii="Comic Sans MS" w:hAnsi="Comic Sans MS" w:cstheme="minorHAnsi"/>
          <w:b/>
          <w:bCs/>
          <w:iCs/>
        </w:rPr>
        <w:t>İnanç</w:t>
      </w:r>
      <w:r w:rsidRPr="00E0478F">
        <w:rPr>
          <w:rFonts w:ascii="Comic Sans MS" w:hAnsi="Comic Sans MS" w:cstheme="minorHAnsi"/>
          <w:iCs/>
        </w:rPr>
        <w:t>:</w:t>
      </w:r>
    </w:p>
    <w:p w14:paraId="0482BBDD" w14:textId="77777777" w:rsidR="00E0478F" w:rsidRPr="00E0478F" w:rsidRDefault="00E0478F" w:rsidP="00E0478F">
      <w:pPr>
        <w:numPr>
          <w:ilvl w:val="0"/>
          <w:numId w:val="3"/>
        </w:numPr>
        <w:rPr>
          <w:rFonts w:ascii="Comic Sans MS" w:hAnsi="Comic Sans MS" w:cstheme="minorHAnsi"/>
          <w:iCs/>
        </w:rPr>
      </w:pPr>
      <w:r w:rsidRPr="00E0478F">
        <w:rPr>
          <w:rFonts w:ascii="Comic Sans MS" w:hAnsi="Comic Sans MS" w:cstheme="minorHAnsi"/>
          <w:iCs/>
        </w:rPr>
        <w:t>Sümerliler ve Asurluların tapınak inşası</w:t>
      </w:r>
    </w:p>
    <w:p w14:paraId="266DC256" w14:textId="77777777" w:rsidR="00E0478F" w:rsidRPr="00E0478F" w:rsidRDefault="00E0478F" w:rsidP="00E0478F">
      <w:pPr>
        <w:numPr>
          <w:ilvl w:val="0"/>
          <w:numId w:val="3"/>
        </w:numPr>
        <w:rPr>
          <w:rFonts w:ascii="Comic Sans MS" w:hAnsi="Comic Sans MS" w:cstheme="minorHAnsi"/>
          <w:iCs/>
        </w:rPr>
      </w:pPr>
      <w:r w:rsidRPr="00E0478F">
        <w:rPr>
          <w:rFonts w:ascii="Comic Sans MS" w:hAnsi="Comic Sans MS" w:cstheme="minorHAnsi"/>
          <w:iCs/>
        </w:rPr>
        <w:t>Asur şehrinde tüm büyük tanrılar için tapınaklar</w:t>
      </w:r>
    </w:p>
    <w:p w14:paraId="5BC527CB" w14:textId="77777777" w:rsidR="00E0478F" w:rsidRPr="00E0478F" w:rsidRDefault="00E0478F" w:rsidP="00E0478F">
      <w:pPr>
        <w:numPr>
          <w:ilvl w:val="0"/>
          <w:numId w:val="3"/>
        </w:numPr>
        <w:rPr>
          <w:rFonts w:ascii="Comic Sans MS" w:hAnsi="Comic Sans MS" w:cstheme="minorHAnsi"/>
          <w:iCs/>
        </w:rPr>
      </w:pPr>
      <w:r w:rsidRPr="00E0478F">
        <w:rPr>
          <w:rFonts w:ascii="Comic Sans MS" w:hAnsi="Comic Sans MS" w:cstheme="minorHAnsi"/>
          <w:iCs/>
        </w:rPr>
        <w:t>Ülkedeki tanrılar adına tapınaklar bulunması</w:t>
      </w:r>
    </w:p>
    <w:p w14:paraId="35948CAF" w14:textId="77777777" w:rsidR="00E0478F" w:rsidRPr="00E0478F" w:rsidRDefault="00E0478F" w:rsidP="00E0478F">
      <w:pPr>
        <w:numPr>
          <w:ilvl w:val="0"/>
          <w:numId w:val="3"/>
        </w:numPr>
        <w:rPr>
          <w:rFonts w:ascii="Comic Sans MS" w:hAnsi="Comic Sans MS" w:cstheme="minorHAnsi"/>
          <w:iCs/>
        </w:rPr>
      </w:pPr>
      <w:r w:rsidRPr="00E0478F">
        <w:rPr>
          <w:rFonts w:ascii="Comic Sans MS" w:hAnsi="Comic Sans MS" w:cstheme="minorHAnsi"/>
          <w:iCs/>
        </w:rPr>
        <w:t>Asur kralının en yüksek din adamı olması</w:t>
      </w:r>
    </w:p>
    <w:p w14:paraId="1EE5EBAB" w14:textId="77777777" w:rsidR="00E0478F" w:rsidRPr="00E0478F" w:rsidRDefault="00E0478F" w:rsidP="00E0478F">
      <w:pPr>
        <w:numPr>
          <w:ilvl w:val="0"/>
          <w:numId w:val="3"/>
        </w:numPr>
        <w:rPr>
          <w:rFonts w:ascii="Comic Sans MS" w:hAnsi="Comic Sans MS" w:cstheme="minorHAnsi"/>
          <w:iCs/>
        </w:rPr>
      </w:pPr>
      <w:r w:rsidRPr="00E0478F">
        <w:rPr>
          <w:rFonts w:ascii="Comic Sans MS" w:hAnsi="Comic Sans MS" w:cstheme="minorHAnsi"/>
          <w:iCs/>
        </w:rPr>
        <w:lastRenderedPageBreak/>
        <w:t>Dini faaliyetlerin yerine getirilmesinden sorumlu olmak</w:t>
      </w:r>
    </w:p>
    <w:p w14:paraId="758ECDA5" w14:textId="77777777" w:rsidR="00E0478F" w:rsidRPr="00E0478F" w:rsidRDefault="00E0478F" w:rsidP="00E0478F">
      <w:pPr>
        <w:rPr>
          <w:rFonts w:ascii="Comic Sans MS" w:hAnsi="Comic Sans MS" w:cstheme="minorHAnsi"/>
          <w:iCs/>
        </w:rPr>
      </w:pPr>
      <w:r w:rsidRPr="00E0478F">
        <w:rPr>
          <w:rFonts w:ascii="Comic Sans MS" w:hAnsi="Comic Sans MS" w:cstheme="minorHAnsi"/>
          <w:iCs/>
        </w:rPr>
        <w:t xml:space="preserve">  </w:t>
      </w:r>
      <w:r w:rsidRPr="00E0478F">
        <w:rPr>
          <w:rFonts w:ascii="Comic Sans MS" w:hAnsi="Comic Sans MS" w:cstheme="minorHAnsi"/>
          <w:b/>
          <w:bCs/>
          <w:iCs/>
        </w:rPr>
        <w:t>Bilim</w:t>
      </w:r>
      <w:r w:rsidRPr="00E0478F">
        <w:rPr>
          <w:rFonts w:ascii="Comic Sans MS" w:hAnsi="Comic Sans MS" w:cstheme="minorHAnsi"/>
          <w:iCs/>
        </w:rPr>
        <w:t>:</w:t>
      </w:r>
    </w:p>
    <w:p w14:paraId="02741A92" w14:textId="77777777" w:rsidR="00E0478F" w:rsidRPr="00E0478F" w:rsidRDefault="00E0478F" w:rsidP="00E0478F">
      <w:pPr>
        <w:numPr>
          <w:ilvl w:val="0"/>
          <w:numId w:val="4"/>
        </w:numPr>
        <w:rPr>
          <w:rFonts w:ascii="Comic Sans MS" w:hAnsi="Comic Sans MS" w:cstheme="minorHAnsi"/>
          <w:iCs/>
        </w:rPr>
      </w:pPr>
      <w:r w:rsidRPr="00E0478F">
        <w:rPr>
          <w:rFonts w:ascii="Comic Sans MS" w:hAnsi="Comic Sans MS" w:cstheme="minorHAnsi"/>
          <w:iCs/>
        </w:rPr>
        <w:t>Tapınakların yapımında kullanılan inşaat teknikleri</w:t>
      </w:r>
    </w:p>
    <w:p w14:paraId="3B2C0E9C" w14:textId="77777777" w:rsidR="00E0478F" w:rsidRPr="00E0478F" w:rsidRDefault="00E0478F" w:rsidP="00E0478F">
      <w:pPr>
        <w:numPr>
          <w:ilvl w:val="0"/>
          <w:numId w:val="4"/>
        </w:numPr>
        <w:rPr>
          <w:rFonts w:ascii="Comic Sans MS" w:hAnsi="Comic Sans MS" w:cstheme="minorHAnsi"/>
          <w:iCs/>
        </w:rPr>
      </w:pPr>
      <w:r w:rsidRPr="00E0478F">
        <w:rPr>
          <w:rFonts w:ascii="Comic Sans MS" w:hAnsi="Comic Sans MS" w:cstheme="minorHAnsi"/>
          <w:iCs/>
        </w:rPr>
        <w:t>Tapınakların restorasyonu ve bakımının düzenlenmesi</w:t>
      </w:r>
    </w:p>
    <w:p w14:paraId="243939AA" w14:textId="77777777" w:rsidR="00E0478F" w:rsidRPr="00E0478F" w:rsidRDefault="00E0478F" w:rsidP="00E0478F">
      <w:pPr>
        <w:rPr>
          <w:rFonts w:ascii="Comic Sans MS" w:hAnsi="Comic Sans MS" w:cstheme="minorHAnsi"/>
          <w:iCs/>
        </w:rPr>
      </w:pPr>
      <w:r w:rsidRPr="00E0478F">
        <w:rPr>
          <w:rFonts w:ascii="Comic Sans MS" w:hAnsi="Comic Sans MS" w:cstheme="minorHAnsi"/>
          <w:iCs/>
        </w:rPr>
        <w:t xml:space="preserve">  </w:t>
      </w:r>
      <w:r w:rsidRPr="00E0478F">
        <w:rPr>
          <w:rFonts w:ascii="Comic Sans MS" w:hAnsi="Comic Sans MS" w:cstheme="minorHAnsi"/>
          <w:b/>
          <w:bCs/>
          <w:iCs/>
        </w:rPr>
        <w:t>Sanat</w:t>
      </w:r>
      <w:r w:rsidRPr="00E0478F">
        <w:rPr>
          <w:rFonts w:ascii="Comic Sans MS" w:hAnsi="Comic Sans MS" w:cstheme="minorHAnsi"/>
          <w:iCs/>
        </w:rPr>
        <w:t>:</w:t>
      </w:r>
    </w:p>
    <w:p w14:paraId="4265E1B6" w14:textId="77777777" w:rsidR="00E0478F" w:rsidRPr="00E0478F" w:rsidRDefault="00E0478F" w:rsidP="00E0478F">
      <w:pPr>
        <w:numPr>
          <w:ilvl w:val="0"/>
          <w:numId w:val="5"/>
        </w:numPr>
        <w:rPr>
          <w:rFonts w:ascii="Comic Sans MS" w:hAnsi="Comic Sans MS" w:cstheme="minorHAnsi"/>
          <w:iCs/>
        </w:rPr>
      </w:pPr>
      <w:r w:rsidRPr="00E0478F">
        <w:rPr>
          <w:rFonts w:ascii="Comic Sans MS" w:hAnsi="Comic Sans MS" w:cstheme="minorHAnsi"/>
          <w:iCs/>
        </w:rPr>
        <w:t>Saray ve tapınak kapılarını süsleyen lamassular ve boğa heykelleri</w:t>
      </w:r>
    </w:p>
    <w:p w14:paraId="680619CE" w14:textId="77777777" w:rsidR="00E0478F" w:rsidRDefault="00E0478F" w:rsidP="00EF1D31">
      <w:pPr>
        <w:rPr>
          <w:rFonts w:ascii="Comic Sans MS" w:hAnsi="Comic Sans MS" w:cstheme="minorHAnsi"/>
          <w:iCs/>
        </w:rPr>
      </w:pPr>
    </w:p>
    <w:p w14:paraId="4EA51458" w14:textId="1B020513" w:rsidR="00E0478F" w:rsidRDefault="00E0478F" w:rsidP="00EF1D31">
      <w:pPr>
        <w:rPr>
          <w:rFonts w:ascii="Comic Sans MS" w:hAnsi="Comic Sans MS" w:cstheme="minorHAnsi"/>
          <w:iCs/>
        </w:rPr>
      </w:pPr>
      <w:r w:rsidRPr="00382321">
        <w:rPr>
          <w:rFonts w:ascii="Comic Sans MS" w:hAnsi="Comic Sans MS" w:cstheme="minorHAnsi"/>
          <w:iCs/>
        </w:rPr>
        <w:pict w14:anchorId="076078AC">
          <v:rect id="_x0000_i1035" style="width:0;height:1.5pt" o:hralign="center" o:hrstd="t" o:hr="t" fillcolor="#a0a0a0" stroked="f"/>
        </w:pict>
      </w:r>
    </w:p>
    <w:p w14:paraId="57B85336" w14:textId="72C1ACAB" w:rsidR="00E0478F" w:rsidRDefault="00E0478F" w:rsidP="00E0478F">
      <w:pPr>
        <w:rPr>
          <w:rFonts w:ascii="Comic Sans MS" w:hAnsi="Comic Sans MS" w:cstheme="minorHAnsi"/>
          <w:iCs/>
        </w:rPr>
      </w:pPr>
      <w:r>
        <w:rPr>
          <w:rFonts w:ascii="Comic Sans MS" w:hAnsi="Comic Sans MS" w:cstheme="minorHAnsi"/>
          <w:iCs/>
        </w:rPr>
        <w:t>S</w:t>
      </w:r>
      <w:r>
        <w:rPr>
          <w:rFonts w:ascii="Comic Sans MS" w:hAnsi="Comic Sans MS" w:cstheme="minorHAnsi"/>
          <w:iCs/>
        </w:rPr>
        <w:t>5</w:t>
      </w:r>
      <w:r>
        <w:rPr>
          <w:rFonts w:ascii="Comic Sans MS" w:hAnsi="Comic Sans MS" w:cstheme="minorHAnsi"/>
          <w:iCs/>
        </w:rPr>
        <w:t>:</w:t>
      </w:r>
    </w:p>
    <w:p w14:paraId="5B049F21" w14:textId="77777777" w:rsidR="00E0478F" w:rsidRDefault="00E0478F" w:rsidP="00EF1D31">
      <w:pPr>
        <w:rPr>
          <w:rFonts w:ascii="Comic Sans MS" w:hAnsi="Comic Sans MS" w:cstheme="minorHAnsi"/>
          <w:iCs/>
        </w:rPr>
      </w:pPr>
    </w:p>
    <w:p w14:paraId="3E482F43" w14:textId="77777777" w:rsidR="00E0478F" w:rsidRDefault="00E0478F" w:rsidP="00E0478F">
      <w:pPr>
        <w:rPr>
          <w:rFonts w:ascii="Comic Sans MS" w:hAnsi="Comic Sans MS" w:cstheme="minorHAnsi"/>
          <w:iCs/>
        </w:rPr>
      </w:pPr>
      <w:r w:rsidRPr="00A808A8">
        <w:rPr>
          <w:rFonts w:ascii="Comic Sans MS" w:hAnsi="Comic Sans MS" w:cstheme="minorHAnsi"/>
          <w:b/>
          <w:bCs/>
          <w:iCs/>
        </w:rPr>
        <w:t>Türklerde konargöçer yaşam</w:t>
      </w:r>
      <w:r w:rsidRPr="00A808A8">
        <w:rPr>
          <w:rFonts w:ascii="Comic Sans MS" w:hAnsi="Comic Sans MS" w:cstheme="minorHAnsi"/>
          <w:iCs/>
        </w:rPr>
        <w:t xml:space="preserve">, göçebe bir hayat tarzını benimsemiş olan Türk toplumlarının, iklim ve çevre koşullarına göre sürekli yer değiştirmeleriyle tanımlanır. Bu yaşam tarzı, genellikle hayvancılıkla uğraşan Türkler için verimli alanların peşinden sürükleyici olmuştur. Konargöçer yaşamda, taşıması kolay malzemelerden yapılmış çadırlar kullanılır, bu çadırlar toplumsal yapı açısından da önemli bir yere sahiptir. </w:t>
      </w:r>
      <w:r w:rsidRPr="00A808A8">
        <w:rPr>
          <w:rFonts w:ascii="Comic Sans MS" w:hAnsi="Comic Sans MS" w:cstheme="minorHAnsi"/>
          <w:b/>
          <w:bCs/>
          <w:iCs/>
        </w:rPr>
        <w:t>Hayvancılık</w:t>
      </w:r>
      <w:r w:rsidRPr="00A808A8">
        <w:rPr>
          <w:rFonts w:ascii="Comic Sans MS" w:hAnsi="Comic Sans MS" w:cstheme="minorHAnsi"/>
          <w:iCs/>
        </w:rPr>
        <w:t xml:space="preserve">, özellikle koyun, keçi ve at besiciliği, geçim kaynağını oluşturur. </w:t>
      </w:r>
      <w:r w:rsidRPr="00A808A8">
        <w:rPr>
          <w:rFonts w:ascii="Comic Sans MS" w:hAnsi="Comic Sans MS" w:cstheme="minorHAnsi"/>
          <w:b/>
          <w:bCs/>
          <w:iCs/>
        </w:rPr>
        <w:t>Aile yapısı</w:t>
      </w:r>
      <w:r w:rsidRPr="00A808A8">
        <w:rPr>
          <w:rFonts w:ascii="Comic Sans MS" w:hAnsi="Comic Sans MS" w:cstheme="minorHAnsi"/>
          <w:iCs/>
        </w:rPr>
        <w:t xml:space="preserve"> büyük önem taşır, çünkü göçebeler, aile fertlerinin </w:t>
      </w:r>
      <w:proofErr w:type="gramStart"/>
      <w:r w:rsidRPr="00A808A8">
        <w:rPr>
          <w:rFonts w:ascii="Comic Sans MS" w:hAnsi="Comic Sans MS" w:cstheme="minorHAnsi"/>
          <w:iCs/>
        </w:rPr>
        <w:t>işbirliğiyle</w:t>
      </w:r>
      <w:proofErr w:type="gramEnd"/>
      <w:r w:rsidRPr="00A808A8">
        <w:rPr>
          <w:rFonts w:ascii="Comic Sans MS" w:hAnsi="Comic Sans MS" w:cstheme="minorHAnsi"/>
          <w:iCs/>
        </w:rPr>
        <w:t xml:space="preserve"> hayatta kalırlar. Ayrıca, </w:t>
      </w:r>
      <w:r w:rsidRPr="00A808A8">
        <w:rPr>
          <w:rFonts w:ascii="Comic Sans MS" w:hAnsi="Comic Sans MS" w:cstheme="minorHAnsi"/>
          <w:b/>
          <w:bCs/>
          <w:iCs/>
        </w:rPr>
        <w:t>sosyal dayanışma</w:t>
      </w:r>
      <w:r w:rsidRPr="00A808A8">
        <w:rPr>
          <w:rFonts w:ascii="Comic Sans MS" w:hAnsi="Comic Sans MS" w:cstheme="minorHAnsi"/>
          <w:iCs/>
        </w:rPr>
        <w:t xml:space="preserve"> ve </w:t>
      </w:r>
      <w:r w:rsidRPr="00A808A8">
        <w:rPr>
          <w:rFonts w:ascii="Comic Sans MS" w:hAnsi="Comic Sans MS" w:cstheme="minorHAnsi"/>
          <w:b/>
          <w:bCs/>
          <w:iCs/>
        </w:rPr>
        <w:t>misafirperverlik</w:t>
      </w:r>
      <w:r w:rsidRPr="00A808A8">
        <w:rPr>
          <w:rFonts w:ascii="Comic Sans MS" w:hAnsi="Comic Sans MS" w:cstheme="minorHAnsi"/>
          <w:iCs/>
        </w:rPr>
        <w:t xml:space="preserve">, konargöçer yaşamda temel değerler arasında yer alır. Bu yaşam tarzı, zamanla </w:t>
      </w:r>
      <w:r w:rsidRPr="00A808A8">
        <w:rPr>
          <w:rFonts w:ascii="Comic Sans MS" w:hAnsi="Comic Sans MS" w:cstheme="minorHAnsi"/>
          <w:b/>
          <w:bCs/>
          <w:iCs/>
        </w:rPr>
        <w:t>tarım</w:t>
      </w:r>
      <w:r w:rsidRPr="00A808A8">
        <w:rPr>
          <w:rFonts w:ascii="Comic Sans MS" w:hAnsi="Comic Sans MS" w:cstheme="minorHAnsi"/>
          <w:iCs/>
        </w:rPr>
        <w:t xml:space="preserve"> ve </w:t>
      </w:r>
      <w:r w:rsidRPr="00A808A8">
        <w:rPr>
          <w:rFonts w:ascii="Comic Sans MS" w:hAnsi="Comic Sans MS" w:cstheme="minorHAnsi"/>
          <w:b/>
          <w:bCs/>
          <w:iCs/>
        </w:rPr>
        <w:t>yerleşik hayata</w:t>
      </w:r>
      <w:r w:rsidRPr="00A808A8">
        <w:rPr>
          <w:rFonts w:ascii="Comic Sans MS" w:hAnsi="Comic Sans MS" w:cstheme="minorHAnsi"/>
          <w:iCs/>
        </w:rPr>
        <w:t xml:space="preserve"> geçişle değişime uğramıştır.</w:t>
      </w:r>
    </w:p>
    <w:p w14:paraId="77E8EFE5" w14:textId="77777777" w:rsidR="00E0478F" w:rsidRDefault="00E0478F" w:rsidP="00E0478F">
      <w:pPr>
        <w:rPr>
          <w:rFonts w:ascii="Comic Sans MS" w:hAnsi="Comic Sans MS" w:cstheme="minorHAnsi"/>
          <w:iCs/>
        </w:rPr>
      </w:pPr>
    </w:p>
    <w:p w14:paraId="74CA3A94" w14:textId="285F2228" w:rsidR="00E0478F" w:rsidRDefault="00E0478F" w:rsidP="00E0478F">
      <w:pPr>
        <w:rPr>
          <w:rFonts w:ascii="Comic Sans MS" w:hAnsi="Comic Sans MS" w:cstheme="minorHAnsi"/>
          <w:iCs/>
        </w:rPr>
      </w:pPr>
      <w:r w:rsidRPr="00382321">
        <w:rPr>
          <w:rFonts w:ascii="Comic Sans MS" w:hAnsi="Comic Sans MS" w:cstheme="minorHAnsi"/>
          <w:iCs/>
        </w:rPr>
        <w:pict w14:anchorId="352004A6">
          <v:rect id="_x0000_i1036" style="width:0;height:1.5pt" o:hralign="center" o:hrstd="t" o:hr="t" fillcolor="#a0a0a0" stroked="f"/>
        </w:pict>
      </w:r>
    </w:p>
    <w:p w14:paraId="2599083B" w14:textId="1D5AB62F" w:rsidR="00E0478F" w:rsidRDefault="00E0478F" w:rsidP="00E0478F">
      <w:pPr>
        <w:rPr>
          <w:rFonts w:ascii="Comic Sans MS" w:hAnsi="Comic Sans MS" w:cstheme="minorHAnsi"/>
          <w:iCs/>
        </w:rPr>
      </w:pPr>
      <w:r>
        <w:rPr>
          <w:rFonts w:ascii="Comic Sans MS" w:hAnsi="Comic Sans MS" w:cstheme="minorHAnsi"/>
          <w:iCs/>
        </w:rPr>
        <w:t>S</w:t>
      </w:r>
      <w:r>
        <w:rPr>
          <w:rFonts w:ascii="Comic Sans MS" w:hAnsi="Comic Sans MS" w:cstheme="minorHAnsi"/>
          <w:iCs/>
        </w:rPr>
        <w:t>6</w:t>
      </w:r>
    </w:p>
    <w:p w14:paraId="74F34241" w14:textId="0C3342DE" w:rsidR="00E0478F" w:rsidRPr="00E0478F" w:rsidRDefault="00E0478F" w:rsidP="00E0478F">
      <w:pPr>
        <w:rPr>
          <w:rFonts w:ascii="Comic Sans MS" w:hAnsi="Comic Sans MS" w:cstheme="minorHAnsi"/>
          <w:iCs/>
        </w:rPr>
      </w:pPr>
      <w:r w:rsidRPr="00E0478F">
        <w:rPr>
          <w:rFonts w:ascii="Comic Sans MS" w:hAnsi="Comic Sans MS" w:cstheme="minorHAnsi"/>
          <w:iCs/>
        </w:rPr>
        <w:t xml:space="preserve">Konargöçer Türklerin geniş bir coğrafyaya yayılmasının birkaç önemli nedeni vardır. İlk olarak, </w:t>
      </w:r>
      <w:r w:rsidRPr="00E0478F">
        <w:rPr>
          <w:rFonts w:ascii="Comic Sans MS" w:hAnsi="Comic Sans MS" w:cstheme="minorHAnsi"/>
          <w:b/>
          <w:bCs/>
          <w:iCs/>
        </w:rPr>
        <w:t>hayvancılıkla uğraşan</w:t>
      </w:r>
      <w:r w:rsidRPr="00E0478F">
        <w:rPr>
          <w:rFonts w:ascii="Comic Sans MS" w:hAnsi="Comic Sans MS" w:cstheme="minorHAnsi"/>
          <w:iCs/>
        </w:rPr>
        <w:t xml:space="preserve"> bu toplumlar, verimli otlaklar arayarak sürekli olarak yer değiştirmek zorunda kalmışlardır. Ayrıca, </w:t>
      </w:r>
      <w:r w:rsidRPr="00E0478F">
        <w:rPr>
          <w:rFonts w:ascii="Comic Sans MS" w:hAnsi="Comic Sans MS" w:cstheme="minorHAnsi"/>
          <w:b/>
          <w:bCs/>
          <w:iCs/>
        </w:rPr>
        <w:t>iklim koşulları ve mevsimsel değişiklikler</w:t>
      </w:r>
      <w:r w:rsidRPr="00E0478F">
        <w:rPr>
          <w:rFonts w:ascii="Comic Sans MS" w:hAnsi="Comic Sans MS" w:cstheme="minorHAnsi"/>
          <w:iCs/>
        </w:rPr>
        <w:t xml:space="preserve"> nedeniyle kışın soğuk bölgelerden uzaklaşıp yazın daha sıcak alanlara göç etmişlerdir. Konargöçer Türkler, yerleşik halklarla etkileşimde bulunarak bazen yeni topraklar elde etmiş ve </w:t>
      </w:r>
      <w:r w:rsidRPr="00E0478F">
        <w:rPr>
          <w:rFonts w:ascii="Comic Sans MS" w:hAnsi="Comic Sans MS" w:cstheme="minorHAnsi"/>
          <w:b/>
          <w:bCs/>
          <w:iCs/>
        </w:rPr>
        <w:t>askeri güçleri</w:t>
      </w:r>
      <w:r w:rsidRPr="00E0478F">
        <w:rPr>
          <w:rFonts w:ascii="Comic Sans MS" w:hAnsi="Comic Sans MS" w:cstheme="minorHAnsi"/>
          <w:iCs/>
        </w:rPr>
        <w:t xml:space="preserve"> sayesinde fetihler yapmışlardır. Ayrıca, </w:t>
      </w:r>
      <w:r w:rsidRPr="00E0478F">
        <w:rPr>
          <w:rFonts w:ascii="Comic Sans MS" w:hAnsi="Comic Sans MS" w:cstheme="minorHAnsi"/>
          <w:b/>
          <w:bCs/>
          <w:iCs/>
        </w:rPr>
        <w:t>ticaret yolları</w:t>
      </w:r>
      <w:r w:rsidRPr="00E0478F">
        <w:rPr>
          <w:rFonts w:ascii="Comic Sans MS" w:hAnsi="Comic Sans MS" w:cstheme="minorHAnsi"/>
          <w:iCs/>
        </w:rPr>
        <w:t xml:space="preserve"> üzerinde bulunmaları, ekonomik ve kültürel etkileşimlerini artırmış ve bu da coğrafi yayılmalarını sağlamıştır. Tüm bu faktörler, Türklerin geniş bir coğrafyada varlık göstermelerine yol açmıştır.</w:t>
      </w:r>
    </w:p>
    <w:p w14:paraId="199A80B8" w14:textId="77777777" w:rsidR="00E0478F" w:rsidRPr="00382321" w:rsidRDefault="00E0478F" w:rsidP="00EF1D31">
      <w:pPr>
        <w:rPr>
          <w:rFonts w:ascii="Comic Sans MS" w:hAnsi="Comic Sans MS" w:cstheme="minorHAnsi"/>
          <w:iCs/>
        </w:rPr>
      </w:pPr>
    </w:p>
    <w:sectPr w:rsidR="00E0478F" w:rsidRPr="0038232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6AE9C" w14:textId="77777777" w:rsidR="00E20754" w:rsidRDefault="00E20754" w:rsidP="00804A3F">
      <w:pPr>
        <w:spacing w:after="0" w:line="240" w:lineRule="auto"/>
      </w:pPr>
      <w:r>
        <w:separator/>
      </w:r>
    </w:p>
  </w:endnote>
  <w:endnote w:type="continuationSeparator" w:id="0">
    <w:p w14:paraId="218D9011" w14:textId="77777777" w:rsidR="00E20754" w:rsidRDefault="00E207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58259" w14:textId="77777777" w:rsidR="00E20754" w:rsidRDefault="00E20754" w:rsidP="00804A3F">
      <w:pPr>
        <w:spacing w:after="0" w:line="240" w:lineRule="auto"/>
      </w:pPr>
      <w:r>
        <w:separator/>
      </w:r>
    </w:p>
  </w:footnote>
  <w:footnote w:type="continuationSeparator" w:id="0">
    <w:p w14:paraId="749042C9" w14:textId="77777777" w:rsidR="00E20754" w:rsidRDefault="00E207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1475"/>
    <w:multiLevelType w:val="multilevel"/>
    <w:tmpl w:val="FBD2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17866"/>
    <w:multiLevelType w:val="multilevel"/>
    <w:tmpl w:val="4F9E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643F4"/>
    <w:multiLevelType w:val="multilevel"/>
    <w:tmpl w:val="56904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E47F14"/>
    <w:multiLevelType w:val="multilevel"/>
    <w:tmpl w:val="D518A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A41540"/>
    <w:multiLevelType w:val="multilevel"/>
    <w:tmpl w:val="CBAA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1185174">
    <w:abstractNumId w:val="4"/>
  </w:num>
  <w:num w:numId="2" w16cid:durableId="736322132">
    <w:abstractNumId w:val="0"/>
  </w:num>
  <w:num w:numId="3" w16cid:durableId="389155463">
    <w:abstractNumId w:val="1"/>
  </w:num>
  <w:num w:numId="4" w16cid:durableId="459879502">
    <w:abstractNumId w:val="2"/>
  </w:num>
  <w:num w:numId="5" w16cid:durableId="1594705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07DB4"/>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29D"/>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6773D"/>
    <w:rsid w:val="0037229E"/>
    <w:rsid w:val="00372F7F"/>
    <w:rsid w:val="00382321"/>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3F04"/>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8A8"/>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5DE1"/>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478F"/>
    <w:rsid w:val="00E07034"/>
    <w:rsid w:val="00E127A5"/>
    <w:rsid w:val="00E129A9"/>
    <w:rsid w:val="00E15DA2"/>
    <w:rsid w:val="00E20754"/>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43035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88939794">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137472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2679354">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163568">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8843027">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1221</Words>
  <Characters>6962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2025-03-02T13:29:00Z</dcterms:created>
  <dcterms:modified xsi:type="dcterms:W3CDTF">2025-03-02T16:01:00Z</dcterms:modified>
</cp:coreProperties>
</file>