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71E48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20026">
        <w:rPr>
          <w:rFonts w:cstheme="minorHAnsi"/>
          <w:sz w:val="20"/>
          <w:szCs w:val="20"/>
        </w:rPr>
        <w:t xml:space="preserve"> </w:t>
      </w:r>
      <w:r w:rsidR="00B20026">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3" w:type="dxa"/>
        <w:tblInd w:w="-147" w:type="dxa"/>
        <w:tblLook w:val="04A0" w:firstRow="1" w:lastRow="0" w:firstColumn="1" w:lastColumn="0" w:noHBand="0" w:noVBand="1"/>
      </w:tblPr>
      <w:tblGrid>
        <w:gridCol w:w="1314"/>
        <w:gridCol w:w="1212"/>
        <w:gridCol w:w="1213"/>
        <w:gridCol w:w="1213"/>
        <w:gridCol w:w="1213"/>
        <w:gridCol w:w="1115"/>
        <w:gridCol w:w="1018"/>
        <w:gridCol w:w="1096"/>
        <w:gridCol w:w="1149"/>
      </w:tblGrid>
      <w:tr w:rsidR="0078517D" w14:paraId="5F4B3517" w14:textId="77777777" w:rsidTr="0078517D">
        <w:trPr>
          <w:cnfStyle w:val="100000000000" w:firstRow="1" w:lastRow="0" w:firstColumn="0" w:lastColumn="0" w:oddVBand="0" w:evenVBand="0" w:oddHBand="0"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78517D" w:rsidRPr="00360852" w:rsidRDefault="0078517D" w:rsidP="005E478A">
            <w:pPr>
              <w:jc w:val="center"/>
              <w:rPr>
                <w:b w:val="0"/>
                <w:bCs w:val="0"/>
                <w:color w:val="FFFFFF" w:themeColor="background1"/>
                <w:sz w:val="18"/>
                <w:szCs w:val="18"/>
              </w:rPr>
            </w:pPr>
            <w:r w:rsidRPr="00360852">
              <w:rPr>
                <w:sz w:val="18"/>
                <w:szCs w:val="18"/>
              </w:rPr>
              <w:t>1. Soru</w:t>
            </w:r>
          </w:p>
          <w:p w14:paraId="33DCD0C1" w14:textId="227A9BF4" w:rsidR="0078517D" w:rsidRPr="00360852" w:rsidRDefault="0078517D"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212" w:type="dxa"/>
          </w:tcPr>
          <w:p w14:paraId="394139A1" w14:textId="77777777" w:rsidR="0078517D" w:rsidRPr="00C23F75" w:rsidRDefault="0078517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6DED0E0" w:rsidR="0078517D" w:rsidRPr="00C23F75"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213" w:type="dxa"/>
          </w:tcPr>
          <w:p w14:paraId="17A9D2C9" w14:textId="77777777" w:rsidR="0078517D" w:rsidRPr="00C23F75" w:rsidRDefault="0078517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8553F00" w:rsidR="0078517D" w:rsidRPr="00C23F75"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3" w:type="dxa"/>
          </w:tcPr>
          <w:p w14:paraId="7742A56B"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3FDB7" w:rsidR="0078517D" w:rsidRPr="00360852"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213" w:type="dxa"/>
          </w:tcPr>
          <w:p w14:paraId="342AF2B1"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01B45F" w:rsidR="0078517D" w:rsidRPr="00360852"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5" w:type="dxa"/>
          </w:tcPr>
          <w:p w14:paraId="3D0F0A33"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8" w:type="dxa"/>
          </w:tcPr>
          <w:p w14:paraId="0DFF44B2"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96" w:type="dxa"/>
          </w:tcPr>
          <w:p w14:paraId="165081AD"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9" w:type="dxa"/>
          </w:tcPr>
          <w:p w14:paraId="319DC1CE" w14:textId="3031F039"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8517D" w:rsidRDefault="007851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8517D" w14:paraId="4025E7B9" w14:textId="77777777" w:rsidTr="0078517D">
        <w:trPr>
          <w:trHeight w:val="267"/>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78517D" w:rsidRPr="00360852" w:rsidRDefault="0078517D" w:rsidP="005E478A">
            <w:pPr>
              <w:jc w:val="center"/>
              <w:rPr>
                <w:sz w:val="18"/>
                <w:szCs w:val="18"/>
              </w:rPr>
            </w:pPr>
            <w:r w:rsidRPr="00421441">
              <w:rPr>
                <w:sz w:val="18"/>
                <w:szCs w:val="18"/>
              </w:rPr>
              <w:t>…………</w:t>
            </w:r>
          </w:p>
        </w:tc>
        <w:tc>
          <w:tcPr>
            <w:tcW w:w="1212" w:type="dxa"/>
          </w:tcPr>
          <w:p w14:paraId="40D40D8C" w14:textId="77777777" w:rsidR="0078517D" w:rsidRPr="00360852"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2189A10" w14:textId="77777777" w:rsidR="0078517D" w:rsidRPr="00360852"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4DB285D" w14:textId="77777777" w:rsidR="0078517D" w:rsidRPr="00360852"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06A83561" w14:textId="77777777" w:rsidR="0078517D" w:rsidRPr="00360852"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7806F876" w:rsidR="0078517D"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8" w:type="dxa"/>
          </w:tcPr>
          <w:p w14:paraId="003116C9" w14:textId="4CE64052" w:rsidR="0078517D"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6" w:type="dxa"/>
          </w:tcPr>
          <w:p w14:paraId="73220AE9" w14:textId="57D279A1" w:rsidR="0078517D"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9" w:type="dxa"/>
          </w:tcPr>
          <w:p w14:paraId="296C7088" w14:textId="613C1206" w:rsidR="0078517D" w:rsidRPr="00421441" w:rsidRDefault="007851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2481D90" w14:textId="73D0252C" w:rsidR="00393C7E" w:rsidRDefault="00B20026" w:rsidP="00BE2D2D">
            <w:pPr>
              <w:rPr>
                <w:rFonts w:ascii="Times New Roman" w:hAnsi="Times New Roman" w:cs="Times New Roman"/>
                <w:noProof/>
                <w:sz w:val="24"/>
                <w:szCs w:val="24"/>
              </w:rPr>
            </w:pPr>
            <w:r>
              <w:rPr>
                <w:rFonts w:ascii="Times New Roman" w:hAnsi="Times New Roman" w:cs="Times New Roman"/>
                <w:noProof/>
                <w:sz w:val="24"/>
                <w:szCs w:val="24"/>
              </w:rPr>
              <w:t>Aşa</w:t>
            </w:r>
            <w:r w:rsidRPr="00B20026">
              <w:rPr>
                <w:rFonts w:ascii="Times New Roman" w:hAnsi="Times New Roman" w:cs="Times New Roman"/>
                <w:noProof/>
                <w:sz w:val="24"/>
                <w:szCs w:val="24"/>
              </w:rPr>
              <w:t>ğıdaki dünya haritasında bazı bölgeler numaralandırılarak gösterilmiştir.</w:t>
            </w:r>
          </w:p>
          <w:p w14:paraId="6B2784E9" w14:textId="3053570F" w:rsidR="00B20026" w:rsidRPr="00B20026" w:rsidRDefault="00B20026" w:rsidP="00BE2D2D">
            <w:pPr>
              <w:rPr>
                <w:rFonts w:ascii="Times New Roman" w:hAnsi="Times New Roman" w:cs="Times New Roman"/>
                <w:b/>
                <w:bCs/>
                <w:noProof/>
                <w:sz w:val="24"/>
                <w:szCs w:val="24"/>
              </w:rPr>
            </w:pPr>
            <w:r w:rsidRPr="00B20026">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2F620FA2" wp14:editId="765490EC">
                  <wp:simplePos x="0" y="0"/>
                  <wp:positionH relativeFrom="column">
                    <wp:posOffset>-1270</wp:posOffset>
                  </wp:positionH>
                  <wp:positionV relativeFrom="paragraph">
                    <wp:posOffset>-635</wp:posOffset>
                  </wp:positionV>
                  <wp:extent cx="2842260" cy="1303020"/>
                  <wp:effectExtent l="0" t="0" r="0" b="0"/>
                  <wp:wrapSquare wrapText="bothSides"/>
                  <wp:docPr id="13631778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17780" name="Resim 136317780"/>
                          <pic:cNvPicPr/>
                        </pic:nvPicPr>
                        <pic:blipFill>
                          <a:blip r:embed="rId17">
                            <a:extLst>
                              <a:ext uri="{28A0092B-C50C-407E-A947-70E740481C1C}">
                                <a14:useLocalDpi xmlns:a14="http://schemas.microsoft.com/office/drawing/2010/main" val="0"/>
                              </a:ext>
                            </a:extLst>
                          </a:blip>
                          <a:stretch>
                            <a:fillRect/>
                          </a:stretch>
                        </pic:blipFill>
                        <pic:spPr>
                          <a:xfrm>
                            <a:off x="0" y="0"/>
                            <a:ext cx="2842260" cy="1303020"/>
                          </a:xfrm>
                          <a:prstGeom prst="rect">
                            <a:avLst/>
                          </a:prstGeom>
                        </pic:spPr>
                      </pic:pic>
                    </a:graphicData>
                  </a:graphic>
                  <wp14:sizeRelH relativeFrom="page">
                    <wp14:pctWidth>0</wp14:pctWidth>
                  </wp14:sizeRelH>
                  <wp14:sizeRelV relativeFrom="page">
                    <wp14:pctHeight>0</wp14:pctHeight>
                  </wp14:sizeRelV>
                </wp:anchor>
              </w:drawing>
            </w:r>
            <w:r w:rsidRPr="00B20026">
              <w:rPr>
                <w:rFonts w:ascii="Times New Roman" w:hAnsi="Times New Roman" w:cs="Times New Roman"/>
                <w:b/>
                <w:bCs/>
                <w:noProof/>
                <w:sz w:val="24"/>
                <w:szCs w:val="24"/>
              </w:rPr>
              <w:t xml:space="preserve">Haritada numaralarla gösterilen alanlarda nüfus yoğunluğunun fazla veya az olma durumunu tablodaki ilgili sütuna yazınız. </w:t>
            </w:r>
            <w:r w:rsidRPr="00B20026">
              <w:rPr>
                <w:rFonts w:ascii="Times New Roman" w:hAnsi="Times New Roman" w:cs="Times New Roman"/>
                <w:b/>
                <w:bCs/>
                <w:noProof/>
                <w:sz w:val="24"/>
                <w:szCs w:val="24"/>
              </w:rPr>
              <w:t xml:space="preserve"> </w:t>
            </w:r>
            <w:r w:rsidRPr="00B20026">
              <w:rPr>
                <w:rFonts w:ascii="Times New Roman" w:hAnsi="Times New Roman" w:cs="Times New Roman"/>
                <w:b/>
                <w:bCs/>
                <w:noProof/>
                <w:sz w:val="24"/>
                <w:szCs w:val="24"/>
              </w:rPr>
              <w:t>Daha sonra nüfus yoğunluğunun fazla veya az olmasının nedenlerini yazınız.</w:t>
            </w:r>
          </w:p>
          <w:tbl>
            <w:tblPr>
              <w:tblStyle w:val="TabloKlavuzu"/>
              <w:tblW w:w="0" w:type="auto"/>
              <w:tblInd w:w="0" w:type="dxa"/>
              <w:tblLook w:val="04A0" w:firstRow="1" w:lastRow="0" w:firstColumn="1" w:lastColumn="0" w:noHBand="0" w:noVBand="1"/>
            </w:tblPr>
            <w:tblGrid>
              <w:gridCol w:w="598"/>
              <w:gridCol w:w="1590"/>
              <w:gridCol w:w="2440"/>
              <w:gridCol w:w="5914"/>
            </w:tblGrid>
            <w:tr w:rsidR="00B20026" w:rsidRPr="00B20026" w14:paraId="0032A945" w14:textId="77777777" w:rsidTr="00B20026">
              <w:trPr>
                <w:trHeight w:val="438"/>
              </w:trPr>
              <w:tc>
                <w:tcPr>
                  <w:tcW w:w="598" w:type="dxa"/>
                  <w:shd w:val="clear" w:color="auto" w:fill="E2EFD9" w:themeFill="accent6" w:themeFillTint="33"/>
                  <w:hideMark/>
                </w:tcPr>
                <w:p w14:paraId="6FAD50EC"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No</w:t>
                  </w:r>
                </w:p>
              </w:tc>
              <w:tc>
                <w:tcPr>
                  <w:tcW w:w="1590" w:type="dxa"/>
                  <w:shd w:val="clear" w:color="auto" w:fill="E2EFD9" w:themeFill="accent6" w:themeFillTint="33"/>
                  <w:hideMark/>
                </w:tcPr>
                <w:p w14:paraId="67066159"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Bölge</w:t>
                  </w:r>
                </w:p>
              </w:tc>
              <w:tc>
                <w:tcPr>
                  <w:tcW w:w="2440" w:type="dxa"/>
                  <w:shd w:val="clear" w:color="auto" w:fill="E2EFD9" w:themeFill="accent6" w:themeFillTint="33"/>
                  <w:hideMark/>
                </w:tcPr>
                <w:p w14:paraId="7AD177A8"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Yoğunluğu (Fazla/Az)</w:t>
                  </w:r>
                </w:p>
              </w:tc>
              <w:tc>
                <w:tcPr>
                  <w:tcW w:w="5914" w:type="dxa"/>
                  <w:shd w:val="clear" w:color="auto" w:fill="E2EFD9" w:themeFill="accent6" w:themeFillTint="33"/>
                  <w:hideMark/>
                </w:tcPr>
                <w:p w14:paraId="50E8708D"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Nedenleri</w:t>
                  </w:r>
                </w:p>
              </w:tc>
            </w:tr>
            <w:tr w:rsidR="00B20026" w:rsidRPr="00B20026" w14:paraId="01FD4676" w14:textId="77777777" w:rsidTr="00B20026">
              <w:trPr>
                <w:trHeight w:val="438"/>
              </w:trPr>
              <w:tc>
                <w:tcPr>
                  <w:tcW w:w="598" w:type="dxa"/>
                  <w:hideMark/>
                </w:tcPr>
                <w:p w14:paraId="32945997"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1</w:t>
                  </w:r>
                </w:p>
              </w:tc>
              <w:tc>
                <w:tcPr>
                  <w:tcW w:w="1590" w:type="dxa"/>
                  <w:hideMark/>
                </w:tcPr>
                <w:p w14:paraId="003DBF11"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Amazon Havzası</w:t>
                  </w:r>
                </w:p>
              </w:tc>
              <w:tc>
                <w:tcPr>
                  <w:tcW w:w="2440" w:type="dxa"/>
                </w:tcPr>
                <w:p w14:paraId="5BD79C6E" w14:textId="78A808CE" w:rsidR="00B20026" w:rsidRPr="00B20026" w:rsidRDefault="00B20026" w:rsidP="00B20026">
                  <w:pPr>
                    <w:spacing w:line="240" w:lineRule="auto"/>
                    <w:rPr>
                      <w:rFonts w:ascii="Times New Roman" w:eastAsia="Times New Roman" w:hAnsi="Times New Roman" w:cs="Times New Roman"/>
                      <w:sz w:val="24"/>
                      <w:szCs w:val="24"/>
                      <w:lang w:eastAsia="tr-TR"/>
                    </w:rPr>
                  </w:pPr>
                </w:p>
              </w:tc>
              <w:tc>
                <w:tcPr>
                  <w:tcW w:w="5914" w:type="dxa"/>
                </w:tcPr>
                <w:p w14:paraId="79991D12" w14:textId="1E352A64"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30E84096" w14:textId="77777777" w:rsidTr="00B20026">
              <w:trPr>
                <w:trHeight w:val="429"/>
              </w:trPr>
              <w:tc>
                <w:tcPr>
                  <w:tcW w:w="598" w:type="dxa"/>
                  <w:hideMark/>
                </w:tcPr>
                <w:p w14:paraId="6C84C759"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2</w:t>
                  </w:r>
                </w:p>
              </w:tc>
              <w:tc>
                <w:tcPr>
                  <w:tcW w:w="1590" w:type="dxa"/>
                  <w:hideMark/>
                </w:tcPr>
                <w:p w14:paraId="3CE0A12A"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ABD’nin Doğusu</w:t>
                  </w:r>
                </w:p>
              </w:tc>
              <w:tc>
                <w:tcPr>
                  <w:tcW w:w="2440" w:type="dxa"/>
                </w:tcPr>
                <w:p w14:paraId="10938E2B" w14:textId="3C597A20" w:rsidR="00B20026" w:rsidRPr="00B20026" w:rsidRDefault="00B20026" w:rsidP="00B20026">
                  <w:pPr>
                    <w:spacing w:line="240" w:lineRule="auto"/>
                    <w:rPr>
                      <w:rFonts w:ascii="Times New Roman" w:eastAsia="Times New Roman" w:hAnsi="Times New Roman" w:cs="Times New Roman"/>
                      <w:sz w:val="24"/>
                      <w:szCs w:val="24"/>
                      <w:lang w:eastAsia="tr-TR"/>
                    </w:rPr>
                  </w:pPr>
                </w:p>
              </w:tc>
              <w:tc>
                <w:tcPr>
                  <w:tcW w:w="5914" w:type="dxa"/>
                </w:tcPr>
                <w:p w14:paraId="07C1CD29" w14:textId="6166B5CE"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544882FC" w14:textId="77777777" w:rsidTr="00B20026">
              <w:trPr>
                <w:trHeight w:val="438"/>
              </w:trPr>
              <w:tc>
                <w:tcPr>
                  <w:tcW w:w="598" w:type="dxa"/>
                  <w:hideMark/>
                </w:tcPr>
                <w:p w14:paraId="59029827"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3</w:t>
                  </w:r>
                </w:p>
              </w:tc>
              <w:tc>
                <w:tcPr>
                  <w:tcW w:w="1590" w:type="dxa"/>
                  <w:hideMark/>
                </w:tcPr>
                <w:p w14:paraId="5393EBF4"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 Çin</w:t>
                  </w:r>
                </w:p>
              </w:tc>
              <w:tc>
                <w:tcPr>
                  <w:tcW w:w="2440" w:type="dxa"/>
                </w:tcPr>
                <w:p w14:paraId="6CCFDD09" w14:textId="05A34A0E" w:rsidR="00B20026" w:rsidRPr="00B20026" w:rsidRDefault="00B20026" w:rsidP="00B20026">
                  <w:pPr>
                    <w:spacing w:line="240" w:lineRule="auto"/>
                    <w:rPr>
                      <w:rFonts w:ascii="Times New Roman" w:eastAsia="Times New Roman" w:hAnsi="Times New Roman" w:cs="Times New Roman"/>
                      <w:sz w:val="24"/>
                      <w:szCs w:val="24"/>
                      <w:lang w:eastAsia="tr-TR"/>
                    </w:rPr>
                  </w:pPr>
                </w:p>
              </w:tc>
              <w:tc>
                <w:tcPr>
                  <w:tcW w:w="5914" w:type="dxa"/>
                </w:tcPr>
                <w:p w14:paraId="7D5F8399" w14:textId="4FAEF2BE"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0937E47C" w14:textId="77777777" w:rsidTr="00B20026">
              <w:trPr>
                <w:trHeight w:val="438"/>
              </w:trPr>
              <w:tc>
                <w:tcPr>
                  <w:tcW w:w="598" w:type="dxa"/>
                  <w:hideMark/>
                </w:tcPr>
                <w:p w14:paraId="7CD5E7DE"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4</w:t>
                  </w:r>
                </w:p>
              </w:tc>
              <w:tc>
                <w:tcPr>
                  <w:tcW w:w="1590" w:type="dxa"/>
                  <w:hideMark/>
                </w:tcPr>
                <w:p w14:paraId="352D2630"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Kanada’nın Kuzeyi</w:t>
                  </w:r>
                </w:p>
              </w:tc>
              <w:tc>
                <w:tcPr>
                  <w:tcW w:w="2440" w:type="dxa"/>
                </w:tcPr>
                <w:p w14:paraId="201EC0B4" w14:textId="513A4C26" w:rsidR="00B20026" w:rsidRPr="00B20026" w:rsidRDefault="00B20026" w:rsidP="00B20026">
                  <w:pPr>
                    <w:spacing w:line="240" w:lineRule="auto"/>
                    <w:rPr>
                      <w:rFonts w:ascii="Times New Roman" w:eastAsia="Times New Roman" w:hAnsi="Times New Roman" w:cs="Times New Roman"/>
                      <w:sz w:val="24"/>
                      <w:szCs w:val="24"/>
                      <w:lang w:eastAsia="tr-TR"/>
                    </w:rPr>
                  </w:pPr>
                </w:p>
              </w:tc>
              <w:tc>
                <w:tcPr>
                  <w:tcW w:w="5914" w:type="dxa"/>
                </w:tcPr>
                <w:p w14:paraId="56D374E2" w14:textId="645CA532" w:rsidR="00B20026" w:rsidRPr="00B20026" w:rsidRDefault="00B20026" w:rsidP="00B20026">
                  <w:pPr>
                    <w:spacing w:line="240" w:lineRule="auto"/>
                    <w:rPr>
                      <w:rFonts w:ascii="Times New Roman" w:eastAsia="Times New Roman" w:hAnsi="Times New Roman" w:cs="Times New Roman"/>
                      <w:sz w:val="24"/>
                      <w:szCs w:val="24"/>
                      <w:lang w:eastAsia="tr-TR"/>
                    </w:rPr>
                  </w:pPr>
                </w:p>
              </w:tc>
            </w:tr>
          </w:tbl>
          <w:p w14:paraId="4D3B307B" w14:textId="1B34CFC5" w:rsidR="00B20026" w:rsidRPr="00924C00" w:rsidRDefault="00B20026"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237248" w14:textId="267A713C" w:rsidR="00B20026" w:rsidRDefault="0078517D" w:rsidP="00BA495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DA22EC1" wp14:editId="096FADA3">
                  <wp:simplePos x="0" y="0"/>
                  <wp:positionH relativeFrom="column">
                    <wp:posOffset>-62230</wp:posOffset>
                  </wp:positionH>
                  <wp:positionV relativeFrom="paragraph">
                    <wp:posOffset>105410</wp:posOffset>
                  </wp:positionV>
                  <wp:extent cx="3307367" cy="1699407"/>
                  <wp:effectExtent l="0" t="0" r="7620" b="0"/>
                  <wp:wrapSquare wrapText="bothSides"/>
                  <wp:docPr id="10345429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542912" name="Resim 1034542912"/>
                          <pic:cNvPicPr/>
                        </pic:nvPicPr>
                        <pic:blipFill>
                          <a:blip r:embed="rId18">
                            <a:extLst>
                              <a:ext uri="{28A0092B-C50C-407E-A947-70E740481C1C}">
                                <a14:useLocalDpi xmlns:a14="http://schemas.microsoft.com/office/drawing/2010/main" val="0"/>
                              </a:ext>
                            </a:extLst>
                          </a:blip>
                          <a:stretch>
                            <a:fillRect/>
                          </a:stretch>
                        </pic:blipFill>
                        <pic:spPr>
                          <a:xfrm>
                            <a:off x="0" y="0"/>
                            <a:ext cx="3307367" cy="1699407"/>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00B20026" w:rsidRPr="00B20026">
              <w:rPr>
                <w:rFonts w:ascii="Times New Roman" w:hAnsi="Times New Roman" w:cs="Times New Roman"/>
                <w:noProof/>
                <w:sz w:val="24"/>
                <w:szCs w:val="24"/>
              </w:rPr>
              <w:t xml:space="preserve"> K ve L ülkelerinin nüfus piramitleri verilmiştir. Tabloda verilen nüfus özelliklerinin hangi ülkeye ait olduğunu tablonun ilgili sütununa yazınız.</w:t>
            </w:r>
          </w:p>
          <w:tbl>
            <w:tblPr>
              <w:tblStyle w:val="TabloKlavuzu"/>
              <w:tblW w:w="0" w:type="auto"/>
              <w:tblInd w:w="0" w:type="dxa"/>
              <w:tblLook w:val="04A0" w:firstRow="1" w:lastRow="0" w:firstColumn="1" w:lastColumn="0" w:noHBand="0" w:noVBand="1"/>
            </w:tblPr>
            <w:tblGrid>
              <w:gridCol w:w="3845"/>
              <w:gridCol w:w="1185"/>
            </w:tblGrid>
            <w:tr w:rsidR="00B20026" w:rsidRPr="00B20026" w14:paraId="369DB572" w14:textId="77777777" w:rsidTr="00B20026">
              <w:trPr>
                <w:trHeight w:val="150"/>
              </w:trPr>
              <w:tc>
                <w:tcPr>
                  <w:tcW w:w="3845" w:type="dxa"/>
                  <w:shd w:val="clear" w:color="auto" w:fill="FFF2CC" w:themeFill="accent4" w:themeFillTint="33"/>
                  <w:hideMark/>
                </w:tcPr>
                <w:p w14:paraId="63F50738"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Özellikleri</w:t>
                  </w:r>
                </w:p>
              </w:tc>
              <w:tc>
                <w:tcPr>
                  <w:tcW w:w="1185" w:type="dxa"/>
                  <w:shd w:val="clear" w:color="auto" w:fill="FFF2CC" w:themeFill="accent4" w:themeFillTint="33"/>
                  <w:hideMark/>
                </w:tcPr>
                <w:p w14:paraId="4A22DDA4" w14:textId="77777777" w:rsidR="00B20026" w:rsidRPr="00B20026" w:rsidRDefault="00B20026" w:rsidP="00B20026">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Ülke</w:t>
                  </w:r>
                </w:p>
              </w:tc>
            </w:tr>
            <w:tr w:rsidR="00B20026" w:rsidRPr="00B20026" w14:paraId="5116510E" w14:textId="77777777" w:rsidTr="00B20026">
              <w:trPr>
                <w:trHeight w:val="303"/>
              </w:trPr>
              <w:tc>
                <w:tcPr>
                  <w:tcW w:w="3845" w:type="dxa"/>
                  <w:hideMark/>
                </w:tcPr>
                <w:p w14:paraId="5B469A39"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Yaşlı nüfus oranı daha yüksektir.</w:t>
                  </w:r>
                </w:p>
              </w:tc>
              <w:tc>
                <w:tcPr>
                  <w:tcW w:w="1185" w:type="dxa"/>
                </w:tcPr>
                <w:p w14:paraId="3E97654F" w14:textId="55B230D5"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6EFA06AF" w14:textId="77777777" w:rsidTr="00B20026">
              <w:trPr>
                <w:trHeight w:val="297"/>
              </w:trPr>
              <w:tc>
                <w:tcPr>
                  <w:tcW w:w="3845" w:type="dxa"/>
                  <w:hideMark/>
                </w:tcPr>
                <w:p w14:paraId="60305941"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Doğum oranı daha yüksektir.</w:t>
                  </w:r>
                </w:p>
              </w:tc>
              <w:tc>
                <w:tcPr>
                  <w:tcW w:w="1185" w:type="dxa"/>
                </w:tcPr>
                <w:p w14:paraId="39DD0448" w14:textId="30084C5F"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25226C9D" w14:textId="77777777" w:rsidTr="00B20026">
              <w:trPr>
                <w:trHeight w:val="303"/>
              </w:trPr>
              <w:tc>
                <w:tcPr>
                  <w:tcW w:w="3845" w:type="dxa"/>
                  <w:hideMark/>
                </w:tcPr>
                <w:p w14:paraId="08DF6130"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Ortalama yaşam süresi daha uzundur.</w:t>
                  </w:r>
                </w:p>
              </w:tc>
              <w:tc>
                <w:tcPr>
                  <w:tcW w:w="1185" w:type="dxa"/>
                </w:tcPr>
                <w:p w14:paraId="7CA01A6B" w14:textId="4966AF0E"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34ADD79F" w14:textId="77777777" w:rsidTr="00B20026">
              <w:trPr>
                <w:trHeight w:val="303"/>
              </w:trPr>
              <w:tc>
                <w:tcPr>
                  <w:tcW w:w="3845" w:type="dxa"/>
                  <w:hideMark/>
                </w:tcPr>
                <w:p w14:paraId="34AD92AF"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Gelişmiş bir ülkedir.</w:t>
                  </w:r>
                </w:p>
              </w:tc>
              <w:tc>
                <w:tcPr>
                  <w:tcW w:w="1185" w:type="dxa"/>
                </w:tcPr>
                <w:p w14:paraId="01E120A4" w14:textId="03567E10" w:rsidR="00B20026" w:rsidRPr="00B20026" w:rsidRDefault="00B20026" w:rsidP="00B20026">
                  <w:pPr>
                    <w:spacing w:line="240" w:lineRule="auto"/>
                    <w:rPr>
                      <w:rFonts w:ascii="Times New Roman" w:eastAsia="Times New Roman" w:hAnsi="Times New Roman" w:cs="Times New Roman"/>
                      <w:sz w:val="24"/>
                      <w:szCs w:val="24"/>
                      <w:lang w:eastAsia="tr-TR"/>
                    </w:rPr>
                  </w:pPr>
                </w:p>
              </w:tc>
            </w:tr>
            <w:tr w:rsidR="00B20026" w:rsidRPr="00B20026" w14:paraId="2EA99D67" w14:textId="77777777" w:rsidTr="00B20026">
              <w:trPr>
                <w:trHeight w:val="297"/>
              </w:trPr>
              <w:tc>
                <w:tcPr>
                  <w:tcW w:w="3845" w:type="dxa"/>
                  <w:hideMark/>
                </w:tcPr>
                <w:p w14:paraId="0C35B068" w14:textId="77777777" w:rsidR="00B20026" w:rsidRPr="00B20026" w:rsidRDefault="00B20026" w:rsidP="00B20026">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Ölüm oranı daha yüksektir.</w:t>
                  </w:r>
                </w:p>
              </w:tc>
              <w:tc>
                <w:tcPr>
                  <w:tcW w:w="1185" w:type="dxa"/>
                </w:tcPr>
                <w:p w14:paraId="02BD2E65" w14:textId="282ED45A" w:rsidR="00B20026" w:rsidRPr="00B20026" w:rsidRDefault="00B20026" w:rsidP="00B20026">
                  <w:pPr>
                    <w:spacing w:line="240" w:lineRule="auto"/>
                    <w:rPr>
                      <w:rFonts w:ascii="Times New Roman" w:eastAsia="Times New Roman" w:hAnsi="Times New Roman" w:cs="Times New Roman"/>
                      <w:sz w:val="24"/>
                      <w:szCs w:val="24"/>
                      <w:lang w:eastAsia="tr-TR"/>
                    </w:rPr>
                  </w:pPr>
                </w:p>
              </w:tc>
            </w:tr>
          </w:tbl>
          <w:p w14:paraId="24F570A5" w14:textId="6DB6E38B" w:rsidR="00B20026" w:rsidRPr="00BE2D2D" w:rsidRDefault="00B20026" w:rsidP="00BA4951">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365D4B4" w14:textId="77777777" w:rsidR="00B20026" w:rsidRDefault="00B20026" w:rsidP="003A5418">
            <w:pPr>
              <w:rPr>
                <w:rFonts w:ascii="Times New Roman" w:hAnsi="Times New Roman" w:cs="Times New Roman"/>
                <w:noProof/>
                <w:sz w:val="24"/>
                <w:szCs w:val="24"/>
              </w:rPr>
            </w:pPr>
            <w:r w:rsidRPr="00B20026">
              <w:rPr>
                <w:rFonts w:ascii="Times New Roman" w:hAnsi="Times New Roman" w:cs="Times New Roman"/>
                <w:noProof/>
                <w:sz w:val="24"/>
                <w:szCs w:val="24"/>
              </w:rPr>
              <w:t xml:space="preserve">Göç, insanların doğal, ekonomik, sosyal, siyasal ve kültürel nedenlerle bir yerleşim yerinden başka bir yere kalıcı veya geçici olarak taşınmasıdır. Göçler genelde kırsal yerleşim bölgelerinden şehirlere veya büyük şehirlere yapılır. Göçler hem göç veren hem de göç alan yerlerde önemli mekânsal değişimlere yol açar. Göçün bu mekânsal etkileri, olumlu ve olumsuz sonuçlar doğurabilir. </w:t>
            </w:r>
          </w:p>
          <w:p w14:paraId="160C491F" w14:textId="54EEACBE" w:rsidR="00C2029F" w:rsidRDefault="00B20026" w:rsidP="003A5418">
            <w:pPr>
              <w:rPr>
                <w:rFonts w:ascii="Times New Roman" w:hAnsi="Times New Roman" w:cs="Times New Roman"/>
                <w:b/>
                <w:bCs/>
                <w:noProof/>
                <w:sz w:val="24"/>
                <w:szCs w:val="24"/>
              </w:rPr>
            </w:pPr>
            <w:r w:rsidRPr="00B20026">
              <w:rPr>
                <w:rFonts w:ascii="Times New Roman" w:hAnsi="Times New Roman" w:cs="Times New Roman"/>
                <w:b/>
                <w:bCs/>
                <w:noProof/>
                <w:sz w:val="24"/>
                <w:szCs w:val="24"/>
              </w:rPr>
              <w:t>Buna göre göç alan yerlerde (şehirlerde) meydana gelen mekânsal etkiler nelerdir? Bu etkilerinden 2 tanesini yazınız.</w:t>
            </w:r>
          </w:p>
          <w:p w14:paraId="554854E6" w14:textId="49096E73" w:rsidR="00B20026" w:rsidRDefault="00B20026" w:rsidP="003A5418">
            <w:pPr>
              <w:rPr>
                <w:rFonts w:ascii="Segoe UI Symbol" w:hAnsi="Segoe UI Symbol" w:cs="Segoe UI Symbol"/>
                <w:b/>
                <w:bCs/>
                <w:noProof/>
                <w:sz w:val="24"/>
                <w:szCs w:val="24"/>
              </w:rPr>
            </w:pPr>
            <w:r w:rsidRPr="00B20026">
              <w:rPr>
                <w:rFonts w:ascii="Segoe UI Symbol" w:hAnsi="Segoe UI Symbol" w:cs="Segoe UI Symbol"/>
                <w:b/>
                <w:bCs/>
                <w:noProof/>
                <w:sz w:val="24"/>
                <w:szCs w:val="24"/>
              </w:rPr>
              <w:t>✎</w:t>
            </w:r>
          </w:p>
          <w:p w14:paraId="4B436D24" w14:textId="77777777" w:rsidR="00B20026" w:rsidRDefault="00B20026" w:rsidP="003A5418">
            <w:pPr>
              <w:rPr>
                <w:rFonts w:ascii="Times New Roman" w:hAnsi="Times New Roman" w:cs="Times New Roman"/>
                <w:b/>
                <w:bCs/>
                <w:noProof/>
                <w:sz w:val="24"/>
                <w:szCs w:val="24"/>
              </w:rPr>
            </w:pPr>
          </w:p>
          <w:p w14:paraId="47164276" w14:textId="50B63C02" w:rsidR="00DC2F8C" w:rsidRPr="00924C00" w:rsidRDefault="00B20026" w:rsidP="00DC2F8C">
            <w:pPr>
              <w:rPr>
                <w:rFonts w:ascii="Times New Roman" w:hAnsi="Times New Roman" w:cs="Times New Roman"/>
                <w:b/>
                <w:bCs/>
                <w:noProof/>
                <w:sz w:val="24"/>
                <w:szCs w:val="24"/>
              </w:rPr>
            </w:pPr>
            <w:r w:rsidRPr="00B20026">
              <w:rPr>
                <w:rFonts w:ascii="Segoe UI Symbol" w:hAnsi="Segoe UI Symbol" w:cs="Segoe UI Symbol"/>
                <w:b/>
                <w:bCs/>
                <w:noProof/>
                <w:sz w:val="24"/>
                <w:szCs w:val="24"/>
              </w:rPr>
              <w:t>✎</w:t>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6C0079A" w14:textId="1FCBE7F7" w:rsidR="00D73E2A" w:rsidRDefault="0078517D" w:rsidP="001C697C">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6583F950" wp14:editId="63EA1EC8">
                  <wp:simplePos x="0" y="0"/>
                  <wp:positionH relativeFrom="column">
                    <wp:posOffset>-1270</wp:posOffset>
                  </wp:positionH>
                  <wp:positionV relativeFrom="paragraph">
                    <wp:posOffset>17780</wp:posOffset>
                  </wp:positionV>
                  <wp:extent cx="3055620" cy="1470660"/>
                  <wp:effectExtent l="0" t="0" r="0" b="0"/>
                  <wp:wrapSquare wrapText="bothSides"/>
                  <wp:docPr id="175829376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293761" name="Resim 1758293761"/>
                          <pic:cNvPicPr/>
                        </pic:nvPicPr>
                        <pic:blipFill>
                          <a:blip r:embed="rId19">
                            <a:extLst>
                              <a:ext uri="{28A0092B-C50C-407E-A947-70E740481C1C}">
                                <a14:useLocalDpi xmlns:a14="http://schemas.microsoft.com/office/drawing/2010/main" val="0"/>
                              </a:ext>
                            </a:extLst>
                          </a:blip>
                          <a:stretch>
                            <a:fillRect/>
                          </a:stretch>
                        </pic:blipFill>
                        <pic:spPr>
                          <a:xfrm>
                            <a:off x="0" y="0"/>
                            <a:ext cx="3055620" cy="147066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Pr="0078517D">
              <w:rPr>
                <w:rFonts w:ascii="Times New Roman" w:hAnsi="Times New Roman" w:cs="Times New Roman"/>
                <w:noProof/>
                <w:sz w:val="24"/>
                <w:szCs w:val="24"/>
              </w:rPr>
              <w:t xml:space="preserve"> grafikte Türkiye’nin demografik dönüşüm aşamaları verilmiştir.</w:t>
            </w:r>
          </w:p>
          <w:p w14:paraId="1AA23D62" w14:textId="5C64BDA2" w:rsidR="0078517D" w:rsidRDefault="0078517D" w:rsidP="001C697C">
            <w:pPr>
              <w:pStyle w:val="AralkYok"/>
              <w:rPr>
                <w:rFonts w:ascii="Times New Roman" w:hAnsi="Times New Roman" w:cs="Times New Roman"/>
                <w:noProof/>
                <w:sz w:val="24"/>
                <w:szCs w:val="24"/>
              </w:rPr>
            </w:pPr>
            <w:r w:rsidRPr="0078517D">
              <w:rPr>
                <w:rFonts w:ascii="Times New Roman" w:hAnsi="Times New Roman" w:cs="Times New Roman"/>
                <w:noProof/>
                <w:sz w:val="24"/>
                <w:szCs w:val="24"/>
              </w:rPr>
              <w:t>Grafikte 1990 ile 2024 yılları arası dönemi inceleyiniz. Bu dönemde doğum ve ölüm oranlarında meydana gelen düşüşün sebeplerinden 2 tanesini yazınız.</w:t>
            </w:r>
          </w:p>
          <w:p w14:paraId="00D0AFBD" w14:textId="77777777" w:rsidR="0078517D" w:rsidRDefault="0078517D" w:rsidP="0078517D">
            <w:pPr>
              <w:rPr>
                <w:rFonts w:ascii="Segoe UI Symbol" w:hAnsi="Segoe UI Symbol" w:cs="Segoe UI Symbol"/>
                <w:b/>
                <w:bCs/>
                <w:noProof/>
                <w:sz w:val="24"/>
                <w:szCs w:val="24"/>
              </w:rPr>
            </w:pPr>
            <w:r w:rsidRPr="00B20026">
              <w:rPr>
                <w:rFonts w:ascii="Segoe UI Symbol" w:hAnsi="Segoe UI Symbol" w:cs="Segoe UI Symbol"/>
                <w:b/>
                <w:bCs/>
                <w:noProof/>
                <w:sz w:val="24"/>
                <w:szCs w:val="24"/>
              </w:rPr>
              <w:t>✎</w:t>
            </w:r>
          </w:p>
          <w:p w14:paraId="60F2946B" w14:textId="77777777" w:rsidR="0078517D" w:rsidRDefault="0078517D" w:rsidP="0078517D">
            <w:pPr>
              <w:rPr>
                <w:rFonts w:ascii="Times New Roman" w:hAnsi="Times New Roman" w:cs="Times New Roman"/>
                <w:b/>
                <w:bCs/>
                <w:noProof/>
                <w:sz w:val="24"/>
                <w:szCs w:val="24"/>
              </w:rPr>
            </w:pPr>
          </w:p>
          <w:p w14:paraId="10C7D439" w14:textId="04731424" w:rsidR="00D73E2A" w:rsidRDefault="0078517D" w:rsidP="0078517D">
            <w:pPr>
              <w:rPr>
                <w:rFonts w:ascii="Times New Roman" w:hAnsi="Times New Roman" w:cs="Times New Roman"/>
                <w:noProof/>
                <w:sz w:val="24"/>
                <w:szCs w:val="24"/>
              </w:rPr>
            </w:pPr>
            <w:r w:rsidRPr="00B20026">
              <w:rPr>
                <w:rFonts w:ascii="Segoe UI Symbol" w:hAnsi="Segoe UI Symbol" w:cs="Segoe UI Symbol"/>
                <w:b/>
                <w:bCs/>
                <w:noProof/>
                <w:sz w:val="24"/>
                <w:szCs w:val="24"/>
              </w:rPr>
              <w:t>✎</w:t>
            </w:r>
          </w:p>
          <w:p w14:paraId="41F26C18" w14:textId="1D754EAC" w:rsidR="001C697C" w:rsidRPr="00924C00" w:rsidRDefault="001C697C" w:rsidP="001C697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E43F20B" w14:textId="025729B7" w:rsidR="0046251D" w:rsidRDefault="0078517D" w:rsidP="00176C1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2B5A342A" wp14:editId="25D266EA">
                  <wp:simplePos x="0" y="0"/>
                  <wp:positionH relativeFrom="column">
                    <wp:posOffset>-39370</wp:posOffset>
                  </wp:positionH>
                  <wp:positionV relativeFrom="paragraph">
                    <wp:posOffset>0</wp:posOffset>
                  </wp:positionV>
                  <wp:extent cx="3223260" cy="1760220"/>
                  <wp:effectExtent l="0" t="0" r="0" b="0"/>
                  <wp:wrapSquare wrapText="bothSides"/>
                  <wp:docPr id="189094076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40765" name="Resim 1890940765"/>
                          <pic:cNvPicPr/>
                        </pic:nvPicPr>
                        <pic:blipFill>
                          <a:blip r:embed="rId20">
                            <a:extLst>
                              <a:ext uri="{28A0092B-C50C-407E-A947-70E740481C1C}">
                                <a14:useLocalDpi xmlns:a14="http://schemas.microsoft.com/office/drawing/2010/main" val="0"/>
                              </a:ext>
                            </a:extLst>
                          </a:blip>
                          <a:stretch>
                            <a:fillRect/>
                          </a:stretch>
                        </pic:blipFill>
                        <pic:spPr>
                          <a:xfrm>
                            <a:off x="0" y="0"/>
                            <a:ext cx="3223260" cy="1760220"/>
                          </a:xfrm>
                          <a:prstGeom prst="rect">
                            <a:avLst/>
                          </a:prstGeom>
                        </pic:spPr>
                      </pic:pic>
                    </a:graphicData>
                  </a:graphic>
                  <wp14:sizeRelH relativeFrom="page">
                    <wp14:pctWidth>0</wp14:pctWidth>
                  </wp14:sizeRelH>
                  <wp14:sizeRelV relativeFrom="page">
                    <wp14:pctHeight>0</wp14:pctHeight>
                  </wp14:sizeRelV>
                </wp:anchor>
              </w:drawing>
            </w:r>
            <w:r w:rsidR="00DC2F8C">
              <w:rPr>
                <w:rFonts w:ascii="Times New Roman" w:hAnsi="Times New Roman" w:cs="Times New Roman"/>
                <w:b/>
                <w:bCs/>
                <w:noProof/>
                <w:sz w:val="24"/>
                <w:szCs w:val="24"/>
                <w14:ligatures w14:val="standardContextual"/>
              </w:rPr>
              <w:t>Yanda</w:t>
            </w:r>
            <w:r w:rsidRPr="0078517D">
              <w:rPr>
                <w:rFonts w:ascii="Times New Roman" w:hAnsi="Times New Roman" w:cs="Times New Roman"/>
                <w:b/>
                <w:bCs/>
                <w:noProof/>
                <w:sz w:val="24"/>
                <w:szCs w:val="24"/>
              </w:rPr>
              <w:t xml:space="preserve"> Türkiye’nin 2007 ve 2024 yıllarına ait nüfus piramitleri verilmiştir.</w:t>
            </w:r>
          </w:p>
          <w:p w14:paraId="5F9B192D" w14:textId="35E6F354" w:rsidR="0078517D" w:rsidRPr="0078517D" w:rsidRDefault="0078517D" w:rsidP="00176C1D">
            <w:pPr>
              <w:rPr>
                <w:rFonts w:ascii="Times New Roman" w:hAnsi="Times New Roman" w:cs="Times New Roman"/>
                <w:noProof/>
                <w:sz w:val="24"/>
                <w:szCs w:val="24"/>
              </w:rPr>
            </w:pPr>
            <w:r w:rsidRPr="0078517D">
              <w:rPr>
                <w:rFonts w:ascii="Times New Roman" w:hAnsi="Times New Roman" w:cs="Times New Roman"/>
                <w:noProof/>
                <w:sz w:val="24"/>
                <w:szCs w:val="24"/>
              </w:rPr>
              <w:t xml:space="preserve">2024 yılı itibariyle Türkiye’nin demografik özelliklerinin ortaya çıkardığı sorunlardan 2 tanesini yazınız? </w:t>
            </w:r>
          </w:p>
          <w:p w14:paraId="26C39861" w14:textId="77777777" w:rsidR="0078517D" w:rsidRDefault="0078517D" w:rsidP="0078517D">
            <w:pPr>
              <w:rPr>
                <w:rFonts w:ascii="Segoe UI Symbol" w:hAnsi="Segoe UI Symbol" w:cs="Segoe UI Symbol"/>
                <w:b/>
                <w:bCs/>
                <w:noProof/>
                <w:sz w:val="24"/>
                <w:szCs w:val="24"/>
              </w:rPr>
            </w:pPr>
            <w:r w:rsidRPr="00B20026">
              <w:rPr>
                <w:rFonts w:ascii="Segoe UI Symbol" w:hAnsi="Segoe UI Symbol" w:cs="Segoe UI Symbol"/>
                <w:b/>
                <w:bCs/>
                <w:noProof/>
                <w:sz w:val="24"/>
                <w:szCs w:val="24"/>
              </w:rPr>
              <w:t>✎</w:t>
            </w:r>
          </w:p>
          <w:p w14:paraId="38B9917D" w14:textId="77777777" w:rsidR="0078517D" w:rsidRDefault="0078517D" w:rsidP="0078517D">
            <w:pPr>
              <w:rPr>
                <w:rFonts w:ascii="Times New Roman" w:hAnsi="Times New Roman" w:cs="Times New Roman"/>
                <w:b/>
                <w:bCs/>
                <w:noProof/>
                <w:sz w:val="24"/>
                <w:szCs w:val="24"/>
              </w:rPr>
            </w:pPr>
          </w:p>
          <w:p w14:paraId="420F307E" w14:textId="77777777" w:rsidR="0078517D" w:rsidRDefault="0078517D" w:rsidP="0078517D">
            <w:pPr>
              <w:rPr>
                <w:rFonts w:ascii="Times New Roman" w:hAnsi="Times New Roman" w:cs="Times New Roman"/>
                <w:noProof/>
                <w:sz w:val="24"/>
                <w:szCs w:val="24"/>
              </w:rPr>
            </w:pPr>
            <w:r w:rsidRPr="00B20026">
              <w:rPr>
                <w:rFonts w:ascii="Segoe UI Symbol" w:hAnsi="Segoe UI Symbol" w:cs="Segoe UI Symbol"/>
                <w:b/>
                <w:bCs/>
                <w:noProof/>
                <w:sz w:val="24"/>
                <w:szCs w:val="24"/>
              </w:rPr>
              <w:t>✎</w:t>
            </w: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BBDE8FE" w14:textId="77777777" w:rsidR="0063257D" w:rsidRPr="0078517D" w:rsidRDefault="0078517D" w:rsidP="00C2029F">
            <w:pPr>
              <w:rPr>
                <w:rFonts w:ascii="Times New Roman" w:hAnsi="Times New Roman" w:cs="Times New Roman"/>
                <w:b/>
                <w:bCs/>
                <w:noProof/>
                <w:sz w:val="24"/>
                <w:szCs w:val="24"/>
              </w:rPr>
            </w:pPr>
            <w:r w:rsidRPr="0078517D">
              <w:rPr>
                <w:rFonts w:ascii="Times New Roman" w:hAnsi="Times New Roman" w:cs="Times New Roman"/>
                <w:noProof/>
                <w:sz w:val="24"/>
                <w:szCs w:val="24"/>
              </w:rPr>
              <w:t xml:space="preserve">İnsanların hayatlarını devam ettirmek, gelir elde etmek ve refah seviyelerini yükseltmek için yaptıkları çalışmalara ekonomik faaliyet denir. Ekonomik faaliyetler; üretim, dağıtım ve tüketim süreçlerini kapsar. </w:t>
            </w:r>
            <w:r w:rsidRPr="0078517D">
              <w:rPr>
                <w:rFonts w:ascii="Times New Roman" w:hAnsi="Times New Roman" w:cs="Times New Roman"/>
                <w:b/>
                <w:bCs/>
                <w:noProof/>
                <w:sz w:val="24"/>
                <w:szCs w:val="24"/>
              </w:rPr>
              <w:t>Aşağıdaki tabloda verilen ekonomik faaliyetlerin, üretim, dağıtım veya tüketim süreçlerinden hangisiyle ilgili olduğunu belirleyiniz. Her bir ifadenin karşısındaki boşluğa ilgili süreci yazınız</w:t>
            </w:r>
          </w:p>
          <w:tbl>
            <w:tblPr>
              <w:tblStyle w:val="TabloKlavuzu"/>
              <w:tblW w:w="0" w:type="auto"/>
              <w:tblInd w:w="0" w:type="dxa"/>
              <w:tblLook w:val="04A0" w:firstRow="1" w:lastRow="0" w:firstColumn="1" w:lastColumn="0" w:noHBand="0" w:noVBand="1"/>
            </w:tblPr>
            <w:tblGrid>
              <w:gridCol w:w="742"/>
              <w:gridCol w:w="7689"/>
              <w:gridCol w:w="2082"/>
            </w:tblGrid>
            <w:tr w:rsidR="0078517D" w:rsidRPr="0078517D" w14:paraId="2F1DB2A3" w14:textId="77777777" w:rsidTr="0078517D">
              <w:trPr>
                <w:trHeight w:val="238"/>
              </w:trPr>
              <w:tc>
                <w:tcPr>
                  <w:tcW w:w="742" w:type="dxa"/>
                  <w:shd w:val="clear" w:color="auto" w:fill="FFF2CC" w:themeFill="accent4" w:themeFillTint="33"/>
                  <w:hideMark/>
                </w:tcPr>
                <w:p w14:paraId="77A00663" w14:textId="77777777" w:rsidR="0078517D" w:rsidRPr="0078517D" w:rsidRDefault="0078517D" w:rsidP="0078517D">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Kod</w:t>
                  </w:r>
                </w:p>
              </w:tc>
              <w:tc>
                <w:tcPr>
                  <w:tcW w:w="7689" w:type="dxa"/>
                  <w:shd w:val="clear" w:color="auto" w:fill="FFF2CC" w:themeFill="accent4" w:themeFillTint="33"/>
                  <w:hideMark/>
                </w:tcPr>
                <w:p w14:paraId="51220E5B" w14:textId="77777777" w:rsidR="0078517D" w:rsidRPr="0078517D" w:rsidRDefault="0078517D" w:rsidP="0078517D">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Ekonomik Faaliyet</w:t>
                  </w:r>
                </w:p>
              </w:tc>
              <w:tc>
                <w:tcPr>
                  <w:tcW w:w="2082" w:type="dxa"/>
                  <w:shd w:val="clear" w:color="auto" w:fill="FFF2CC" w:themeFill="accent4" w:themeFillTint="33"/>
                  <w:hideMark/>
                </w:tcPr>
                <w:p w14:paraId="228DA5C8" w14:textId="77777777" w:rsidR="0078517D" w:rsidRPr="0078517D" w:rsidRDefault="0078517D" w:rsidP="0078517D">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Süreç</w:t>
                  </w:r>
                </w:p>
              </w:tc>
            </w:tr>
            <w:tr w:rsidR="0078517D" w:rsidRPr="0078517D" w14:paraId="554BB85B" w14:textId="77777777" w:rsidTr="0078517D">
              <w:trPr>
                <w:trHeight w:val="238"/>
              </w:trPr>
              <w:tc>
                <w:tcPr>
                  <w:tcW w:w="742" w:type="dxa"/>
                  <w:hideMark/>
                </w:tcPr>
                <w:p w14:paraId="215AEDE9"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A</w:t>
                  </w:r>
                </w:p>
              </w:tc>
              <w:tc>
                <w:tcPr>
                  <w:tcW w:w="7689" w:type="dxa"/>
                  <w:hideMark/>
                </w:tcPr>
                <w:p w14:paraId="3865BD31"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Kayseri’de üretilen mobilyaların tırlarla farklı şehirlere gönderilmesi</w:t>
                  </w:r>
                </w:p>
              </w:tc>
              <w:tc>
                <w:tcPr>
                  <w:tcW w:w="2082" w:type="dxa"/>
                </w:tcPr>
                <w:p w14:paraId="3217C776" w14:textId="44BAB149" w:rsidR="0078517D" w:rsidRPr="0078517D" w:rsidRDefault="0078517D" w:rsidP="0078517D">
                  <w:pPr>
                    <w:spacing w:line="240" w:lineRule="auto"/>
                    <w:rPr>
                      <w:rFonts w:ascii="Times New Roman" w:eastAsia="Times New Roman" w:hAnsi="Times New Roman" w:cs="Times New Roman"/>
                      <w:sz w:val="24"/>
                      <w:szCs w:val="24"/>
                      <w:lang w:eastAsia="tr-TR"/>
                    </w:rPr>
                  </w:pPr>
                </w:p>
              </w:tc>
            </w:tr>
            <w:tr w:rsidR="0078517D" w:rsidRPr="0078517D" w14:paraId="1B36E6C9" w14:textId="77777777" w:rsidTr="0078517D">
              <w:trPr>
                <w:trHeight w:val="233"/>
              </w:trPr>
              <w:tc>
                <w:tcPr>
                  <w:tcW w:w="742" w:type="dxa"/>
                  <w:hideMark/>
                </w:tcPr>
                <w:p w14:paraId="54EC67A1"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B</w:t>
                  </w:r>
                </w:p>
              </w:tc>
              <w:tc>
                <w:tcPr>
                  <w:tcW w:w="7689" w:type="dxa"/>
                  <w:hideMark/>
                </w:tcPr>
                <w:p w14:paraId="0C506CE6"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Zonguldak’ta taş kömürü madeninin çıkarılması</w:t>
                  </w:r>
                </w:p>
              </w:tc>
              <w:tc>
                <w:tcPr>
                  <w:tcW w:w="2082" w:type="dxa"/>
                </w:tcPr>
                <w:p w14:paraId="046E6C21" w14:textId="49302359" w:rsidR="0078517D" w:rsidRPr="0078517D" w:rsidRDefault="0078517D" w:rsidP="0078517D">
                  <w:pPr>
                    <w:spacing w:line="240" w:lineRule="auto"/>
                    <w:rPr>
                      <w:rFonts w:ascii="Times New Roman" w:eastAsia="Times New Roman" w:hAnsi="Times New Roman" w:cs="Times New Roman"/>
                      <w:sz w:val="24"/>
                      <w:szCs w:val="24"/>
                      <w:lang w:eastAsia="tr-TR"/>
                    </w:rPr>
                  </w:pPr>
                </w:p>
              </w:tc>
            </w:tr>
            <w:tr w:rsidR="0078517D" w:rsidRPr="0078517D" w14:paraId="55D4FD0C" w14:textId="77777777" w:rsidTr="0078517D">
              <w:trPr>
                <w:trHeight w:val="238"/>
              </w:trPr>
              <w:tc>
                <w:tcPr>
                  <w:tcW w:w="742" w:type="dxa"/>
                  <w:hideMark/>
                </w:tcPr>
                <w:p w14:paraId="24407AB9"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C</w:t>
                  </w:r>
                </w:p>
              </w:tc>
              <w:tc>
                <w:tcPr>
                  <w:tcW w:w="7689" w:type="dxa"/>
                  <w:hideMark/>
                </w:tcPr>
                <w:p w14:paraId="58B0CC8B"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Ali’nin Kapadokya’da lokantada yemek yemesi</w:t>
                  </w:r>
                </w:p>
              </w:tc>
              <w:tc>
                <w:tcPr>
                  <w:tcW w:w="2082" w:type="dxa"/>
                </w:tcPr>
                <w:p w14:paraId="11A3D953" w14:textId="56C8E167" w:rsidR="0078517D" w:rsidRPr="0078517D" w:rsidRDefault="0078517D" w:rsidP="0078517D">
                  <w:pPr>
                    <w:spacing w:line="240" w:lineRule="auto"/>
                    <w:rPr>
                      <w:rFonts w:ascii="Times New Roman" w:eastAsia="Times New Roman" w:hAnsi="Times New Roman" w:cs="Times New Roman"/>
                      <w:sz w:val="24"/>
                      <w:szCs w:val="24"/>
                      <w:lang w:eastAsia="tr-TR"/>
                    </w:rPr>
                  </w:pPr>
                </w:p>
              </w:tc>
            </w:tr>
            <w:tr w:rsidR="0078517D" w:rsidRPr="0078517D" w14:paraId="66EDB3E8" w14:textId="77777777" w:rsidTr="0078517D">
              <w:trPr>
                <w:trHeight w:val="238"/>
              </w:trPr>
              <w:tc>
                <w:tcPr>
                  <w:tcW w:w="742" w:type="dxa"/>
                  <w:hideMark/>
                </w:tcPr>
                <w:p w14:paraId="66FCA287"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D</w:t>
                  </w:r>
                </w:p>
              </w:tc>
              <w:tc>
                <w:tcPr>
                  <w:tcW w:w="7689" w:type="dxa"/>
                  <w:hideMark/>
                </w:tcPr>
                <w:p w14:paraId="04F407D6"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Rize’de çay yetiştiriciliğinin yapılması</w:t>
                  </w:r>
                </w:p>
              </w:tc>
              <w:tc>
                <w:tcPr>
                  <w:tcW w:w="2082" w:type="dxa"/>
                </w:tcPr>
                <w:p w14:paraId="20DD5AB6" w14:textId="737BFE9D" w:rsidR="0078517D" w:rsidRPr="0078517D" w:rsidRDefault="0078517D" w:rsidP="0078517D">
                  <w:pPr>
                    <w:spacing w:line="240" w:lineRule="auto"/>
                    <w:rPr>
                      <w:rFonts w:ascii="Times New Roman" w:eastAsia="Times New Roman" w:hAnsi="Times New Roman" w:cs="Times New Roman"/>
                      <w:sz w:val="24"/>
                      <w:szCs w:val="24"/>
                      <w:lang w:eastAsia="tr-TR"/>
                    </w:rPr>
                  </w:pPr>
                </w:p>
              </w:tc>
            </w:tr>
            <w:tr w:rsidR="0078517D" w:rsidRPr="0078517D" w14:paraId="2724EFD4" w14:textId="77777777" w:rsidTr="0078517D">
              <w:trPr>
                <w:trHeight w:val="238"/>
              </w:trPr>
              <w:tc>
                <w:tcPr>
                  <w:tcW w:w="742" w:type="dxa"/>
                  <w:hideMark/>
                </w:tcPr>
                <w:p w14:paraId="481BC989"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E</w:t>
                  </w:r>
                </w:p>
              </w:tc>
              <w:tc>
                <w:tcPr>
                  <w:tcW w:w="7689" w:type="dxa"/>
                  <w:hideMark/>
                </w:tcPr>
                <w:p w14:paraId="6D0F6914" w14:textId="77777777" w:rsidR="0078517D" w:rsidRPr="0078517D" w:rsidRDefault="0078517D" w:rsidP="0078517D">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Sinema salonunda Kurtuluş Savaşı’nı anlatan sinema filminin izlenmesi</w:t>
                  </w:r>
                </w:p>
              </w:tc>
              <w:tc>
                <w:tcPr>
                  <w:tcW w:w="2082" w:type="dxa"/>
                </w:tcPr>
                <w:p w14:paraId="033F1C14" w14:textId="76E3B0D6" w:rsidR="0078517D" w:rsidRPr="0078517D" w:rsidRDefault="0078517D" w:rsidP="0078517D">
                  <w:pPr>
                    <w:spacing w:line="240" w:lineRule="auto"/>
                    <w:rPr>
                      <w:rFonts w:ascii="Times New Roman" w:eastAsia="Times New Roman" w:hAnsi="Times New Roman" w:cs="Times New Roman"/>
                      <w:sz w:val="24"/>
                      <w:szCs w:val="24"/>
                      <w:lang w:eastAsia="tr-TR"/>
                    </w:rPr>
                  </w:pPr>
                </w:p>
              </w:tc>
            </w:tr>
          </w:tbl>
          <w:p w14:paraId="59CF6E8D" w14:textId="162C0044" w:rsidR="0078517D" w:rsidRPr="00924C00" w:rsidRDefault="0078517D"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399FA9D5" w14:textId="7C259D42" w:rsidR="0063257D" w:rsidRDefault="0078517D" w:rsidP="0014277B">
            <w:pPr>
              <w:rPr>
                <w:rFonts w:ascii="Times New Roman" w:hAnsi="Times New Roman" w:cs="Times New Roman"/>
                <w:b/>
                <w:bCs/>
                <w:noProof/>
                <w:sz w:val="24"/>
                <w:szCs w:val="24"/>
              </w:rPr>
            </w:pPr>
            <w:r w:rsidRPr="0078517D">
              <w:rPr>
                <w:rFonts w:ascii="Times New Roman" w:hAnsi="Times New Roman" w:cs="Times New Roman"/>
                <w:noProof/>
                <w:sz w:val="24"/>
                <w:szCs w:val="24"/>
              </w:rPr>
              <w:t>Ekonomik faaliyetlerin yeryüzündeki dağılışı çok değişkenli ve karmaşık bir yapıya sahiptir. Ekonomik faaliyetleri etkileyen coğrafi faktörler yerelden küresele doğru değişebilmektedir. Buna göre ekonomik faaliyetleri etkileyen doğal faktörler nelerdir? Bunlardan 4 tanesini yazınız.</w:t>
            </w:r>
          </w:p>
          <w:p w14:paraId="1790C65F" w14:textId="77A3B42F" w:rsidR="0014277B" w:rsidRPr="00924C00" w:rsidRDefault="0078517D" w:rsidP="00DC2F8C">
            <w:pPr>
              <w:rPr>
                <w:rFonts w:ascii="Times New Roman" w:hAnsi="Times New Roman" w:cs="Times New Roman"/>
                <w:b/>
                <w:bCs/>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C0B4C">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C0B4C">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C0B4C">
              <w:rPr>
                <w:rFonts w:ascii="Segoe UI Symbol" w:hAnsi="Segoe UI Symbol" w:cs="Segoe UI Symbol"/>
                <w:noProof/>
                <w:sz w:val="24"/>
                <w:szCs w:val="24"/>
              </w:rPr>
              <w:t>✎</w:t>
            </w:r>
            <w:r>
              <w:rPr>
                <w:rFonts w:ascii="Segoe UI Symbol" w:hAnsi="Segoe UI Symbol" w:cs="Segoe UI Symbol"/>
                <w:noProof/>
                <w:sz w:val="24"/>
                <w:szCs w:val="24"/>
              </w:rPr>
              <w:t>..</w:t>
            </w: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5F73912D" w14:textId="4F4676EA" w:rsidR="0014277B" w:rsidRPr="00DC2F8C" w:rsidRDefault="0078517D" w:rsidP="0014277B">
            <w:pPr>
              <w:rPr>
                <w:rFonts w:ascii="Times New Roman" w:hAnsi="Times New Roman" w:cs="Times New Roman"/>
                <w:noProof/>
              </w:rPr>
            </w:pPr>
            <w:r w:rsidRPr="00DC2F8C">
              <w:rPr>
                <w:rFonts w:ascii="Times New Roman" w:hAnsi="Times New Roman" w:cs="Times New Roman"/>
                <w:noProof/>
              </w:rPr>
              <w:t>Aşağıda Türkiye’deki ana fay hatlarının dağılış haritası üzerinde bazı yerler numaralandırılarak gösterilmiştir.</w:t>
            </w:r>
          </w:p>
          <w:p w14:paraId="49BD7ABC" w14:textId="486A7EF9" w:rsidR="0078517D" w:rsidRDefault="00DC2F8C" w:rsidP="0014277B">
            <w:pPr>
              <w:rPr>
                <w:rFonts w:ascii="Times New Roman" w:hAnsi="Times New Roman" w:cs="Times New Roman"/>
                <w:b/>
                <w:bCs/>
                <w:noProof/>
                <w:sz w:val="24"/>
                <w:szCs w:val="24"/>
              </w:rPr>
            </w:pPr>
            <w:r w:rsidRPr="00DC2F8C">
              <w:rPr>
                <w:rFonts w:ascii="Times New Roman" w:hAnsi="Times New Roman" w:cs="Times New Roman"/>
                <w:noProof/>
                <w14:ligatures w14:val="standardContextual"/>
              </w:rPr>
              <w:drawing>
                <wp:anchor distT="0" distB="0" distL="114300" distR="114300" simplePos="0" relativeHeight="251675648" behindDoc="0" locked="0" layoutInCell="1" allowOverlap="1" wp14:anchorId="3AEAF381" wp14:editId="7A5E334F">
                  <wp:simplePos x="0" y="0"/>
                  <wp:positionH relativeFrom="column">
                    <wp:posOffset>-1269</wp:posOffset>
                  </wp:positionH>
                  <wp:positionV relativeFrom="paragraph">
                    <wp:posOffset>12700</wp:posOffset>
                  </wp:positionV>
                  <wp:extent cx="3360711" cy="1531753"/>
                  <wp:effectExtent l="0" t="0" r="0" b="0"/>
                  <wp:wrapSquare wrapText="bothSides"/>
                  <wp:docPr id="174333665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336657" name="Resim 1743336657"/>
                          <pic:cNvPicPr/>
                        </pic:nvPicPr>
                        <pic:blipFill>
                          <a:blip r:embed="rId21">
                            <a:extLst>
                              <a:ext uri="{28A0092B-C50C-407E-A947-70E740481C1C}">
                                <a14:useLocalDpi xmlns:a14="http://schemas.microsoft.com/office/drawing/2010/main" val="0"/>
                              </a:ext>
                            </a:extLst>
                          </a:blip>
                          <a:stretch>
                            <a:fillRect/>
                          </a:stretch>
                        </pic:blipFill>
                        <pic:spPr>
                          <a:xfrm>
                            <a:off x="0" y="0"/>
                            <a:ext cx="3360711" cy="1531753"/>
                          </a:xfrm>
                          <a:prstGeom prst="rect">
                            <a:avLst/>
                          </a:prstGeom>
                        </pic:spPr>
                      </pic:pic>
                    </a:graphicData>
                  </a:graphic>
                  <wp14:sizeRelH relativeFrom="page">
                    <wp14:pctWidth>0</wp14:pctWidth>
                  </wp14:sizeRelH>
                  <wp14:sizeRelV relativeFrom="page">
                    <wp14:pctHeight>0</wp14:pctHeight>
                  </wp14:sizeRelV>
                </wp:anchor>
              </w:drawing>
            </w:r>
            <w:r w:rsidRPr="00DC2F8C">
              <w:rPr>
                <w:rFonts w:ascii="Times New Roman" w:hAnsi="Times New Roman" w:cs="Times New Roman"/>
                <w:noProof/>
              </w:rPr>
              <w:t>Türkiye’de aktif fay hatlarının geçtiği bölgeler deprem tehlikesi olan yerlerdir. Bu bölgelerde depreme dirençli olmayan yerleşim alanlarının kurulması afet riskini artırmaktadır. Buna göre depremler ile aktif fay hatlarının dağılışı ilişkisi düşünüldüğünde numaralandırılmış yerlerden deprem tehlikesi en az olanlar hangileridir? Yazınız.</w:t>
            </w:r>
          </w:p>
          <w:p w14:paraId="0447357D" w14:textId="77777777" w:rsidR="0078517D" w:rsidRDefault="00DC2F8C" w:rsidP="0014277B">
            <w:pPr>
              <w:rPr>
                <w:rFonts w:ascii="Times New Roman" w:hAnsi="Times New Roman" w:cs="Times New Roman"/>
                <w:noProof/>
                <w:sz w:val="24"/>
                <w:szCs w:val="24"/>
              </w:rPr>
            </w:pPr>
            <w:r>
              <w:rPr>
                <w:rFonts w:ascii="Times New Roman" w:hAnsi="Times New Roman" w:cs="Times New Roman"/>
                <w:b/>
                <w:bCs/>
                <w:noProof/>
                <w:sz w:val="24"/>
                <w:szCs w:val="24"/>
              </w:rPr>
              <w:t>.</w:t>
            </w:r>
            <w:r w:rsidRPr="00DC2F8C">
              <w:rPr>
                <w:rFonts w:ascii="Times New Roman" w:hAnsi="Times New Roman" w:cs="Times New Roman"/>
                <w:noProof/>
                <w:sz w:val="24"/>
                <w:szCs w:val="24"/>
              </w:rPr>
              <w:t>..................................................................................</w:t>
            </w:r>
          </w:p>
          <w:p w14:paraId="5CA7F0F0" w14:textId="75632587" w:rsidR="00DC2F8C" w:rsidRPr="00924C00" w:rsidRDefault="00DC2F8C" w:rsidP="0014277B">
            <w:pPr>
              <w:rPr>
                <w:rFonts w:ascii="Times New Roman" w:hAnsi="Times New Roman" w:cs="Times New Roman"/>
                <w:b/>
                <w:bCs/>
                <w:noProof/>
                <w:sz w:val="24"/>
                <w:szCs w:val="24"/>
              </w:rPr>
            </w:pPr>
          </w:p>
        </w:tc>
      </w:tr>
    </w:tbl>
    <w:p w14:paraId="06815387" w14:textId="0152A6A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6DCFB12A" w14:textId="77777777" w:rsidR="00211548" w:rsidRDefault="00211548" w:rsidP="000B2BC9">
      <w:pPr>
        <w:jc w:val="right"/>
        <w:rPr>
          <w:rFonts w:ascii="Comic Sans MS" w:hAnsi="Comic Sans MS" w:cstheme="minorHAnsi"/>
          <w:bCs/>
          <w:iCs/>
        </w:rPr>
      </w:pPr>
    </w:p>
    <w:p w14:paraId="6B4F5532" w14:textId="26653C7B" w:rsidR="00211548" w:rsidRDefault="00211548" w:rsidP="00211548">
      <w:pPr>
        <w:rPr>
          <w:rFonts w:ascii="Comic Sans MS" w:hAnsi="Comic Sans MS" w:cstheme="minorHAnsi"/>
          <w:bCs/>
          <w:iCs/>
        </w:rPr>
      </w:pPr>
      <w:r>
        <w:rPr>
          <w:rFonts w:ascii="Comic Sans MS" w:hAnsi="Comic Sans MS" w:cstheme="minorHAnsi"/>
          <w:bCs/>
          <w:iCs/>
        </w:rPr>
        <w:t>S</w:t>
      </w:r>
      <w:r w:rsidR="00B20026">
        <w:rPr>
          <w:rFonts w:ascii="Comic Sans MS" w:hAnsi="Comic Sans MS" w:cstheme="minorHAnsi"/>
          <w:bCs/>
          <w:iCs/>
        </w:rPr>
        <w:t>1</w:t>
      </w:r>
      <w:r>
        <w:rPr>
          <w:rFonts w:ascii="Comic Sans MS" w:hAnsi="Comic Sans MS" w:cstheme="minorHAnsi"/>
          <w:bCs/>
          <w:iCs/>
        </w:rPr>
        <w:t>:</w:t>
      </w:r>
    </w:p>
    <w:tbl>
      <w:tblPr>
        <w:tblStyle w:val="TabloKlavuzu"/>
        <w:tblW w:w="0" w:type="auto"/>
        <w:tblInd w:w="0" w:type="dxa"/>
        <w:tblLook w:val="04A0" w:firstRow="1" w:lastRow="0" w:firstColumn="1" w:lastColumn="0" w:noHBand="0" w:noVBand="1"/>
      </w:tblPr>
      <w:tblGrid>
        <w:gridCol w:w="597"/>
        <w:gridCol w:w="1586"/>
        <w:gridCol w:w="2424"/>
        <w:gridCol w:w="5849"/>
      </w:tblGrid>
      <w:tr w:rsidR="00B20026" w:rsidRPr="00B20026" w14:paraId="11A081E0" w14:textId="77777777" w:rsidTr="00572FA9">
        <w:trPr>
          <w:trHeight w:val="438"/>
        </w:trPr>
        <w:tc>
          <w:tcPr>
            <w:tcW w:w="598" w:type="dxa"/>
            <w:shd w:val="clear" w:color="auto" w:fill="E2EFD9" w:themeFill="accent6" w:themeFillTint="33"/>
            <w:hideMark/>
          </w:tcPr>
          <w:p w14:paraId="11FFE593"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No</w:t>
            </w:r>
          </w:p>
        </w:tc>
        <w:tc>
          <w:tcPr>
            <w:tcW w:w="1590" w:type="dxa"/>
            <w:shd w:val="clear" w:color="auto" w:fill="E2EFD9" w:themeFill="accent6" w:themeFillTint="33"/>
            <w:hideMark/>
          </w:tcPr>
          <w:p w14:paraId="2116F8C5"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Bölge</w:t>
            </w:r>
          </w:p>
        </w:tc>
        <w:tc>
          <w:tcPr>
            <w:tcW w:w="2440" w:type="dxa"/>
            <w:shd w:val="clear" w:color="auto" w:fill="E2EFD9" w:themeFill="accent6" w:themeFillTint="33"/>
            <w:hideMark/>
          </w:tcPr>
          <w:p w14:paraId="0952522B"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Yoğunluğu (Fazla/Az)</w:t>
            </w:r>
          </w:p>
        </w:tc>
        <w:tc>
          <w:tcPr>
            <w:tcW w:w="5914" w:type="dxa"/>
            <w:shd w:val="clear" w:color="auto" w:fill="E2EFD9" w:themeFill="accent6" w:themeFillTint="33"/>
            <w:hideMark/>
          </w:tcPr>
          <w:p w14:paraId="362702BB"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Nedenleri</w:t>
            </w:r>
          </w:p>
        </w:tc>
      </w:tr>
      <w:tr w:rsidR="00B20026" w:rsidRPr="00B20026" w14:paraId="33213A07" w14:textId="77777777" w:rsidTr="00572FA9">
        <w:trPr>
          <w:trHeight w:val="438"/>
        </w:trPr>
        <w:tc>
          <w:tcPr>
            <w:tcW w:w="598" w:type="dxa"/>
            <w:hideMark/>
          </w:tcPr>
          <w:p w14:paraId="55A31BDB"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1</w:t>
            </w:r>
          </w:p>
        </w:tc>
        <w:tc>
          <w:tcPr>
            <w:tcW w:w="1590" w:type="dxa"/>
            <w:hideMark/>
          </w:tcPr>
          <w:p w14:paraId="6D708436"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Amazon Havzası</w:t>
            </w:r>
          </w:p>
        </w:tc>
        <w:tc>
          <w:tcPr>
            <w:tcW w:w="2440" w:type="dxa"/>
            <w:hideMark/>
          </w:tcPr>
          <w:p w14:paraId="108CFBCA"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Az (2 Puan)</w:t>
            </w:r>
          </w:p>
        </w:tc>
        <w:tc>
          <w:tcPr>
            <w:tcW w:w="5914" w:type="dxa"/>
            <w:hideMark/>
          </w:tcPr>
          <w:p w14:paraId="0BA424B7"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 xml:space="preserve">Aşırı sıcak ve nemli iklim, sık ormanlar, bataklıklar (drenaj yetersizliği) </w:t>
            </w:r>
            <w:r w:rsidRPr="00B20026">
              <w:rPr>
                <w:rFonts w:ascii="Times New Roman" w:eastAsia="Times New Roman" w:hAnsi="Times New Roman" w:cs="Times New Roman"/>
                <w:b/>
                <w:bCs/>
                <w:sz w:val="24"/>
                <w:szCs w:val="24"/>
                <w:lang w:eastAsia="tr-TR"/>
              </w:rPr>
              <w:t>(3 Puan)</w:t>
            </w:r>
          </w:p>
        </w:tc>
      </w:tr>
      <w:tr w:rsidR="00B20026" w:rsidRPr="00B20026" w14:paraId="0325061E" w14:textId="77777777" w:rsidTr="00572FA9">
        <w:trPr>
          <w:trHeight w:val="429"/>
        </w:trPr>
        <w:tc>
          <w:tcPr>
            <w:tcW w:w="598" w:type="dxa"/>
            <w:hideMark/>
          </w:tcPr>
          <w:p w14:paraId="1CBBE534"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2</w:t>
            </w:r>
          </w:p>
        </w:tc>
        <w:tc>
          <w:tcPr>
            <w:tcW w:w="1590" w:type="dxa"/>
            <w:hideMark/>
          </w:tcPr>
          <w:p w14:paraId="6F54BA61"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ABD’nin Doğusu</w:t>
            </w:r>
          </w:p>
        </w:tc>
        <w:tc>
          <w:tcPr>
            <w:tcW w:w="2440" w:type="dxa"/>
            <w:hideMark/>
          </w:tcPr>
          <w:p w14:paraId="207F07D0"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Fazla (2 Puan)</w:t>
            </w:r>
          </w:p>
        </w:tc>
        <w:tc>
          <w:tcPr>
            <w:tcW w:w="5914" w:type="dxa"/>
            <w:hideMark/>
          </w:tcPr>
          <w:p w14:paraId="445B71AE"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 xml:space="preserve">Gelişmiş sanayi, ticaret, ulaşım, iş imkânlarının fazlalığı, finans merkezi olması </w:t>
            </w:r>
            <w:r w:rsidRPr="00B20026">
              <w:rPr>
                <w:rFonts w:ascii="Times New Roman" w:eastAsia="Times New Roman" w:hAnsi="Times New Roman" w:cs="Times New Roman"/>
                <w:b/>
                <w:bCs/>
                <w:sz w:val="24"/>
                <w:szCs w:val="24"/>
                <w:lang w:eastAsia="tr-TR"/>
              </w:rPr>
              <w:t>(3 Puan)</w:t>
            </w:r>
          </w:p>
        </w:tc>
      </w:tr>
      <w:tr w:rsidR="00B20026" w:rsidRPr="00B20026" w14:paraId="76D00F68" w14:textId="77777777" w:rsidTr="00572FA9">
        <w:trPr>
          <w:trHeight w:val="438"/>
        </w:trPr>
        <w:tc>
          <w:tcPr>
            <w:tcW w:w="598" w:type="dxa"/>
            <w:hideMark/>
          </w:tcPr>
          <w:p w14:paraId="3E686193"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3</w:t>
            </w:r>
          </w:p>
        </w:tc>
        <w:tc>
          <w:tcPr>
            <w:tcW w:w="1590" w:type="dxa"/>
            <w:hideMark/>
          </w:tcPr>
          <w:p w14:paraId="4574127B"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 Çin</w:t>
            </w:r>
          </w:p>
        </w:tc>
        <w:tc>
          <w:tcPr>
            <w:tcW w:w="2440" w:type="dxa"/>
            <w:hideMark/>
          </w:tcPr>
          <w:p w14:paraId="10F5CD81"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Fazla (2 Puan)</w:t>
            </w:r>
          </w:p>
        </w:tc>
        <w:tc>
          <w:tcPr>
            <w:tcW w:w="5914" w:type="dxa"/>
            <w:hideMark/>
          </w:tcPr>
          <w:p w14:paraId="40D99904"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 xml:space="preserve">Sanayi, ticaret ve ulaşım gelişmiş, iş imkânlarının fazlalığı </w:t>
            </w:r>
            <w:r w:rsidRPr="00B20026">
              <w:rPr>
                <w:rFonts w:ascii="Times New Roman" w:eastAsia="Times New Roman" w:hAnsi="Times New Roman" w:cs="Times New Roman"/>
                <w:b/>
                <w:bCs/>
                <w:sz w:val="24"/>
                <w:szCs w:val="24"/>
                <w:lang w:eastAsia="tr-TR"/>
              </w:rPr>
              <w:t>(3 Puan)</w:t>
            </w:r>
          </w:p>
        </w:tc>
      </w:tr>
      <w:tr w:rsidR="00B20026" w:rsidRPr="00B20026" w14:paraId="3143DAC1" w14:textId="77777777" w:rsidTr="00572FA9">
        <w:trPr>
          <w:trHeight w:val="438"/>
        </w:trPr>
        <w:tc>
          <w:tcPr>
            <w:tcW w:w="598" w:type="dxa"/>
            <w:hideMark/>
          </w:tcPr>
          <w:p w14:paraId="26EC0AA2"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4</w:t>
            </w:r>
          </w:p>
        </w:tc>
        <w:tc>
          <w:tcPr>
            <w:tcW w:w="1590" w:type="dxa"/>
            <w:hideMark/>
          </w:tcPr>
          <w:p w14:paraId="4860BA73"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Kanada’nın Kuzeyi</w:t>
            </w:r>
          </w:p>
        </w:tc>
        <w:tc>
          <w:tcPr>
            <w:tcW w:w="2440" w:type="dxa"/>
            <w:hideMark/>
          </w:tcPr>
          <w:p w14:paraId="41DDA033"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Az (2 Puan)</w:t>
            </w:r>
          </w:p>
        </w:tc>
        <w:tc>
          <w:tcPr>
            <w:tcW w:w="5914" w:type="dxa"/>
            <w:hideMark/>
          </w:tcPr>
          <w:p w14:paraId="6E5796DF"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 xml:space="preserve">Kutup iklimi, soğuk hava, donmuş toprak, tarım faaliyetlerinin kısıtlılığı </w:t>
            </w:r>
            <w:r w:rsidRPr="00B20026">
              <w:rPr>
                <w:rFonts w:ascii="Times New Roman" w:eastAsia="Times New Roman" w:hAnsi="Times New Roman" w:cs="Times New Roman"/>
                <w:b/>
                <w:bCs/>
                <w:sz w:val="24"/>
                <w:szCs w:val="24"/>
                <w:lang w:eastAsia="tr-TR"/>
              </w:rPr>
              <w:t>(3 Puan)</w:t>
            </w:r>
          </w:p>
        </w:tc>
      </w:tr>
    </w:tbl>
    <w:p w14:paraId="174D2EE7" w14:textId="26517654" w:rsidR="00B20026" w:rsidRDefault="00B20026" w:rsidP="00211548">
      <w:pPr>
        <w:rPr>
          <w:rFonts w:ascii="Comic Sans MS" w:hAnsi="Comic Sans MS" w:cstheme="minorHAnsi"/>
          <w:b/>
          <w:bCs/>
          <w:iCs/>
        </w:rPr>
      </w:pPr>
      <w:r w:rsidRPr="00B20026">
        <w:rPr>
          <w:rFonts w:ascii="Comic Sans MS" w:hAnsi="Comic Sans MS" w:cstheme="minorHAnsi"/>
          <w:b/>
          <w:bCs/>
          <w:iCs/>
        </w:rPr>
        <w:pict w14:anchorId="1ED6824D">
          <v:rect id="_x0000_i1034" style="width:0;height:1.5pt" o:hralign="center" o:hrstd="t" o:hr="t" fillcolor="#a0a0a0" stroked="f"/>
        </w:pict>
      </w:r>
    </w:p>
    <w:p w14:paraId="4B61BD92" w14:textId="2CF1DBC4" w:rsidR="00211548" w:rsidRDefault="00211548" w:rsidP="00211548">
      <w:pPr>
        <w:rPr>
          <w:rFonts w:ascii="Comic Sans MS" w:hAnsi="Comic Sans MS" w:cstheme="minorHAnsi"/>
          <w:b/>
          <w:bCs/>
          <w:iCs/>
        </w:rPr>
      </w:pPr>
      <w:r>
        <w:rPr>
          <w:rFonts w:ascii="Comic Sans MS" w:hAnsi="Comic Sans MS" w:cstheme="minorHAnsi"/>
          <w:b/>
          <w:bCs/>
          <w:iCs/>
        </w:rPr>
        <w:t>S2:</w:t>
      </w:r>
    </w:p>
    <w:tbl>
      <w:tblPr>
        <w:tblStyle w:val="TabloKlavuzu"/>
        <w:tblW w:w="10510" w:type="dxa"/>
        <w:tblInd w:w="0" w:type="dxa"/>
        <w:tblLook w:val="04A0" w:firstRow="1" w:lastRow="0" w:firstColumn="1" w:lastColumn="0" w:noHBand="0" w:noVBand="1"/>
      </w:tblPr>
      <w:tblGrid>
        <w:gridCol w:w="7498"/>
        <w:gridCol w:w="3012"/>
      </w:tblGrid>
      <w:tr w:rsidR="00B20026" w:rsidRPr="00B20026" w14:paraId="678B04D3" w14:textId="77777777" w:rsidTr="00B20026">
        <w:trPr>
          <w:trHeight w:val="230"/>
        </w:trPr>
        <w:tc>
          <w:tcPr>
            <w:tcW w:w="7498" w:type="dxa"/>
            <w:hideMark/>
          </w:tcPr>
          <w:p w14:paraId="077FBF80"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Özellikleri</w:t>
            </w:r>
          </w:p>
        </w:tc>
        <w:tc>
          <w:tcPr>
            <w:tcW w:w="3012" w:type="dxa"/>
            <w:hideMark/>
          </w:tcPr>
          <w:p w14:paraId="4AE252B0" w14:textId="77777777" w:rsidR="00B20026" w:rsidRPr="00B20026" w:rsidRDefault="00B20026" w:rsidP="00572FA9">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Ülke</w:t>
            </w:r>
          </w:p>
        </w:tc>
      </w:tr>
      <w:tr w:rsidR="00B20026" w:rsidRPr="00B20026" w14:paraId="16092954" w14:textId="77777777" w:rsidTr="00B20026">
        <w:trPr>
          <w:trHeight w:val="463"/>
        </w:trPr>
        <w:tc>
          <w:tcPr>
            <w:tcW w:w="7498" w:type="dxa"/>
            <w:hideMark/>
          </w:tcPr>
          <w:p w14:paraId="5B44F927"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Yaşlı nüfus oranı daha yüksektir.</w:t>
            </w:r>
          </w:p>
        </w:tc>
        <w:tc>
          <w:tcPr>
            <w:tcW w:w="3012" w:type="dxa"/>
            <w:hideMark/>
          </w:tcPr>
          <w:p w14:paraId="00173998"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L Ülkesi (4 P)</w:t>
            </w:r>
          </w:p>
        </w:tc>
      </w:tr>
      <w:tr w:rsidR="00B20026" w:rsidRPr="00B20026" w14:paraId="03097955" w14:textId="77777777" w:rsidTr="00B20026">
        <w:trPr>
          <w:trHeight w:val="452"/>
        </w:trPr>
        <w:tc>
          <w:tcPr>
            <w:tcW w:w="7498" w:type="dxa"/>
            <w:hideMark/>
          </w:tcPr>
          <w:p w14:paraId="78833C54"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Doğum oranı daha yüksektir.</w:t>
            </w:r>
          </w:p>
        </w:tc>
        <w:tc>
          <w:tcPr>
            <w:tcW w:w="3012" w:type="dxa"/>
            <w:hideMark/>
          </w:tcPr>
          <w:p w14:paraId="5DAE4E94"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K Ülkesi (4 P)</w:t>
            </w:r>
          </w:p>
        </w:tc>
      </w:tr>
      <w:tr w:rsidR="00B20026" w:rsidRPr="00B20026" w14:paraId="658A29A7" w14:textId="77777777" w:rsidTr="00B20026">
        <w:trPr>
          <w:trHeight w:val="463"/>
        </w:trPr>
        <w:tc>
          <w:tcPr>
            <w:tcW w:w="7498" w:type="dxa"/>
            <w:hideMark/>
          </w:tcPr>
          <w:p w14:paraId="1D806522"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Ortalama yaşam süresi daha uzundur.</w:t>
            </w:r>
          </w:p>
        </w:tc>
        <w:tc>
          <w:tcPr>
            <w:tcW w:w="3012" w:type="dxa"/>
            <w:hideMark/>
          </w:tcPr>
          <w:p w14:paraId="61B4861E"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L Ülkesi (4 P)</w:t>
            </w:r>
          </w:p>
        </w:tc>
      </w:tr>
      <w:tr w:rsidR="00B20026" w:rsidRPr="00B20026" w14:paraId="11D403C9" w14:textId="77777777" w:rsidTr="00B20026">
        <w:trPr>
          <w:trHeight w:val="463"/>
        </w:trPr>
        <w:tc>
          <w:tcPr>
            <w:tcW w:w="7498" w:type="dxa"/>
            <w:hideMark/>
          </w:tcPr>
          <w:p w14:paraId="006CD612"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Gelişmiş bir ülkedir.</w:t>
            </w:r>
          </w:p>
        </w:tc>
        <w:tc>
          <w:tcPr>
            <w:tcW w:w="3012" w:type="dxa"/>
            <w:hideMark/>
          </w:tcPr>
          <w:p w14:paraId="6A5D2151"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L Ülkesi (4 P)</w:t>
            </w:r>
          </w:p>
        </w:tc>
      </w:tr>
      <w:tr w:rsidR="00B20026" w:rsidRPr="00B20026" w14:paraId="4BD351F3" w14:textId="77777777" w:rsidTr="00B20026">
        <w:trPr>
          <w:trHeight w:val="452"/>
        </w:trPr>
        <w:tc>
          <w:tcPr>
            <w:tcW w:w="7498" w:type="dxa"/>
            <w:hideMark/>
          </w:tcPr>
          <w:p w14:paraId="0DA1EF6B"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Ölüm oranı daha yüksektir.</w:t>
            </w:r>
          </w:p>
        </w:tc>
        <w:tc>
          <w:tcPr>
            <w:tcW w:w="3012" w:type="dxa"/>
            <w:hideMark/>
          </w:tcPr>
          <w:p w14:paraId="186A9498" w14:textId="77777777" w:rsidR="00B20026" w:rsidRPr="00B20026" w:rsidRDefault="00B20026" w:rsidP="00572FA9">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K Ülkesi (4 P)</w:t>
            </w:r>
          </w:p>
        </w:tc>
      </w:tr>
    </w:tbl>
    <w:p w14:paraId="32BC2FDB" w14:textId="348775EC" w:rsidR="00211548" w:rsidRDefault="00211548" w:rsidP="00211548">
      <w:pPr>
        <w:rPr>
          <w:rFonts w:ascii="Comic Sans MS" w:hAnsi="Comic Sans MS" w:cstheme="minorHAnsi"/>
          <w:b/>
          <w:bCs/>
          <w:iCs/>
        </w:rPr>
      </w:pPr>
      <w:r>
        <w:rPr>
          <w:rFonts w:ascii="Comic Sans MS" w:hAnsi="Comic Sans MS" w:cstheme="minorHAnsi"/>
          <w:b/>
          <w:bCs/>
          <w:iCs/>
        </w:rPr>
        <w:t xml:space="preserve"> </w:t>
      </w:r>
      <w:r w:rsidR="0078517D" w:rsidRPr="00B20026">
        <w:rPr>
          <w:rFonts w:ascii="Comic Sans MS" w:hAnsi="Comic Sans MS" w:cstheme="minorHAnsi"/>
          <w:b/>
          <w:bCs/>
          <w:iCs/>
        </w:rPr>
        <w:pict w14:anchorId="7D6C084D">
          <v:rect id="_x0000_i1035" style="width:0;height:1.5pt" o:hralign="center" o:hrstd="t" o:hr="t" fillcolor="#a0a0a0" stroked="f"/>
        </w:pict>
      </w:r>
    </w:p>
    <w:p w14:paraId="0108F395" w14:textId="77777777" w:rsidR="008E3FDC" w:rsidRDefault="008E3FDC" w:rsidP="00211548">
      <w:pPr>
        <w:rPr>
          <w:rFonts w:ascii="Comic Sans MS" w:hAnsi="Comic Sans MS" w:cstheme="minorHAnsi"/>
          <w:b/>
          <w:bCs/>
          <w:iCs/>
        </w:rPr>
      </w:pPr>
      <w:r>
        <w:rPr>
          <w:rFonts w:ascii="Comic Sans MS" w:hAnsi="Comic Sans MS" w:cstheme="minorHAnsi"/>
          <w:b/>
          <w:bCs/>
          <w:iCs/>
        </w:rPr>
        <w:t>S3</w:t>
      </w:r>
    </w:p>
    <w:p w14:paraId="2D8BC0CD"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a) Gecekondulaşma artar. (Çarpık kentleşme)</w:t>
      </w:r>
    </w:p>
    <w:p w14:paraId="1C3BB07A"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 b) Doğal kaynaklar hızla tükenir. </w:t>
      </w:r>
    </w:p>
    <w:p w14:paraId="1C224FC6"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c) Trafik sorunları artar. </w:t>
      </w:r>
    </w:p>
    <w:p w14:paraId="517BF2D5" w14:textId="38EDF6D0"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ç) Kamu hizmetleri aksar. </w:t>
      </w:r>
    </w:p>
    <w:p w14:paraId="2852B75F"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d) Çevre kirliliği artar. </w:t>
      </w:r>
    </w:p>
    <w:p w14:paraId="3BC0A130"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e) Yeni işgücü potansiyeli ortaya çıkar. </w:t>
      </w:r>
    </w:p>
    <w:p w14:paraId="2A17493C"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f) İşsizlik artar. </w:t>
      </w:r>
    </w:p>
    <w:p w14:paraId="62CFDA89"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g) Şehirlerde nüfus yoğunluğu artar. </w:t>
      </w:r>
    </w:p>
    <w:p w14:paraId="19BA7A40"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ğ) Kültürel ve sosyal çeşitlilik artar. </w:t>
      </w:r>
    </w:p>
    <w:p w14:paraId="2AFACC3B"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h) Konut sıkıntısı artar. </w:t>
      </w:r>
    </w:p>
    <w:p w14:paraId="419A5815"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 xml:space="preserve">ı) Güvenlik sorunları artar. </w:t>
      </w:r>
    </w:p>
    <w:p w14:paraId="6C09929C" w14:textId="77777777" w:rsidR="00B20026" w:rsidRPr="00B20026" w:rsidRDefault="00B20026" w:rsidP="008E3FDC">
      <w:pPr>
        <w:rPr>
          <w:rFonts w:ascii="Comic Sans MS" w:hAnsi="Comic Sans MS" w:cstheme="minorHAnsi"/>
          <w:iCs/>
        </w:rPr>
      </w:pPr>
      <w:r w:rsidRPr="00B20026">
        <w:rPr>
          <w:rFonts w:ascii="Comic Sans MS" w:hAnsi="Comic Sans MS" w:cstheme="minorHAnsi"/>
          <w:iCs/>
        </w:rPr>
        <w:t>i) Kültürel yozlaşma meydana gelir.</w:t>
      </w:r>
    </w:p>
    <w:p w14:paraId="55DCE239" w14:textId="5931F179" w:rsidR="008E3FDC" w:rsidRPr="00B20026" w:rsidRDefault="00B20026" w:rsidP="008E3FDC">
      <w:pPr>
        <w:rPr>
          <w:rFonts w:ascii="Comic Sans MS" w:hAnsi="Comic Sans MS" w:cstheme="minorHAnsi"/>
          <w:iCs/>
        </w:rPr>
      </w:pPr>
      <w:r w:rsidRPr="00B20026">
        <w:rPr>
          <w:rFonts w:ascii="Comic Sans MS" w:hAnsi="Comic Sans MS" w:cstheme="minorHAnsi"/>
          <w:iCs/>
        </w:rPr>
        <w:lastRenderedPageBreak/>
        <w:t xml:space="preserve"> NOT: Öğrencin yazacağı diğer doğru cevaplara da puan verilecektir. Olumlu sonuçlar da puanlamaya dahil edilecektir. NOT: 1 doğru cevap 5 puan, 2 doğru cevap 10 puan olarak değerlendirilecektir.</w:t>
      </w:r>
    </w:p>
    <w:p w14:paraId="6659B433" w14:textId="2DCEF99C" w:rsidR="00B20026" w:rsidRDefault="0078517D" w:rsidP="008E3FDC">
      <w:pPr>
        <w:rPr>
          <w:rFonts w:ascii="Comic Sans MS" w:hAnsi="Comic Sans MS" w:cstheme="minorHAnsi"/>
          <w:b/>
          <w:bCs/>
          <w:iCs/>
        </w:rPr>
      </w:pPr>
      <w:r w:rsidRPr="00B20026">
        <w:rPr>
          <w:rFonts w:ascii="Comic Sans MS" w:hAnsi="Comic Sans MS" w:cstheme="minorHAnsi"/>
          <w:b/>
          <w:bCs/>
          <w:iCs/>
        </w:rPr>
        <w:pict w14:anchorId="4BC3B3A1">
          <v:rect id="_x0000_i1036" style="width:0;height:1.5pt" o:hralign="center" o:hrstd="t" o:hr="t" fillcolor="#a0a0a0" stroked="f"/>
        </w:pict>
      </w:r>
    </w:p>
    <w:p w14:paraId="6400E19C" w14:textId="65A420DE" w:rsidR="008E3FDC" w:rsidRDefault="008E3FDC" w:rsidP="008E3FDC">
      <w:pPr>
        <w:rPr>
          <w:rFonts w:ascii="Comic Sans MS" w:hAnsi="Comic Sans MS" w:cstheme="minorHAnsi"/>
          <w:b/>
          <w:bCs/>
          <w:iCs/>
        </w:rPr>
      </w:pPr>
      <w:r>
        <w:rPr>
          <w:rFonts w:ascii="Comic Sans MS" w:hAnsi="Comic Sans MS" w:cstheme="minorHAnsi"/>
          <w:b/>
          <w:bCs/>
          <w:iCs/>
        </w:rPr>
        <w:t>S4</w:t>
      </w:r>
    </w:p>
    <w:p w14:paraId="7C3F9482" w14:textId="77777777" w:rsidR="0078517D" w:rsidRDefault="0078517D" w:rsidP="008E3FDC">
      <w:pPr>
        <w:rPr>
          <w:rFonts w:ascii="Comic Sans MS" w:hAnsi="Comic Sans MS" w:cstheme="minorHAnsi"/>
          <w:iCs/>
        </w:rPr>
      </w:pPr>
      <w:r w:rsidRPr="0078517D">
        <w:rPr>
          <w:rFonts w:ascii="Comic Sans MS" w:hAnsi="Comic Sans MS" w:cstheme="minorHAnsi"/>
          <w:iCs/>
        </w:rPr>
        <w:t xml:space="preserve">1990 ile 2024 yılları arasında doğum ve ölüm oranlarında yaşanan düşüşün nedenleri şunlardır; </w:t>
      </w:r>
    </w:p>
    <w:p w14:paraId="34215C46" w14:textId="77777777" w:rsidR="0078517D" w:rsidRDefault="0078517D" w:rsidP="008E3FDC">
      <w:pPr>
        <w:rPr>
          <w:rFonts w:ascii="Comic Sans MS" w:hAnsi="Comic Sans MS" w:cstheme="minorHAnsi"/>
          <w:iCs/>
        </w:rPr>
      </w:pPr>
      <w:r w:rsidRPr="0078517D">
        <w:rPr>
          <w:rFonts w:ascii="Comic Sans MS" w:hAnsi="Comic Sans MS" w:cstheme="minorHAnsi"/>
          <w:iCs/>
        </w:rPr>
        <w:t>a) Beslenme ve sağlık koşullarının iyileşmesi.</w:t>
      </w:r>
    </w:p>
    <w:p w14:paraId="1DBB52AE" w14:textId="77777777" w:rsidR="0078517D" w:rsidRDefault="0078517D" w:rsidP="008E3FDC">
      <w:pPr>
        <w:rPr>
          <w:rFonts w:ascii="Comic Sans MS" w:hAnsi="Comic Sans MS" w:cstheme="minorHAnsi"/>
          <w:iCs/>
        </w:rPr>
      </w:pPr>
      <w:r w:rsidRPr="0078517D">
        <w:rPr>
          <w:rFonts w:ascii="Comic Sans MS" w:hAnsi="Comic Sans MS" w:cstheme="minorHAnsi"/>
          <w:iCs/>
        </w:rPr>
        <w:t xml:space="preserve"> b) Kadının iş hayatında daha fazla yer alması. </w:t>
      </w:r>
    </w:p>
    <w:p w14:paraId="0C0D784D" w14:textId="77777777" w:rsidR="0078517D" w:rsidRDefault="0078517D" w:rsidP="008E3FDC">
      <w:pPr>
        <w:rPr>
          <w:rFonts w:ascii="Comic Sans MS" w:hAnsi="Comic Sans MS" w:cstheme="minorHAnsi"/>
          <w:iCs/>
        </w:rPr>
      </w:pPr>
      <w:r w:rsidRPr="0078517D">
        <w:rPr>
          <w:rFonts w:ascii="Comic Sans MS" w:hAnsi="Comic Sans MS" w:cstheme="minorHAnsi"/>
          <w:iCs/>
        </w:rPr>
        <w:t xml:space="preserve">c) Eğitim seviyesinin yükselmesi. </w:t>
      </w:r>
    </w:p>
    <w:p w14:paraId="7D9B1DA2" w14:textId="77777777" w:rsidR="0078517D" w:rsidRDefault="0078517D" w:rsidP="008E3FDC">
      <w:pPr>
        <w:rPr>
          <w:rFonts w:ascii="Comic Sans MS" w:hAnsi="Comic Sans MS" w:cstheme="minorHAnsi"/>
          <w:iCs/>
        </w:rPr>
      </w:pPr>
      <w:r w:rsidRPr="0078517D">
        <w:rPr>
          <w:rFonts w:ascii="Comic Sans MS" w:hAnsi="Comic Sans MS" w:cstheme="minorHAnsi"/>
          <w:iCs/>
        </w:rPr>
        <w:t xml:space="preserve">ç) Kentsel nüfus oranının artması. </w:t>
      </w:r>
    </w:p>
    <w:p w14:paraId="4678F948" w14:textId="77777777" w:rsidR="0078517D" w:rsidRDefault="0078517D" w:rsidP="008E3FDC">
      <w:pPr>
        <w:rPr>
          <w:rFonts w:ascii="Comic Sans MS" w:hAnsi="Comic Sans MS" w:cstheme="minorHAnsi"/>
          <w:iCs/>
        </w:rPr>
      </w:pPr>
      <w:r w:rsidRPr="0078517D">
        <w:rPr>
          <w:rFonts w:ascii="Comic Sans MS" w:hAnsi="Comic Sans MS" w:cstheme="minorHAnsi"/>
          <w:iCs/>
        </w:rPr>
        <w:t xml:space="preserve">d) Kalkınma hızının yükselmesi </w:t>
      </w:r>
    </w:p>
    <w:p w14:paraId="2E726055" w14:textId="42CCD0F4" w:rsidR="008E3FDC" w:rsidRPr="0078517D" w:rsidRDefault="0078517D" w:rsidP="008E3FDC">
      <w:pPr>
        <w:rPr>
          <w:rFonts w:ascii="Comic Sans MS" w:hAnsi="Comic Sans MS" w:cstheme="minorHAnsi"/>
          <w:iCs/>
        </w:rPr>
      </w:pPr>
      <w:r w:rsidRPr="0078517D">
        <w:rPr>
          <w:rFonts w:ascii="Comic Sans MS" w:hAnsi="Comic Sans MS" w:cstheme="minorHAnsi"/>
          <w:iCs/>
        </w:rPr>
        <w:t>NOT: Diğer doğru cevaplara da puan verilecektir.</w:t>
      </w:r>
    </w:p>
    <w:p w14:paraId="7CA1EA74" w14:textId="64AF0116" w:rsidR="0078517D" w:rsidRDefault="0078517D" w:rsidP="008E3FDC">
      <w:pPr>
        <w:rPr>
          <w:rFonts w:ascii="Comic Sans MS" w:hAnsi="Comic Sans MS" w:cstheme="minorHAnsi"/>
          <w:b/>
          <w:bCs/>
          <w:iCs/>
        </w:rPr>
      </w:pPr>
      <w:r w:rsidRPr="00B20026">
        <w:rPr>
          <w:rFonts w:ascii="Comic Sans MS" w:hAnsi="Comic Sans MS" w:cstheme="minorHAnsi"/>
          <w:b/>
          <w:bCs/>
          <w:iCs/>
        </w:rPr>
        <w:pict w14:anchorId="784AB281">
          <v:rect id="_x0000_i1037" style="width:0;height:1.5pt" o:hralign="center" o:hrstd="t" o:hr="t" fillcolor="#a0a0a0" stroked="f"/>
        </w:pict>
      </w:r>
    </w:p>
    <w:p w14:paraId="1AFA80D3" w14:textId="42A1EA9F" w:rsidR="0046251D" w:rsidRDefault="0046251D" w:rsidP="008E3FDC">
      <w:pPr>
        <w:rPr>
          <w:rFonts w:ascii="Comic Sans MS" w:hAnsi="Comic Sans MS" w:cstheme="minorHAnsi"/>
          <w:b/>
          <w:bCs/>
          <w:iCs/>
        </w:rPr>
      </w:pPr>
      <w:r>
        <w:rPr>
          <w:rFonts w:ascii="Comic Sans MS" w:hAnsi="Comic Sans MS" w:cstheme="minorHAnsi"/>
          <w:b/>
          <w:bCs/>
          <w:iCs/>
        </w:rPr>
        <w:t>S5:</w:t>
      </w:r>
    </w:p>
    <w:p w14:paraId="6F21DE08"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A) Aslı’nın yaptığı bu deneyin amacı:</w:t>
      </w:r>
    </w:p>
    <w:p w14:paraId="014FD18C" w14:textId="77777777" w:rsidR="0046251D" w:rsidRPr="0046251D" w:rsidRDefault="0046251D" w:rsidP="0046251D">
      <w:pPr>
        <w:rPr>
          <w:rFonts w:ascii="Comic Sans MS" w:hAnsi="Comic Sans MS" w:cstheme="minorHAnsi"/>
          <w:iCs/>
        </w:rPr>
      </w:pPr>
      <w:r w:rsidRPr="0046251D">
        <w:rPr>
          <w:rFonts w:ascii="Comic Sans MS" w:hAnsi="Comic Sans MS" w:cstheme="minorHAnsi"/>
          <w:iCs/>
        </w:rPr>
        <w:t>Bu deneyin amacı, protein içeren maddeleri Biüret çözeltisi ile tespit etmektir.</w:t>
      </w:r>
      <w:r w:rsidRPr="0046251D">
        <w:rPr>
          <w:rFonts w:ascii="Comic Sans MS" w:hAnsi="Comic Sans MS" w:cstheme="minorHAnsi"/>
          <w:iCs/>
        </w:rPr>
        <w:br/>
        <w:t>Biüret çözeltisi, proteinlerle tepkimeye girerek mor renk verir. Bu sayede hangi maddelerin protein içerdiği anlaşılır.</w:t>
      </w:r>
    </w:p>
    <w:p w14:paraId="6E26860E" w14:textId="2125D242" w:rsidR="0046251D" w:rsidRPr="0046251D" w:rsidRDefault="0046251D" w:rsidP="0046251D">
      <w:pPr>
        <w:rPr>
          <w:rFonts w:ascii="Comic Sans MS" w:hAnsi="Comic Sans MS" w:cstheme="minorHAnsi"/>
          <w:b/>
          <w:bCs/>
          <w:iCs/>
        </w:rPr>
      </w:pPr>
    </w:p>
    <w:p w14:paraId="56F1A8A5"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B) Aslı’nın yaptığı bu deneyin olası sonuçları:</w:t>
      </w:r>
    </w:p>
    <w:tbl>
      <w:tblPr>
        <w:tblStyle w:val="TabloKlavuzu"/>
        <w:tblW w:w="0" w:type="auto"/>
        <w:tblInd w:w="-5" w:type="dxa"/>
        <w:tblLook w:val="04A0" w:firstRow="1" w:lastRow="0" w:firstColumn="1" w:lastColumn="0" w:noHBand="0" w:noVBand="1"/>
      </w:tblPr>
      <w:tblGrid>
        <w:gridCol w:w="1453"/>
        <w:gridCol w:w="1437"/>
        <w:gridCol w:w="4346"/>
      </w:tblGrid>
      <w:tr w:rsidR="0046251D" w:rsidRPr="0046251D" w14:paraId="4616F16B" w14:textId="77777777" w:rsidTr="0046251D">
        <w:tc>
          <w:tcPr>
            <w:tcW w:w="0" w:type="auto"/>
            <w:hideMark/>
          </w:tcPr>
          <w:p w14:paraId="0FDF93FE"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Deney Tüpü</w:t>
            </w:r>
          </w:p>
        </w:tc>
        <w:tc>
          <w:tcPr>
            <w:tcW w:w="0" w:type="auto"/>
            <w:hideMark/>
          </w:tcPr>
          <w:p w14:paraId="0F3D26C8"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İçeriği</w:t>
            </w:r>
          </w:p>
        </w:tc>
        <w:tc>
          <w:tcPr>
            <w:tcW w:w="0" w:type="auto"/>
            <w:hideMark/>
          </w:tcPr>
          <w:p w14:paraId="38058047"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Beklenen Tepki (Biüret ile)</w:t>
            </w:r>
          </w:p>
        </w:tc>
      </w:tr>
      <w:tr w:rsidR="0046251D" w:rsidRPr="0046251D" w14:paraId="16022C8E" w14:textId="77777777" w:rsidTr="0046251D">
        <w:tc>
          <w:tcPr>
            <w:tcW w:w="0" w:type="auto"/>
            <w:hideMark/>
          </w:tcPr>
          <w:p w14:paraId="7938769A"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1. Tüp</w:t>
            </w:r>
          </w:p>
        </w:tc>
        <w:tc>
          <w:tcPr>
            <w:tcW w:w="0" w:type="auto"/>
            <w:hideMark/>
          </w:tcPr>
          <w:p w14:paraId="062ADEE5"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Su</w:t>
            </w:r>
          </w:p>
        </w:tc>
        <w:tc>
          <w:tcPr>
            <w:tcW w:w="0" w:type="auto"/>
            <w:hideMark/>
          </w:tcPr>
          <w:p w14:paraId="35B5AEDD"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Renk değişimi olmaz (protein içermez)</w:t>
            </w:r>
          </w:p>
        </w:tc>
      </w:tr>
      <w:tr w:rsidR="0046251D" w:rsidRPr="0046251D" w14:paraId="41792C13" w14:textId="77777777" w:rsidTr="0046251D">
        <w:tc>
          <w:tcPr>
            <w:tcW w:w="0" w:type="auto"/>
            <w:hideMark/>
          </w:tcPr>
          <w:p w14:paraId="6C73F603"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2. Tüp</w:t>
            </w:r>
          </w:p>
        </w:tc>
        <w:tc>
          <w:tcPr>
            <w:tcW w:w="0" w:type="auto"/>
            <w:hideMark/>
          </w:tcPr>
          <w:p w14:paraId="37B1B44C"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Yumurta akı</w:t>
            </w:r>
          </w:p>
        </w:tc>
        <w:tc>
          <w:tcPr>
            <w:tcW w:w="0" w:type="auto"/>
            <w:hideMark/>
          </w:tcPr>
          <w:p w14:paraId="375E8DF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Mor renk oluşur (zengin protein içerir)</w:t>
            </w:r>
          </w:p>
        </w:tc>
      </w:tr>
      <w:tr w:rsidR="0046251D" w:rsidRPr="0046251D" w14:paraId="05D5ECE0" w14:textId="77777777" w:rsidTr="0046251D">
        <w:tc>
          <w:tcPr>
            <w:tcW w:w="0" w:type="auto"/>
            <w:hideMark/>
          </w:tcPr>
          <w:p w14:paraId="609CAB9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3. Tüp</w:t>
            </w:r>
          </w:p>
        </w:tc>
        <w:tc>
          <w:tcPr>
            <w:tcW w:w="0" w:type="auto"/>
            <w:hideMark/>
          </w:tcPr>
          <w:p w14:paraId="756FC620"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Süt</w:t>
            </w:r>
          </w:p>
        </w:tc>
        <w:tc>
          <w:tcPr>
            <w:tcW w:w="0" w:type="auto"/>
            <w:hideMark/>
          </w:tcPr>
          <w:p w14:paraId="5C10A6A5"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Açık mor/lila renk oluşur (protein içerir)</w:t>
            </w:r>
          </w:p>
        </w:tc>
      </w:tr>
      <w:tr w:rsidR="0046251D" w:rsidRPr="0046251D" w14:paraId="23C87D8A" w14:textId="77777777" w:rsidTr="0046251D">
        <w:tc>
          <w:tcPr>
            <w:tcW w:w="0" w:type="auto"/>
            <w:hideMark/>
          </w:tcPr>
          <w:p w14:paraId="7AECF42F"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4. Tüp</w:t>
            </w:r>
          </w:p>
        </w:tc>
        <w:tc>
          <w:tcPr>
            <w:tcW w:w="0" w:type="auto"/>
            <w:hideMark/>
          </w:tcPr>
          <w:p w14:paraId="6F60B2B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Et suyu</w:t>
            </w:r>
          </w:p>
        </w:tc>
        <w:tc>
          <w:tcPr>
            <w:tcW w:w="0" w:type="auto"/>
            <w:hideMark/>
          </w:tcPr>
          <w:p w14:paraId="6BB54297"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Mor renk oluşur (protein içerir)</w:t>
            </w:r>
          </w:p>
        </w:tc>
      </w:tr>
    </w:tbl>
    <w:p w14:paraId="58CE26B6" w14:textId="3D86DBE0" w:rsidR="0046251D" w:rsidRDefault="0078517D" w:rsidP="008E3FDC">
      <w:pPr>
        <w:rPr>
          <w:rFonts w:ascii="Comic Sans MS" w:hAnsi="Comic Sans MS" w:cstheme="minorHAnsi"/>
          <w:b/>
          <w:bCs/>
          <w:iCs/>
        </w:rPr>
      </w:pPr>
      <w:r w:rsidRPr="00B20026">
        <w:rPr>
          <w:rFonts w:ascii="Comic Sans MS" w:hAnsi="Comic Sans MS" w:cstheme="minorHAnsi"/>
          <w:b/>
          <w:bCs/>
          <w:iCs/>
        </w:rPr>
        <w:pict w14:anchorId="5374A911">
          <v:rect id="_x0000_i1042" style="width:0;height:1.5pt" o:hralign="center" o:hrstd="t" o:hr="t" fillcolor="#a0a0a0" stroked="f"/>
        </w:pict>
      </w:r>
    </w:p>
    <w:p w14:paraId="23161DEF" w14:textId="77777777" w:rsidR="0046251D" w:rsidRDefault="0046251D" w:rsidP="008E3FDC">
      <w:pPr>
        <w:rPr>
          <w:rFonts w:ascii="Comic Sans MS" w:hAnsi="Comic Sans MS" w:cstheme="minorHAnsi"/>
          <w:b/>
          <w:bCs/>
          <w:iCs/>
        </w:rPr>
      </w:pP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tbl>
      <w:tblPr>
        <w:tblStyle w:val="TabloKlavuzu"/>
        <w:tblW w:w="0" w:type="auto"/>
        <w:tblInd w:w="0" w:type="dxa"/>
        <w:tblLook w:val="04A0" w:firstRow="1" w:lastRow="0" w:firstColumn="1" w:lastColumn="0" w:noHBand="0" w:noVBand="1"/>
      </w:tblPr>
      <w:tblGrid>
        <w:gridCol w:w="740"/>
        <w:gridCol w:w="7645"/>
        <w:gridCol w:w="2071"/>
      </w:tblGrid>
      <w:tr w:rsidR="0078517D" w:rsidRPr="0078517D" w14:paraId="35AB0AAB" w14:textId="77777777" w:rsidTr="0078517D">
        <w:trPr>
          <w:trHeight w:val="410"/>
        </w:trPr>
        <w:tc>
          <w:tcPr>
            <w:tcW w:w="740" w:type="dxa"/>
            <w:shd w:val="clear" w:color="auto" w:fill="FFF2CC" w:themeFill="accent4" w:themeFillTint="33"/>
            <w:hideMark/>
          </w:tcPr>
          <w:p w14:paraId="38846B43" w14:textId="77777777" w:rsidR="0078517D" w:rsidRPr="0078517D" w:rsidRDefault="0078517D" w:rsidP="00572FA9">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Kod</w:t>
            </w:r>
          </w:p>
        </w:tc>
        <w:tc>
          <w:tcPr>
            <w:tcW w:w="7645" w:type="dxa"/>
            <w:shd w:val="clear" w:color="auto" w:fill="FFF2CC" w:themeFill="accent4" w:themeFillTint="33"/>
            <w:hideMark/>
          </w:tcPr>
          <w:p w14:paraId="4B13A8E2" w14:textId="77777777" w:rsidR="0078517D" w:rsidRPr="0078517D" w:rsidRDefault="0078517D" w:rsidP="00572FA9">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Ekonomik Faaliyet</w:t>
            </w:r>
          </w:p>
        </w:tc>
        <w:tc>
          <w:tcPr>
            <w:tcW w:w="2071" w:type="dxa"/>
            <w:shd w:val="clear" w:color="auto" w:fill="FFF2CC" w:themeFill="accent4" w:themeFillTint="33"/>
            <w:hideMark/>
          </w:tcPr>
          <w:p w14:paraId="4C42B1C7" w14:textId="77777777" w:rsidR="0078517D" w:rsidRPr="0078517D" w:rsidRDefault="0078517D" w:rsidP="00572FA9">
            <w:pPr>
              <w:spacing w:line="240" w:lineRule="auto"/>
              <w:jc w:val="center"/>
              <w:rPr>
                <w:rFonts w:ascii="Times New Roman" w:eastAsia="Times New Roman" w:hAnsi="Times New Roman" w:cs="Times New Roman"/>
                <w:b/>
                <w:bCs/>
                <w:sz w:val="24"/>
                <w:szCs w:val="24"/>
                <w:lang w:eastAsia="tr-TR"/>
              </w:rPr>
            </w:pPr>
            <w:r w:rsidRPr="0078517D">
              <w:rPr>
                <w:rFonts w:ascii="Times New Roman" w:eastAsia="Times New Roman" w:hAnsi="Times New Roman" w:cs="Times New Roman"/>
                <w:b/>
                <w:bCs/>
                <w:sz w:val="24"/>
                <w:szCs w:val="24"/>
                <w:lang w:eastAsia="tr-TR"/>
              </w:rPr>
              <w:t>Süreç</w:t>
            </w:r>
          </w:p>
        </w:tc>
      </w:tr>
      <w:tr w:rsidR="0078517D" w:rsidRPr="0078517D" w14:paraId="2F6E1DAC" w14:textId="77777777" w:rsidTr="0078517D">
        <w:trPr>
          <w:trHeight w:val="410"/>
        </w:trPr>
        <w:tc>
          <w:tcPr>
            <w:tcW w:w="740" w:type="dxa"/>
            <w:hideMark/>
          </w:tcPr>
          <w:p w14:paraId="7DC500C2"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A</w:t>
            </w:r>
          </w:p>
        </w:tc>
        <w:tc>
          <w:tcPr>
            <w:tcW w:w="7645" w:type="dxa"/>
            <w:hideMark/>
          </w:tcPr>
          <w:p w14:paraId="09BB0CFD"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Kayseri’de üretilen mobilyaların tırlarla farklı şehirlere gönderilmesi</w:t>
            </w:r>
          </w:p>
        </w:tc>
        <w:tc>
          <w:tcPr>
            <w:tcW w:w="2071" w:type="dxa"/>
            <w:hideMark/>
          </w:tcPr>
          <w:p w14:paraId="67EDF8C9"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b/>
                <w:bCs/>
                <w:sz w:val="24"/>
                <w:szCs w:val="24"/>
                <w:lang w:eastAsia="tr-TR"/>
              </w:rPr>
              <w:t>Dağıtım (2 puan)</w:t>
            </w:r>
          </w:p>
        </w:tc>
      </w:tr>
      <w:tr w:rsidR="0078517D" w:rsidRPr="0078517D" w14:paraId="38E87268" w14:textId="77777777" w:rsidTr="0078517D">
        <w:trPr>
          <w:trHeight w:val="401"/>
        </w:trPr>
        <w:tc>
          <w:tcPr>
            <w:tcW w:w="740" w:type="dxa"/>
            <w:hideMark/>
          </w:tcPr>
          <w:p w14:paraId="2E75237B"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B</w:t>
            </w:r>
          </w:p>
        </w:tc>
        <w:tc>
          <w:tcPr>
            <w:tcW w:w="7645" w:type="dxa"/>
            <w:hideMark/>
          </w:tcPr>
          <w:p w14:paraId="5EDEF0E9"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Zonguldak’ta taş kömürü madeninin çıkarılması</w:t>
            </w:r>
          </w:p>
        </w:tc>
        <w:tc>
          <w:tcPr>
            <w:tcW w:w="2071" w:type="dxa"/>
            <w:hideMark/>
          </w:tcPr>
          <w:p w14:paraId="29CD0292"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b/>
                <w:bCs/>
                <w:sz w:val="24"/>
                <w:szCs w:val="24"/>
                <w:lang w:eastAsia="tr-TR"/>
              </w:rPr>
              <w:t>Üretim (2 puan)</w:t>
            </w:r>
          </w:p>
        </w:tc>
      </w:tr>
      <w:tr w:rsidR="0078517D" w:rsidRPr="0078517D" w14:paraId="67067E36" w14:textId="77777777" w:rsidTr="0078517D">
        <w:trPr>
          <w:trHeight w:val="410"/>
        </w:trPr>
        <w:tc>
          <w:tcPr>
            <w:tcW w:w="740" w:type="dxa"/>
            <w:hideMark/>
          </w:tcPr>
          <w:p w14:paraId="4879D1AD"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C</w:t>
            </w:r>
          </w:p>
        </w:tc>
        <w:tc>
          <w:tcPr>
            <w:tcW w:w="7645" w:type="dxa"/>
            <w:hideMark/>
          </w:tcPr>
          <w:p w14:paraId="046DC825"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Ali’nin Kapadokya’da lokantada yemek yemesi</w:t>
            </w:r>
          </w:p>
        </w:tc>
        <w:tc>
          <w:tcPr>
            <w:tcW w:w="2071" w:type="dxa"/>
            <w:hideMark/>
          </w:tcPr>
          <w:p w14:paraId="02A3F54F"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b/>
                <w:bCs/>
                <w:sz w:val="24"/>
                <w:szCs w:val="24"/>
                <w:lang w:eastAsia="tr-TR"/>
              </w:rPr>
              <w:t>Tüketim (2 puan)</w:t>
            </w:r>
          </w:p>
        </w:tc>
      </w:tr>
      <w:tr w:rsidR="0078517D" w:rsidRPr="0078517D" w14:paraId="568D5AE7" w14:textId="77777777" w:rsidTr="0078517D">
        <w:trPr>
          <w:trHeight w:val="410"/>
        </w:trPr>
        <w:tc>
          <w:tcPr>
            <w:tcW w:w="740" w:type="dxa"/>
            <w:hideMark/>
          </w:tcPr>
          <w:p w14:paraId="7F24C564"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D</w:t>
            </w:r>
          </w:p>
        </w:tc>
        <w:tc>
          <w:tcPr>
            <w:tcW w:w="7645" w:type="dxa"/>
            <w:hideMark/>
          </w:tcPr>
          <w:p w14:paraId="40B59420"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Rize’de çay yetiştiriciliğinin yapılması</w:t>
            </w:r>
          </w:p>
        </w:tc>
        <w:tc>
          <w:tcPr>
            <w:tcW w:w="2071" w:type="dxa"/>
            <w:hideMark/>
          </w:tcPr>
          <w:p w14:paraId="110060C7"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b/>
                <w:bCs/>
                <w:sz w:val="24"/>
                <w:szCs w:val="24"/>
                <w:lang w:eastAsia="tr-TR"/>
              </w:rPr>
              <w:t>Üretim (2 puan)</w:t>
            </w:r>
          </w:p>
        </w:tc>
      </w:tr>
      <w:tr w:rsidR="0078517D" w:rsidRPr="0078517D" w14:paraId="7FBCAB06" w14:textId="77777777" w:rsidTr="0078517D">
        <w:trPr>
          <w:trHeight w:val="410"/>
        </w:trPr>
        <w:tc>
          <w:tcPr>
            <w:tcW w:w="740" w:type="dxa"/>
            <w:hideMark/>
          </w:tcPr>
          <w:p w14:paraId="07E53AFF"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lastRenderedPageBreak/>
              <w:t>E</w:t>
            </w:r>
          </w:p>
        </w:tc>
        <w:tc>
          <w:tcPr>
            <w:tcW w:w="7645" w:type="dxa"/>
            <w:hideMark/>
          </w:tcPr>
          <w:p w14:paraId="0014EB68"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sz w:val="24"/>
                <w:szCs w:val="24"/>
                <w:lang w:eastAsia="tr-TR"/>
              </w:rPr>
              <w:t>Sinema salonunda Kurtuluş Savaşı’nı anlatan sinema filminin izlenmesi</w:t>
            </w:r>
          </w:p>
        </w:tc>
        <w:tc>
          <w:tcPr>
            <w:tcW w:w="2071" w:type="dxa"/>
            <w:hideMark/>
          </w:tcPr>
          <w:p w14:paraId="3D97B30C" w14:textId="77777777" w:rsidR="0078517D" w:rsidRPr="0078517D" w:rsidRDefault="0078517D" w:rsidP="00572FA9">
            <w:pPr>
              <w:spacing w:line="240" w:lineRule="auto"/>
              <w:rPr>
                <w:rFonts w:ascii="Times New Roman" w:eastAsia="Times New Roman" w:hAnsi="Times New Roman" w:cs="Times New Roman"/>
                <w:sz w:val="24"/>
                <w:szCs w:val="24"/>
                <w:lang w:eastAsia="tr-TR"/>
              </w:rPr>
            </w:pPr>
            <w:r w:rsidRPr="0078517D">
              <w:rPr>
                <w:rFonts w:ascii="Times New Roman" w:eastAsia="Times New Roman" w:hAnsi="Times New Roman" w:cs="Times New Roman"/>
                <w:b/>
                <w:bCs/>
                <w:sz w:val="24"/>
                <w:szCs w:val="24"/>
                <w:lang w:eastAsia="tr-TR"/>
              </w:rPr>
              <w:t>Tüketim (2 puan)</w:t>
            </w:r>
          </w:p>
        </w:tc>
      </w:tr>
    </w:tbl>
    <w:p w14:paraId="05C8EA32" w14:textId="206AF86A" w:rsidR="0046251D" w:rsidRDefault="0078517D" w:rsidP="008E3FDC">
      <w:pPr>
        <w:rPr>
          <w:rFonts w:ascii="Comic Sans MS" w:hAnsi="Comic Sans MS" w:cstheme="minorHAnsi"/>
          <w:b/>
          <w:bCs/>
          <w:iCs/>
        </w:rPr>
      </w:pPr>
      <w:r w:rsidRPr="00B20026">
        <w:rPr>
          <w:rFonts w:ascii="Comic Sans MS" w:hAnsi="Comic Sans MS" w:cstheme="minorHAnsi"/>
          <w:b/>
          <w:bCs/>
          <w:iCs/>
        </w:rPr>
        <w:pict w14:anchorId="79ADED06">
          <v:rect id="_x0000_i1043" style="width:0;height:1.5pt" o:hralign="center" o:hrstd="t" o:hr="t" fillcolor="#a0a0a0" stroked="f"/>
        </w:pict>
      </w: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7E633CE3" w14:textId="77777777" w:rsidR="0078517D" w:rsidRDefault="0078517D" w:rsidP="008E3FDC">
      <w:pPr>
        <w:rPr>
          <w:rFonts w:ascii="Comic Sans MS" w:hAnsi="Comic Sans MS" w:cstheme="minorHAnsi"/>
          <w:iCs/>
        </w:rPr>
      </w:pPr>
      <w:r w:rsidRPr="0078517D">
        <w:rPr>
          <w:rFonts w:ascii="Comic Sans MS" w:hAnsi="Comic Sans MS" w:cstheme="minorHAnsi"/>
          <w:iCs/>
        </w:rPr>
        <w:t>a. İklim b. Yer şekilleri (Topografik özellikler) c. Toprak d. Su kaynakları e. Bitki örtüsü f. Coğrafi konum g. Madenler ve enerji kaynakları</w:t>
      </w:r>
    </w:p>
    <w:p w14:paraId="65F25043" w14:textId="77777777" w:rsidR="0078517D" w:rsidRDefault="0078517D" w:rsidP="008E3FDC">
      <w:pPr>
        <w:rPr>
          <w:rFonts w:ascii="Comic Sans MS" w:hAnsi="Comic Sans MS" w:cstheme="minorHAnsi"/>
          <w:b/>
          <w:bCs/>
          <w:iCs/>
        </w:rPr>
      </w:pPr>
      <w:r w:rsidRPr="00B20026">
        <w:rPr>
          <w:rFonts w:ascii="Comic Sans MS" w:hAnsi="Comic Sans MS" w:cstheme="minorHAnsi"/>
          <w:b/>
          <w:bCs/>
          <w:iCs/>
        </w:rPr>
        <w:pict w14:anchorId="42C8D073">
          <v:rect id="_x0000_i1044" style="width:0;height:1.5pt" o:hralign="center" o:hrstd="t" o:hr="t" fillcolor="#a0a0a0" stroked="f"/>
        </w:pict>
      </w:r>
    </w:p>
    <w:p w14:paraId="4252D31A" w14:textId="2AADBB2C" w:rsidR="003C4741" w:rsidRDefault="003C4741" w:rsidP="008E3FDC">
      <w:pPr>
        <w:rPr>
          <w:rFonts w:ascii="Comic Sans MS" w:hAnsi="Comic Sans MS" w:cstheme="minorHAnsi"/>
          <w:b/>
          <w:bCs/>
          <w:iCs/>
        </w:rPr>
      </w:pPr>
      <w:r>
        <w:rPr>
          <w:rFonts w:ascii="Comic Sans MS" w:hAnsi="Comic Sans MS" w:cstheme="minorHAnsi"/>
          <w:b/>
          <w:bCs/>
          <w:iCs/>
        </w:rPr>
        <w:t xml:space="preserve">S8: </w:t>
      </w:r>
    </w:p>
    <w:p w14:paraId="7B213D51" w14:textId="77777777" w:rsidR="00DC2F8C" w:rsidRDefault="00DC2F8C" w:rsidP="00B20026">
      <w:pPr>
        <w:rPr>
          <w:rFonts w:ascii="Comic Sans MS" w:hAnsi="Comic Sans MS" w:cstheme="minorHAnsi"/>
          <w:b/>
          <w:bCs/>
          <w:iCs/>
        </w:rPr>
      </w:pPr>
      <w:r w:rsidRPr="00DC2F8C">
        <w:rPr>
          <w:rFonts w:ascii="Comic Sans MS" w:hAnsi="Comic Sans MS" w:cstheme="minorHAnsi"/>
          <w:b/>
          <w:bCs/>
          <w:iCs/>
        </w:rPr>
        <w:t xml:space="preserve">a) II nolu yer (5 Puan) </w:t>
      </w:r>
    </w:p>
    <w:p w14:paraId="0F18B67A" w14:textId="12EBCCEC" w:rsidR="00FC0B4C" w:rsidRPr="008E3FDC" w:rsidRDefault="00DC2F8C" w:rsidP="00B20026">
      <w:pPr>
        <w:rPr>
          <w:rFonts w:ascii="Comic Sans MS" w:hAnsi="Comic Sans MS" w:cstheme="minorHAnsi"/>
          <w:b/>
          <w:bCs/>
          <w:iCs/>
        </w:rPr>
      </w:pPr>
      <w:r w:rsidRPr="00DC2F8C">
        <w:rPr>
          <w:rFonts w:ascii="Comic Sans MS" w:hAnsi="Comic Sans MS" w:cstheme="minorHAnsi"/>
          <w:b/>
          <w:bCs/>
          <w:iCs/>
        </w:rPr>
        <w:t>b) IV nolu yer (5 Puan)</w:t>
      </w:r>
    </w:p>
    <w:sectPr w:rsidR="00FC0B4C" w:rsidRPr="008E3FDC"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BA60" w14:textId="77777777" w:rsidR="004B2F69" w:rsidRDefault="004B2F69" w:rsidP="00804A3F">
      <w:pPr>
        <w:spacing w:after="0" w:line="240" w:lineRule="auto"/>
      </w:pPr>
      <w:r>
        <w:separator/>
      </w:r>
    </w:p>
  </w:endnote>
  <w:endnote w:type="continuationSeparator" w:id="0">
    <w:p w14:paraId="080A45B3" w14:textId="77777777" w:rsidR="004B2F69" w:rsidRDefault="004B2F6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448D2" w14:textId="77777777" w:rsidR="004B2F69" w:rsidRDefault="004B2F69" w:rsidP="00804A3F">
      <w:pPr>
        <w:spacing w:after="0" w:line="240" w:lineRule="auto"/>
      </w:pPr>
      <w:r>
        <w:separator/>
      </w:r>
    </w:p>
  </w:footnote>
  <w:footnote w:type="continuationSeparator" w:id="0">
    <w:p w14:paraId="1962DA77" w14:textId="77777777" w:rsidR="004B2F69" w:rsidRDefault="004B2F6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32F1C"/>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2F69"/>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517D"/>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026"/>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C2F8C"/>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A90"/>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935929">
      <w:bodyDiv w:val="1"/>
      <w:marLeft w:val="0"/>
      <w:marRight w:val="0"/>
      <w:marTop w:val="0"/>
      <w:marBottom w:val="0"/>
      <w:divBdr>
        <w:top w:val="none" w:sz="0" w:space="0" w:color="auto"/>
        <w:left w:val="none" w:sz="0" w:space="0" w:color="auto"/>
        <w:bottom w:val="none" w:sz="0" w:space="0" w:color="auto"/>
        <w:right w:val="none" w:sz="0" w:space="0" w:color="auto"/>
      </w:divBdr>
      <w:divsChild>
        <w:div w:id="35662878">
          <w:marLeft w:val="0"/>
          <w:marRight w:val="0"/>
          <w:marTop w:val="0"/>
          <w:marBottom w:val="0"/>
          <w:divBdr>
            <w:top w:val="none" w:sz="0" w:space="0" w:color="auto"/>
            <w:left w:val="none" w:sz="0" w:space="0" w:color="auto"/>
            <w:bottom w:val="none" w:sz="0" w:space="0" w:color="auto"/>
            <w:right w:val="none" w:sz="0" w:space="0" w:color="auto"/>
          </w:divBdr>
          <w:divsChild>
            <w:div w:id="94496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5275404">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2983644">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5458653">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57052497">
      <w:bodyDiv w:val="1"/>
      <w:marLeft w:val="0"/>
      <w:marRight w:val="0"/>
      <w:marTop w:val="0"/>
      <w:marBottom w:val="0"/>
      <w:divBdr>
        <w:top w:val="none" w:sz="0" w:space="0" w:color="auto"/>
        <w:left w:val="none" w:sz="0" w:space="0" w:color="auto"/>
        <w:bottom w:val="none" w:sz="0" w:space="0" w:color="auto"/>
        <w:right w:val="none" w:sz="0" w:space="0" w:color="auto"/>
      </w:divBdr>
      <w:divsChild>
        <w:div w:id="1684240845">
          <w:marLeft w:val="0"/>
          <w:marRight w:val="0"/>
          <w:marTop w:val="0"/>
          <w:marBottom w:val="0"/>
          <w:divBdr>
            <w:top w:val="none" w:sz="0" w:space="0" w:color="auto"/>
            <w:left w:val="none" w:sz="0" w:space="0" w:color="auto"/>
            <w:bottom w:val="none" w:sz="0" w:space="0" w:color="auto"/>
            <w:right w:val="none" w:sz="0" w:space="0" w:color="auto"/>
          </w:divBdr>
          <w:divsChild>
            <w:div w:id="5925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47991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180017">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1051</Words>
  <Characters>5992</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2025-05-27T21:56:00Z</dcterms:created>
  <dcterms:modified xsi:type="dcterms:W3CDTF">2025-05-27T22:19:00Z</dcterms:modified>
</cp:coreProperties>
</file>