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AA5FF9" w:rsidR="00613A0E" w:rsidRPr="00205A70" w:rsidRDefault="00452B80" w:rsidP="00452B80">
                      <w:pPr>
                        <w:rPr>
                          <w:b/>
                          <w:sz w:val="24"/>
                          <w:szCs w:val="24"/>
                        </w:rPr>
                      </w:pPr>
                      <w:r>
                        <w:rPr>
                          <w:b/>
                          <w:sz w:val="24"/>
                          <w:szCs w:val="24"/>
                        </w:rPr>
                        <w:t xml:space="preserve">    </w:t>
                      </w:r>
                      <w:r w:rsidR="002924D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EB356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2924D9">
        <w:rPr>
          <w:rFonts w:cstheme="minorHAnsi"/>
          <w:sz w:val="20"/>
          <w:szCs w:val="20"/>
        </w:rPr>
        <w:t xml:space="preserve"> </w:t>
      </w:r>
      <w:r w:rsidR="009C666F">
        <w:rPr>
          <w:rFonts w:cstheme="minorHAnsi"/>
          <w:sz w:val="20"/>
          <w:szCs w:val="20"/>
        </w:rPr>
        <w:t xml:space="preserve">   </w:t>
      </w:r>
      <w:r w:rsidR="00B823D7">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3B152F0"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EC63824" w14:textId="77777777" w:rsidR="00EA3406" w:rsidRDefault="00D55603" w:rsidP="00D947ED">
            <w:pPr>
              <w:rPr>
                <w:rFonts w:ascii="Times New Roman" w:hAnsi="Times New Roman" w:cs="Times New Roman"/>
                <w:noProof/>
                <w:sz w:val="24"/>
                <w:szCs w:val="24"/>
              </w:rPr>
            </w:pPr>
            <w:r w:rsidRPr="00D55603">
              <w:rPr>
                <w:rFonts w:ascii="Times New Roman" w:hAnsi="Times New Roman" w:cs="Times New Roman"/>
                <w:noProof/>
                <w:sz w:val="24"/>
                <w:szCs w:val="24"/>
              </w:rPr>
              <w:t xml:space="preserve">Türkiye İktisat Kongresi’nde millî ekonomi anlayışı doğrultusunda önemli kararlar alındı. </w:t>
            </w:r>
          </w:p>
          <w:p w14:paraId="0B75FFCE" w14:textId="48E33071" w:rsidR="00EA3406" w:rsidRDefault="00D55603" w:rsidP="00D947ED">
            <w:pPr>
              <w:rPr>
                <w:rFonts w:ascii="Times New Roman" w:hAnsi="Times New Roman" w:cs="Times New Roman"/>
                <w:noProof/>
                <w:sz w:val="24"/>
                <w:szCs w:val="24"/>
              </w:rPr>
            </w:pPr>
            <w:r w:rsidRPr="00EA3406">
              <w:rPr>
                <w:rFonts w:ascii="Times New Roman" w:hAnsi="Times New Roman" w:cs="Times New Roman"/>
                <w:b/>
                <w:bCs/>
                <w:noProof/>
                <w:sz w:val="24"/>
                <w:szCs w:val="24"/>
              </w:rPr>
              <w:t>Bu kararlardan bazıları şunlardır</w:t>
            </w:r>
            <w:r w:rsidRPr="00D55603">
              <w:rPr>
                <w:rFonts w:ascii="Times New Roman" w:hAnsi="Times New Roman" w:cs="Times New Roman"/>
                <w:noProof/>
                <w:sz w:val="24"/>
                <w:szCs w:val="24"/>
              </w:rPr>
              <w:t xml:space="preserve">: </w:t>
            </w:r>
          </w:p>
          <w:p w14:paraId="29538996" w14:textId="04D21B82" w:rsidR="00EA3406" w:rsidRDefault="00D55603" w:rsidP="00D947ED">
            <w:pPr>
              <w:rPr>
                <w:rFonts w:ascii="Times New Roman" w:hAnsi="Times New Roman" w:cs="Times New Roman"/>
                <w:noProof/>
                <w:sz w:val="24"/>
                <w:szCs w:val="24"/>
              </w:rPr>
            </w:pPr>
            <w:r w:rsidRPr="00D55603">
              <w:rPr>
                <w:rFonts w:ascii="Times New Roman" w:hAnsi="Times New Roman" w:cs="Times New Roman"/>
                <w:noProof/>
                <w:sz w:val="24"/>
                <w:szCs w:val="24"/>
              </w:rPr>
              <w:t xml:space="preserve">- Ham maddesi yurt içinde bulunan sanayi dalları kurulmalıdır. </w:t>
            </w:r>
          </w:p>
          <w:p w14:paraId="7F4E07D0" w14:textId="07D8F59F" w:rsidR="00D55603" w:rsidRDefault="00D55603" w:rsidP="00D947ED">
            <w:pPr>
              <w:rPr>
                <w:rFonts w:ascii="Times New Roman" w:hAnsi="Times New Roman" w:cs="Times New Roman"/>
                <w:noProof/>
                <w:sz w:val="24"/>
                <w:szCs w:val="24"/>
              </w:rPr>
            </w:pPr>
            <w:r w:rsidRPr="00D55603">
              <w:rPr>
                <w:rFonts w:ascii="Times New Roman" w:hAnsi="Times New Roman" w:cs="Times New Roman"/>
                <w:noProof/>
                <w:sz w:val="24"/>
                <w:szCs w:val="24"/>
              </w:rPr>
              <w:t xml:space="preserve">- Türk vatandaşları yerli malı kullanımına teşvik edilmelidir. </w:t>
            </w:r>
          </w:p>
          <w:p w14:paraId="3C6FDF60" w14:textId="5DB4E1F9" w:rsidR="002228E7" w:rsidRPr="00D55603" w:rsidRDefault="00D55603" w:rsidP="00D947ED">
            <w:pPr>
              <w:rPr>
                <w:rFonts w:ascii="Times New Roman" w:hAnsi="Times New Roman" w:cs="Times New Roman"/>
                <w:i/>
                <w:iCs/>
                <w:noProof/>
                <w:sz w:val="24"/>
                <w:szCs w:val="24"/>
              </w:rPr>
            </w:pPr>
            <w:r w:rsidRPr="00D55603">
              <w:rPr>
                <w:rFonts w:ascii="Times New Roman" w:hAnsi="Times New Roman" w:cs="Times New Roman"/>
                <w:b/>
                <w:bCs/>
                <w:noProof/>
                <w:sz w:val="24"/>
                <w:szCs w:val="24"/>
              </w:rPr>
              <w:t xml:space="preserve">Türkiye İktisat Kongresi’nde bu kararların alınmasının amaçlarını </w:t>
            </w:r>
            <w:r w:rsidRPr="00D55603">
              <w:rPr>
                <w:rFonts w:ascii="Times New Roman" w:hAnsi="Times New Roman" w:cs="Times New Roman"/>
                <w:b/>
                <w:bCs/>
                <w:i/>
                <w:iCs/>
                <w:noProof/>
                <w:sz w:val="24"/>
                <w:szCs w:val="24"/>
              </w:rPr>
              <w:t>yazınız</w:t>
            </w:r>
            <w:r w:rsidRPr="00D55603">
              <w:rPr>
                <w:rFonts w:ascii="Times New Roman" w:hAnsi="Times New Roman" w:cs="Times New Roman"/>
                <w:i/>
                <w:iCs/>
                <w:noProof/>
                <w:sz w:val="24"/>
                <w:szCs w:val="24"/>
              </w:rPr>
              <w:t>.</w:t>
            </w:r>
          </w:p>
          <w:p w14:paraId="78833C80" w14:textId="6EA8A8B2" w:rsidR="00D55603" w:rsidRDefault="00A77D65" w:rsidP="00D947ED">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4ED5C818" w14:textId="77777777" w:rsidR="00D55603" w:rsidRDefault="00D55603" w:rsidP="00D947ED">
            <w:pPr>
              <w:rPr>
                <w:rFonts w:ascii="Times New Roman" w:hAnsi="Times New Roman" w:cs="Times New Roman"/>
                <w:noProof/>
                <w:sz w:val="24"/>
                <w:szCs w:val="24"/>
              </w:rPr>
            </w:pPr>
          </w:p>
          <w:p w14:paraId="48DE94EF" w14:textId="77777777" w:rsidR="00A77D65" w:rsidRDefault="00A77D65" w:rsidP="00D947ED">
            <w:pPr>
              <w:rPr>
                <w:rFonts w:ascii="Times New Roman" w:hAnsi="Times New Roman" w:cs="Times New Roman"/>
                <w:noProof/>
                <w:sz w:val="24"/>
                <w:szCs w:val="24"/>
              </w:rPr>
            </w:pPr>
          </w:p>
          <w:p w14:paraId="6B15A391" w14:textId="77777777"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7FA17DE1" w14:textId="77777777" w:rsidR="002228E7" w:rsidRDefault="002228E7" w:rsidP="00D947ED">
            <w:pPr>
              <w:rPr>
                <w:rFonts w:ascii="Times New Roman" w:hAnsi="Times New Roman" w:cs="Times New Roman"/>
                <w:noProof/>
                <w:sz w:val="24"/>
                <w:szCs w:val="24"/>
              </w:rPr>
            </w:pPr>
          </w:p>
          <w:p w14:paraId="1C6A6F19" w14:textId="77777777" w:rsidR="001C4A45" w:rsidRDefault="001C4A45" w:rsidP="00D947ED">
            <w:pPr>
              <w:rPr>
                <w:rFonts w:ascii="Times New Roman" w:hAnsi="Times New Roman" w:cs="Times New Roman"/>
                <w:noProof/>
                <w:sz w:val="24"/>
                <w:szCs w:val="24"/>
              </w:rPr>
            </w:pPr>
          </w:p>
          <w:p w14:paraId="4D3B307B" w14:textId="73ACD323" w:rsidR="001C4A45" w:rsidRPr="00924C00" w:rsidRDefault="001C4A45"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9683F54" w14:textId="0BF93C9E" w:rsidR="001151C3" w:rsidRPr="00D55603" w:rsidRDefault="00D55603" w:rsidP="00503CE2">
            <w:pPr>
              <w:rPr>
                <w:rFonts w:ascii="Times New Roman" w:hAnsi="Times New Roman" w:cs="Times New Roman"/>
                <w:noProof/>
                <w:sz w:val="24"/>
                <w:szCs w:val="24"/>
              </w:rPr>
            </w:pPr>
            <w:r w:rsidRPr="00D55603">
              <w:rPr>
                <w:rFonts w:ascii="Times New Roman" w:hAnsi="Times New Roman" w:cs="Times New Roman"/>
                <w:noProof/>
                <w:sz w:val="24"/>
                <w:szCs w:val="24"/>
              </w:rPr>
              <w:t>Cumhuriyetin vatandaşlara sağladığı kazanımlara bir örnek yazınız.</w:t>
            </w:r>
          </w:p>
          <w:p w14:paraId="4911B705" w14:textId="77777777"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0507B53" w14:textId="77777777" w:rsidR="00E832DC" w:rsidRDefault="00E832DC" w:rsidP="00503CE2">
            <w:pPr>
              <w:rPr>
                <w:rFonts w:ascii="Times New Roman" w:hAnsi="Times New Roman" w:cs="Times New Roman"/>
                <w:b/>
                <w:bCs/>
                <w:noProof/>
                <w:sz w:val="24"/>
                <w:szCs w:val="24"/>
              </w:rPr>
            </w:pPr>
          </w:p>
          <w:p w14:paraId="1E69B14D" w14:textId="77777777" w:rsidR="00E832DC" w:rsidRDefault="00E832DC" w:rsidP="00503CE2">
            <w:pPr>
              <w:rPr>
                <w:rFonts w:ascii="Times New Roman" w:hAnsi="Times New Roman" w:cs="Times New Roman"/>
                <w:b/>
                <w:bCs/>
                <w:noProof/>
                <w:sz w:val="24"/>
                <w:szCs w:val="24"/>
              </w:rPr>
            </w:pPr>
          </w:p>
          <w:p w14:paraId="0FD04B21" w14:textId="77777777" w:rsidR="00E832DC" w:rsidRDefault="00E832DC" w:rsidP="00503CE2">
            <w:pPr>
              <w:rPr>
                <w:rFonts w:ascii="Times New Roman" w:hAnsi="Times New Roman" w:cs="Times New Roman"/>
                <w:b/>
                <w:bCs/>
                <w:noProof/>
                <w:sz w:val="24"/>
                <w:szCs w:val="24"/>
              </w:rPr>
            </w:pPr>
          </w:p>
          <w:p w14:paraId="39BB0F31" w14:textId="77777777" w:rsidR="00E832DC" w:rsidRDefault="00E832DC" w:rsidP="00503CE2">
            <w:pPr>
              <w:rPr>
                <w:rFonts w:ascii="Times New Roman" w:hAnsi="Times New Roman" w:cs="Times New Roman"/>
                <w:b/>
                <w:bCs/>
                <w:noProof/>
                <w:sz w:val="24"/>
                <w:szCs w:val="24"/>
              </w:rPr>
            </w:pPr>
          </w:p>
          <w:p w14:paraId="24F570A5" w14:textId="2AEBD25F" w:rsidR="00E832DC" w:rsidRPr="00DD58C2" w:rsidRDefault="00E832DC" w:rsidP="00503CE2">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BF57C6"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46E9B56" w14:textId="4C9B3EAF" w:rsidR="00213A1C" w:rsidRDefault="00D55603" w:rsidP="00E832DC">
            <w:pPr>
              <w:rPr>
                <w:rFonts w:ascii="Times New Roman" w:hAnsi="Times New Roman" w:cs="Times New Roman"/>
                <w:sz w:val="24"/>
                <w:szCs w:val="24"/>
              </w:rPr>
            </w:pPr>
            <w:r w:rsidRPr="00D55603">
              <w:rPr>
                <w:rFonts w:ascii="Times New Roman" w:hAnsi="Times New Roman" w:cs="Times New Roman"/>
                <w:sz w:val="24"/>
                <w:szCs w:val="24"/>
              </w:rPr>
              <w:t>Mustafa Kemal Atatürk Dönemi’nde mecliste kurulan muhalefet partilerinin adlarını yazınız</w:t>
            </w:r>
          </w:p>
          <w:p w14:paraId="3EABC07D" w14:textId="568C2D80" w:rsidR="00D55603" w:rsidRDefault="00A77D65" w:rsidP="00E832DC">
            <w:pPr>
              <w:rPr>
                <w:rFonts w:ascii="Segoe UI Emoji" w:hAnsi="Segoe UI Emoji" w:cs="Segoe UI Emoji"/>
                <w:sz w:val="24"/>
                <w:szCs w:val="24"/>
              </w:rPr>
            </w:pPr>
            <w:r w:rsidRPr="00A77D65">
              <w:rPr>
                <w:rFonts w:ascii="Segoe UI Emoji" w:hAnsi="Segoe UI Emoji" w:cs="Segoe UI Emoji"/>
                <w:sz w:val="24"/>
                <w:szCs w:val="24"/>
              </w:rPr>
              <w:t>📌</w:t>
            </w:r>
          </w:p>
          <w:p w14:paraId="3B717590" w14:textId="77777777" w:rsidR="00A77D65" w:rsidRDefault="00A77D65" w:rsidP="00E832DC">
            <w:pPr>
              <w:rPr>
                <w:rFonts w:ascii="Segoe UI Emoji" w:hAnsi="Segoe UI Emoji" w:cs="Segoe UI Emoji"/>
                <w:sz w:val="24"/>
                <w:szCs w:val="24"/>
              </w:rPr>
            </w:pPr>
          </w:p>
          <w:p w14:paraId="0761E919" w14:textId="263823F2" w:rsidR="00D55603" w:rsidRDefault="00A77D65" w:rsidP="00E832DC">
            <w:pPr>
              <w:rPr>
                <w:rFonts w:ascii="Segoe UI Emoji" w:hAnsi="Segoe UI Emoji" w:cs="Segoe UI Emoji"/>
                <w:sz w:val="24"/>
                <w:szCs w:val="24"/>
              </w:rPr>
            </w:pPr>
            <w:r w:rsidRPr="00A77D65">
              <w:rPr>
                <w:rFonts w:ascii="Segoe UI Emoji" w:hAnsi="Segoe UI Emoji" w:cs="Segoe UI Emoji"/>
                <w:sz w:val="24"/>
                <w:szCs w:val="24"/>
              </w:rPr>
              <w:t>📌</w:t>
            </w:r>
          </w:p>
          <w:p w14:paraId="6941712B" w14:textId="77777777" w:rsidR="00E832DC" w:rsidRPr="00E832DC" w:rsidRDefault="00E832DC" w:rsidP="00E832DC">
            <w:pPr>
              <w:rPr>
                <w:rFonts w:ascii="Times New Roman" w:hAnsi="Times New Roman" w:cs="Times New Roman"/>
                <w:sz w:val="24"/>
                <w:szCs w:val="24"/>
              </w:rPr>
            </w:pPr>
          </w:p>
          <w:p w14:paraId="47164276" w14:textId="4F578490" w:rsidR="006E006C" w:rsidRPr="00924C00" w:rsidRDefault="006E006C"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4BF5B595"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2FB4C13" w14:textId="77777777" w:rsidR="00E832DC" w:rsidRDefault="00D55603" w:rsidP="00B823D7">
            <w:pPr>
              <w:rPr>
                <w:rFonts w:ascii="Times New Roman" w:hAnsi="Times New Roman" w:cs="Times New Roman"/>
                <w:noProof/>
                <w:sz w:val="24"/>
                <w:szCs w:val="24"/>
              </w:rPr>
            </w:pPr>
            <w:r w:rsidRPr="00D55603">
              <w:rPr>
                <w:rFonts w:ascii="Times New Roman" w:hAnsi="Times New Roman" w:cs="Times New Roman"/>
                <w:noProof/>
                <w:sz w:val="24"/>
                <w:szCs w:val="24"/>
              </w:rPr>
              <w:t>1926 İzmir Suikasti’ni düzenleyenlerin amaçları nelerdir?</w:t>
            </w:r>
            <w:r>
              <w:rPr>
                <w:rFonts w:ascii="Times New Roman" w:hAnsi="Times New Roman" w:cs="Times New Roman"/>
                <w:noProof/>
                <w:sz w:val="24"/>
                <w:szCs w:val="24"/>
              </w:rPr>
              <w:t xml:space="preserve"> Kısaca </w:t>
            </w:r>
            <w:r w:rsidRPr="00D55603">
              <w:rPr>
                <w:rFonts w:ascii="Times New Roman" w:hAnsi="Times New Roman" w:cs="Times New Roman"/>
                <w:noProof/>
                <w:sz w:val="24"/>
                <w:szCs w:val="24"/>
              </w:rPr>
              <w:t>Açıklayınız</w:t>
            </w:r>
          </w:p>
          <w:p w14:paraId="12940477" w14:textId="77777777"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37BEF4AB" w14:textId="77777777" w:rsidR="001C4A45" w:rsidRDefault="001C4A45" w:rsidP="00B823D7">
            <w:pPr>
              <w:rPr>
                <w:rFonts w:ascii="Times New Roman" w:hAnsi="Times New Roman" w:cs="Times New Roman"/>
                <w:noProof/>
                <w:sz w:val="24"/>
                <w:szCs w:val="24"/>
              </w:rPr>
            </w:pPr>
          </w:p>
          <w:p w14:paraId="30A4C8CB" w14:textId="77777777" w:rsidR="001C4A45" w:rsidRDefault="001C4A45" w:rsidP="00B823D7">
            <w:pPr>
              <w:rPr>
                <w:rFonts w:ascii="Times New Roman" w:hAnsi="Times New Roman" w:cs="Times New Roman"/>
                <w:noProof/>
                <w:sz w:val="24"/>
                <w:szCs w:val="24"/>
              </w:rPr>
            </w:pPr>
          </w:p>
          <w:p w14:paraId="58974689" w14:textId="77777777" w:rsidR="00A77D65" w:rsidRDefault="00A77D65" w:rsidP="00B823D7">
            <w:pPr>
              <w:rPr>
                <w:rFonts w:ascii="Times New Roman" w:hAnsi="Times New Roman" w:cs="Times New Roman"/>
                <w:noProof/>
                <w:sz w:val="24"/>
                <w:szCs w:val="24"/>
              </w:rPr>
            </w:pPr>
          </w:p>
          <w:p w14:paraId="1ED368FC" w14:textId="77777777" w:rsidR="00EA3406" w:rsidRDefault="00EA3406" w:rsidP="00B823D7">
            <w:pPr>
              <w:rPr>
                <w:rFonts w:ascii="Times New Roman" w:hAnsi="Times New Roman" w:cs="Times New Roman"/>
                <w:noProof/>
                <w:sz w:val="24"/>
                <w:szCs w:val="24"/>
              </w:rPr>
            </w:pPr>
          </w:p>
          <w:p w14:paraId="5D441326" w14:textId="77777777" w:rsidR="00EA3406" w:rsidRDefault="00EA3406" w:rsidP="00B823D7">
            <w:pPr>
              <w:rPr>
                <w:rFonts w:ascii="Times New Roman" w:hAnsi="Times New Roman" w:cs="Times New Roman"/>
                <w:noProof/>
                <w:sz w:val="24"/>
                <w:szCs w:val="24"/>
              </w:rPr>
            </w:pPr>
          </w:p>
          <w:p w14:paraId="740908DB" w14:textId="77777777" w:rsidR="001C4A45" w:rsidRDefault="001C4A45" w:rsidP="00B823D7">
            <w:pPr>
              <w:rPr>
                <w:rFonts w:ascii="Times New Roman" w:hAnsi="Times New Roman" w:cs="Times New Roman"/>
                <w:noProof/>
                <w:sz w:val="24"/>
                <w:szCs w:val="24"/>
              </w:rPr>
            </w:pPr>
          </w:p>
          <w:p w14:paraId="03BD97A5" w14:textId="77777777" w:rsidR="001C4A45" w:rsidRDefault="001C4A45" w:rsidP="00B823D7">
            <w:pPr>
              <w:rPr>
                <w:rFonts w:ascii="Times New Roman" w:hAnsi="Times New Roman" w:cs="Times New Roman"/>
                <w:noProof/>
                <w:sz w:val="24"/>
                <w:szCs w:val="24"/>
              </w:rPr>
            </w:pPr>
          </w:p>
          <w:p w14:paraId="41F26C18" w14:textId="7DCCFC92" w:rsidR="001C4A45" w:rsidRPr="00924C00" w:rsidRDefault="001C4A45" w:rsidP="00B823D7">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35AF5AD4"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2125D4F" w14:textId="77777777" w:rsidR="001C4A45" w:rsidRDefault="001C4A45" w:rsidP="00E474D8">
            <w:pPr>
              <w:rPr>
                <w:rFonts w:ascii="Times New Roman" w:hAnsi="Times New Roman" w:cs="Times New Roman"/>
                <w:noProof/>
                <w:sz w:val="24"/>
                <w:szCs w:val="24"/>
              </w:rPr>
            </w:pPr>
            <w:r w:rsidRPr="001C4A45">
              <w:rPr>
                <w:rFonts w:ascii="Times New Roman" w:hAnsi="Times New Roman" w:cs="Times New Roman"/>
                <w:noProof/>
                <w:sz w:val="24"/>
                <w:szCs w:val="24"/>
              </w:rPr>
              <w:t xml:space="preserve">İngiltere ve Sovyetler Birliği’nin desteği ile toplanan Boğazlar Konferansı sonunda, 20 Temmuz 1936’da Montrö Boğazlar Sözleşmesi imzalandı. </w:t>
            </w:r>
          </w:p>
          <w:p w14:paraId="18175896" w14:textId="52AE4177" w:rsidR="001C4A45" w:rsidRDefault="001C4A45" w:rsidP="00E474D8">
            <w:pPr>
              <w:rPr>
                <w:rFonts w:ascii="Times New Roman" w:hAnsi="Times New Roman" w:cs="Times New Roman"/>
                <w:noProof/>
                <w:sz w:val="24"/>
                <w:szCs w:val="24"/>
              </w:rPr>
            </w:pPr>
            <w:r w:rsidRPr="001C4A45">
              <w:rPr>
                <w:rFonts w:ascii="Times New Roman" w:hAnsi="Times New Roman" w:cs="Times New Roman"/>
                <w:noProof/>
                <w:sz w:val="24"/>
                <w:szCs w:val="24"/>
              </w:rPr>
              <w:t xml:space="preserve">Bu sözleşmeye göre: </w:t>
            </w:r>
          </w:p>
          <w:p w14:paraId="270CB3DD" w14:textId="77777777" w:rsidR="001C4A45" w:rsidRDefault="001C4A45" w:rsidP="00E474D8">
            <w:pPr>
              <w:rPr>
                <w:rFonts w:ascii="Times New Roman" w:hAnsi="Times New Roman" w:cs="Times New Roman"/>
                <w:noProof/>
                <w:sz w:val="24"/>
                <w:szCs w:val="24"/>
              </w:rPr>
            </w:pPr>
            <w:r w:rsidRPr="001C4A45">
              <w:rPr>
                <w:rFonts w:ascii="Times New Roman" w:hAnsi="Times New Roman" w:cs="Times New Roman"/>
                <w:noProof/>
                <w:sz w:val="24"/>
                <w:szCs w:val="24"/>
              </w:rPr>
              <w:t xml:space="preserve">• Boğazlar Komisyonu kaldırıldı. </w:t>
            </w:r>
          </w:p>
          <w:p w14:paraId="61139E8F" w14:textId="77777777" w:rsidR="001C4A45" w:rsidRDefault="001C4A45" w:rsidP="00E474D8">
            <w:pPr>
              <w:rPr>
                <w:rFonts w:ascii="Times New Roman" w:hAnsi="Times New Roman" w:cs="Times New Roman"/>
                <w:noProof/>
                <w:sz w:val="24"/>
                <w:szCs w:val="24"/>
              </w:rPr>
            </w:pPr>
            <w:r w:rsidRPr="001C4A45">
              <w:rPr>
                <w:rFonts w:ascii="Times New Roman" w:hAnsi="Times New Roman" w:cs="Times New Roman"/>
                <w:noProof/>
                <w:sz w:val="24"/>
                <w:szCs w:val="24"/>
              </w:rPr>
              <w:t xml:space="preserve">• Türkiye’nin Boğazlarda asker bulundurması kabul edildi. </w:t>
            </w:r>
          </w:p>
          <w:p w14:paraId="23EDE7C8" w14:textId="77777777" w:rsidR="001C4A45" w:rsidRDefault="001C4A45" w:rsidP="00E474D8">
            <w:pPr>
              <w:rPr>
                <w:rFonts w:ascii="Times New Roman" w:hAnsi="Times New Roman" w:cs="Times New Roman"/>
                <w:noProof/>
                <w:sz w:val="24"/>
                <w:szCs w:val="24"/>
              </w:rPr>
            </w:pPr>
            <w:r w:rsidRPr="001C4A45">
              <w:rPr>
                <w:rFonts w:ascii="Times New Roman" w:hAnsi="Times New Roman" w:cs="Times New Roman"/>
                <w:noProof/>
                <w:sz w:val="24"/>
                <w:szCs w:val="24"/>
              </w:rPr>
              <w:t>• Türkiye savaş tehlikesiyle karşılaşır veya savaşa girerse Boğazları kapatabilecekti.</w:t>
            </w:r>
          </w:p>
          <w:p w14:paraId="5178DE0A" w14:textId="48B6B295" w:rsidR="00E832DC" w:rsidRDefault="001C4A45" w:rsidP="00E474D8">
            <w:pPr>
              <w:rPr>
                <w:rFonts w:ascii="Times New Roman" w:hAnsi="Times New Roman" w:cs="Times New Roman"/>
                <w:noProof/>
                <w:sz w:val="24"/>
                <w:szCs w:val="24"/>
              </w:rPr>
            </w:pPr>
            <w:r w:rsidRPr="001C4A45">
              <w:rPr>
                <w:rFonts w:ascii="Times New Roman" w:hAnsi="Times New Roman" w:cs="Times New Roman"/>
                <w:b/>
                <w:bCs/>
                <w:noProof/>
                <w:sz w:val="24"/>
                <w:szCs w:val="24"/>
              </w:rPr>
              <w:t xml:space="preserve"> Buna göre, Montrö Boğazlar Sözleşmesi'nin Türkiye açısından önemini</w:t>
            </w:r>
            <w:r w:rsidRPr="001C4A45">
              <w:rPr>
                <w:rFonts w:ascii="Times New Roman" w:hAnsi="Times New Roman" w:cs="Times New Roman"/>
                <w:noProof/>
                <w:sz w:val="24"/>
                <w:szCs w:val="24"/>
              </w:rPr>
              <w:t xml:space="preserve"> yazınız.</w:t>
            </w:r>
          </w:p>
          <w:p w14:paraId="3E79CEA3" w14:textId="77777777"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16EB65FA" w14:textId="77777777" w:rsidR="00843DDA" w:rsidRDefault="00843DDA" w:rsidP="00A56C92">
            <w:pPr>
              <w:rPr>
                <w:rFonts w:ascii="Times New Roman" w:hAnsi="Times New Roman" w:cs="Times New Roman"/>
                <w:b/>
                <w:bCs/>
                <w:noProof/>
                <w:sz w:val="24"/>
                <w:szCs w:val="24"/>
              </w:rPr>
            </w:pPr>
          </w:p>
          <w:p w14:paraId="33665384" w14:textId="77777777" w:rsidR="00A77D65" w:rsidRDefault="00A77D65" w:rsidP="00A56C92">
            <w:pPr>
              <w:rPr>
                <w:rFonts w:ascii="Times New Roman" w:hAnsi="Times New Roman" w:cs="Times New Roman"/>
                <w:b/>
                <w:bCs/>
                <w:noProof/>
                <w:sz w:val="24"/>
                <w:szCs w:val="24"/>
              </w:rPr>
            </w:pPr>
          </w:p>
          <w:p w14:paraId="22337DCA" w14:textId="77777777" w:rsidR="00A77D65" w:rsidRDefault="00A77D65" w:rsidP="00A56C92">
            <w:pPr>
              <w:rPr>
                <w:rFonts w:ascii="Times New Roman" w:hAnsi="Times New Roman" w:cs="Times New Roman"/>
                <w:b/>
                <w:bCs/>
                <w:noProof/>
                <w:sz w:val="24"/>
                <w:szCs w:val="24"/>
              </w:rPr>
            </w:pPr>
          </w:p>
          <w:p w14:paraId="02167D87" w14:textId="77777777" w:rsidR="001C4A45" w:rsidRDefault="001C4A45" w:rsidP="00A56C92">
            <w:pPr>
              <w:rPr>
                <w:rFonts w:ascii="Times New Roman" w:hAnsi="Times New Roman" w:cs="Times New Roman"/>
                <w:b/>
                <w:bCs/>
                <w:noProof/>
                <w:sz w:val="24"/>
                <w:szCs w:val="24"/>
              </w:rPr>
            </w:pPr>
          </w:p>
          <w:p w14:paraId="58F7EB07" w14:textId="77777777" w:rsidR="001C4A45" w:rsidRDefault="001C4A45" w:rsidP="00A56C92">
            <w:pPr>
              <w:rPr>
                <w:rFonts w:ascii="Times New Roman" w:hAnsi="Times New Roman" w:cs="Times New Roman"/>
                <w:b/>
                <w:bCs/>
                <w:noProof/>
                <w:sz w:val="24"/>
                <w:szCs w:val="24"/>
              </w:rPr>
            </w:pPr>
          </w:p>
          <w:p w14:paraId="46B02811" w14:textId="6D1995EC" w:rsidR="00E832DC" w:rsidRPr="00924C00" w:rsidRDefault="00E832DC" w:rsidP="00A56C9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3527DE7" w14:textId="77777777" w:rsidR="001C4A45" w:rsidRDefault="001C4A45" w:rsidP="001C4A45">
            <w:pPr>
              <w:rPr>
                <w:rFonts w:ascii="Times New Roman" w:hAnsi="Times New Roman" w:cs="Times New Roman"/>
                <w:noProof/>
                <w:sz w:val="24"/>
                <w:szCs w:val="24"/>
              </w:rPr>
            </w:pPr>
            <w:r w:rsidRPr="001C4A45">
              <w:rPr>
                <w:rFonts w:ascii="Times New Roman" w:hAnsi="Times New Roman" w:cs="Times New Roman"/>
                <w:noProof/>
                <w:sz w:val="24"/>
                <w:szCs w:val="24"/>
              </w:rPr>
              <w:t xml:space="preserve">Türkiye, dostluğu istenen devletlerden biri durumundaydı. Çıkabilecek yeni bir dünya savaşı karşısında Türkiye’nin dostluğuna ihtiyaç duyan Fransa, Hatay halkının Türkiye’ye katılma isteğini kabul etti. Bu gelişmeler üzerine Hatay meclisi oy birliği ile Türkiye’ye katılma kararı aldı. Bu karar 7 Temmuz 1939’da TBMM tarafından onaylandı. </w:t>
            </w:r>
          </w:p>
          <w:p w14:paraId="1E4C9654" w14:textId="19776D5C" w:rsidR="001C4A45" w:rsidRPr="001C4A45" w:rsidRDefault="001C4A45" w:rsidP="001C4A45">
            <w:pPr>
              <w:rPr>
                <w:rFonts w:ascii="Times New Roman" w:hAnsi="Times New Roman" w:cs="Times New Roman"/>
                <w:b/>
                <w:bCs/>
                <w:noProof/>
                <w:sz w:val="24"/>
                <w:szCs w:val="24"/>
              </w:rPr>
            </w:pPr>
            <w:r w:rsidRPr="001C4A45">
              <w:rPr>
                <w:rFonts w:ascii="Times New Roman" w:hAnsi="Times New Roman" w:cs="Times New Roman"/>
                <w:b/>
                <w:bCs/>
                <w:noProof/>
                <w:sz w:val="24"/>
                <w:szCs w:val="24"/>
              </w:rPr>
              <w:t xml:space="preserve">Bu parçaya göre Hatay’ın Anavatan’a katılmasında etkili </w:t>
            </w:r>
            <w:r w:rsidRPr="001C4A45">
              <w:rPr>
                <w:rFonts w:ascii="Times New Roman" w:hAnsi="Times New Roman" w:cs="Times New Roman"/>
                <w:b/>
                <w:bCs/>
                <w:noProof/>
                <w:sz w:val="24"/>
                <w:szCs w:val="24"/>
              </w:rPr>
              <w:t>olan faktörlerden birini yazınız.</w:t>
            </w:r>
          </w:p>
          <w:p w14:paraId="61F90706" w14:textId="77777777" w:rsidR="00A77D65" w:rsidRDefault="00A77D65" w:rsidP="00A77D6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F59DDF6" w14:textId="77777777" w:rsidR="001C4A45" w:rsidRDefault="001C4A45" w:rsidP="001C4A45">
            <w:pPr>
              <w:rPr>
                <w:rFonts w:ascii="Times New Roman" w:hAnsi="Times New Roman" w:cs="Times New Roman"/>
                <w:noProof/>
                <w:sz w:val="24"/>
                <w:szCs w:val="24"/>
              </w:rPr>
            </w:pPr>
          </w:p>
          <w:p w14:paraId="23E7A1B3" w14:textId="77777777" w:rsidR="00A77D65" w:rsidRDefault="00A77D65" w:rsidP="001C4A45">
            <w:pPr>
              <w:rPr>
                <w:rFonts w:ascii="Times New Roman" w:hAnsi="Times New Roman" w:cs="Times New Roman"/>
                <w:noProof/>
                <w:sz w:val="24"/>
                <w:szCs w:val="24"/>
              </w:rPr>
            </w:pPr>
          </w:p>
          <w:p w14:paraId="28E6545B" w14:textId="77777777" w:rsidR="00A77D65" w:rsidRDefault="00A77D65" w:rsidP="001C4A45">
            <w:pPr>
              <w:rPr>
                <w:rFonts w:ascii="Times New Roman" w:hAnsi="Times New Roman" w:cs="Times New Roman"/>
                <w:noProof/>
                <w:sz w:val="24"/>
                <w:szCs w:val="24"/>
              </w:rPr>
            </w:pPr>
          </w:p>
          <w:p w14:paraId="54579838" w14:textId="77777777" w:rsidR="003B1A72" w:rsidRDefault="003B1A72" w:rsidP="001C4A45">
            <w:pPr>
              <w:rPr>
                <w:rFonts w:ascii="Times New Roman" w:hAnsi="Times New Roman" w:cs="Times New Roman"/>
                <w:noProof/>
                <w:sz w:val="24"/>
                <w:szCs w:val="24"/>
              </w:rPr>
            </w:pPr>
          </w:p>
          <w:p w14:paraId="648ABFEB" w14:textId="77777777" w:rsidR="003B1A72" w:rsidRDefault="003B1A72" w:rsidP="001C4A45">
            <w:pPr>
              <w:rPr>
                <w:rFonts w:ascii="Times New Roman" w:hAnsi="Times New Roman" w:cs="Times New Roman"/>
                <w:noProof/>
                <w:sz w:val="24"/>
                <w:szCs w:val="24"/>
              </w:rPr>
            </w:pPr>
          </w:p>
          <w:p w14:paraId="59CF6E8D" w14:textId="0443AA3A" w:rsidR="001C4A45" w:rsidRPr="001C4A45" w:rsidRDefault="001C4A45" w:rsidP="001C4A45">
            <w:pPr>
              <w:rPr>
                <w:rFonts w:ascii="Times New Roman" w:hAnsi="Times New Roman" w:cs="Times New Roman"/>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294969C0" w14:textId="69653811" w:rsidR="00213A1C" w:rsidRDefault="003B1A72" w:rsidP="009D0D05">
            <w:pPr>
              <w:rPr>
                <w:rFonts w:ascii="Times New Roman" w:hAnsi="Times New Roman" w:cs="Times New Roman"/>
                <w:b/>
                <w:bCs/>
                <w:noProof/>
                <w:sz w:val="24"/>
                <w:szCs w:val="24"/>
              </w:rPr>
            </w:pPr>
            <w:r>
              <w:rPr>
                <w:rFonts w:ascii="Times New Roman" w:hAnsi="Times New Roman" w:cs="Times New Roman"/>
                <w:b/>
                <w:bCs/>
                <w:noProof/>
                <w:sz w:val="24"/>
                <w:szCs w:val="24"/>
              </w:rPr>
              <w:t>Aşağıda açıklaması verilen Atatürk’ün eserlerini yazınız.</w:t>
            </w:r>
          </w:p>
          <w:p w14:paraId="00C1D5C5" w14:textId="77777777" w:rsidR="003B1A72" w:rsidRDefault="003B1A72" w:rsidP="009D0D05">
            <w:pPr>
              <w:rPr>
                <w:rFonts w:ascii="Times New Roman" w:hAnsi="Times New Roman" w:cs="Times New Roman"/>
                <w:b/>
                <w:bCs/>
                <w:noProof/>
                <w:sz w:val="24"/>
                <w:szCs w:val="24"/>
              </w:rPr>
            </w:pPr>
          </w:p>
          <w:tbl>
            <w:tblPr>
              <w:tblStyle w:val="TabloKlavuzu"/>
              <w:tblW w:w="0" w:type="auto"/>
              <w:tblInd w:w="0" w:type="dxa"/>
              <w:tblLook w:val="04A0" w:firstRow="1" w:lastRow="0" w:firstColumn="1" w:lastColumn="0" w:noHBand="0" w:noVBand="1"/>
            </w:tblPr>
            <w:tblGrid>
              <w:gridCol w:w="7828"/>
              <w:gridCol w:w="2490"/>
            </w:tblGrid>
            <w:tr w:rsidR="003B1A72" w14:paraId="5E19586E" w14:textId="77777777" w:rsidTr="00A77D65">
              <w:trPr>
                <w:trHeight w:val="376"/>
              </w:trPr>
              <w:tc>
                <w:tcPr>
                  <w:tcW w:w="7828" w:type="dxa"/>
                  <w:shd w:val="clear" w:color="auto" w:fill="DEEAF6" w:themeFill="accent5" w:themeFillTint="33"/>
                </w:tcPr>
                <w:p w14:paraId="148873F0" w14:textId="19EADE0F" w:rsidR="003B1A72" w:rsidRDefault="003B1A72" w:rsidP="009D0D05">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490" w:type="dxa"/>
                  <w:shd w:val="clear" w:color="auto" w:fill="DEEAF6" w:themeFill="accent5" w:themeFillTint="33"/>
                </w:tcPr>
                <w:p w14:paraId="51D471AA" w14:textId="18A64E8D" w:rsidR="003B1A72" w:rsidRDefault="003B1A72" w:rsidP="009D0D05">
                  <w:pPr>
                    <w:rPr>
                      <w:rFonts w:ascii="Times New Roman" w:hAnsi="Times New Roman" w:cs="Times New Roman"/>
                      <w:b/>
                      <w:bCs/>
                      <w:noProof/>
                      <w:sz w:val="24"/>
                      <w:szCs w:val="24"/>
                    </w:rPr>
                  </w:pPr>
                  <w:r>
                    <w:rPr>
                      <w:rFonts w:ascii="Times New Roman" w:hAnsi="Times New Roman" w:cs="Times New Roman"/>
                      <w:b/>
                      <w:bCs/>
                      <w:noProof/>
                      <w:sz w:val="24"/>
                      <w:szCs w:val="24"/>
                    </w:rPr>
                    <w:t>Eseri</w:t>
                  </w:r>
                </w:p>
              </w:tc>
            </w:tr>
            <w:tr w:rsidR="003B1A72" w14:paraId="62C0807C" w14:textId="77777777" w:rsidTr="003B1A72">
              <w:trPr>
                <w:trHeight w:val="376"/>
              </w:trPr>
              <w:tc>
                <w:tcPr>
                  <w:tcW w:w="7828" w:type="dxa"/>
                </w:tcPr>
                <w:p w14:paraId="0D624D5B" w14:textId="0F6839FE" w:rsidR="003B1A72" w:rsidRPr="003B1A72" w:rsidRDefault="003B1A72" w:rsidP="009D0D05">
                  <w:pPr>
                    <w:rPr>
                      <w:rFonts w:ascii="Times New Roman" w:hAnsi="Times New Roman" w:cs="Times New Roman"/>
                      <w:noProof/>
                      <w:sz w:val="24"/>
                      <w:szCs w:val="24"/>
                    </w:rPr>
                  </w:pPr>
                  <w:r w:rsidRPr="003B1A72">
                    <w:rPr>
                      <w:rFonts w:ascii="Times New Roman" w:hAnsi="Times New Roman" w:cs="Times New Roman"/>
                      <w:noProof/>
                      <w:sz w:val="24"/>
                      <w:szCs w:val="24"/>
                    </w:rPr>
                    <w:t>1918 yılında Ali Fethi Bey’le çıkardığı, yayın hayatı elli gün süren gazetedir</w:t>
                  </w:r>
                </w:p>
              </w:tc>
              <w:tc>
                <w:tcPr>
                  <w:tcW w:w="2490" w:type="dxa"/>
                </w:tcPr>
                <w:p w14:paraId="0F3E43EC" w14:textId="0A494FFA" w:rsidR="003B1A72" w:rsidRPr="003B1A72" w:rsidRDefault="003B1A72" w:rsidP="009D0D05">
                  <w:pPr>
                    <w:rPr>
                      <w:rFonts w:ascii="Times New Roman" w:hAnsi="Times New Roman" w:cs="Times New Roman"/>
                      <w:noProof/>
                      <w:sz w:val="24"/>
                      <w:szCs w:val="24"/>
                    </w:rPr>
                  </w:pPr>
                </w:p>
              </w:tc>
            </w:tr>
            <w:tr w:rsidR="003B1A72" w14:paraId="2E70F65A" w14:textId="77777777" w:rsidTr="003B1A72">
              <w:trPr>
                <w:trHeight w:val="376"/>
              </w:trPr>
              <w:tc>
                <w:tcPr>
                  <w:tcW w:w="7828" w:type="dxa"/>
                </w:tcPr>
                <w:p w14:paraId="0E0E0764" w14:textId="48716D57" w:rsidR="003B1A72" w:rsidRPr="003B1A72" w:rsidRDefault="003B1A72" w:rsidP="009D0D05">
                  <w:pPr>
                    <w:rPr>
                      <w:rFonts w:ascii="Times New Roman" w:hAnsi="Times New Roman" w:cs="Times New Roman"/>
                      <w:noProof/>
                      <w:sz w:val="24"/>
                      <w:szCs w:val="24"/>
                    </w:rPr>
                  </w:pPr>
                  <w:r w:rsidRPr="003B1A72">
                    <w:rPr>
                      <w:rFonts w:ascii="Times New Roman" w:hAnsi="Times New Roman" w:cs="Times New Roman"/>
                      <w:noProof/>
                      <w:sz w:val="24"/>
                      <w:szCs w:val="24"/>
                    </w:rPr>
                    <w:t xml:space="preserve">İyi yöneticiliğin ve komutanlığın nasıl olması gerektiği üzerinde durduğu, söyleşi türünde yazılmış kitabıdır. ... </w:t>
                  </w:r>
                </w:p>
              </w:tc>
              <w:tc>
                <w:tcPr>
                  <w:tcW w:w="2490" w:type="dxa"/>
                </w:tcPr>
                <w:p w14:paraId="4B3E41D9" w14:textId="398DDCEC" w:rsidR="003B1A72" w:rsidRPr="003B1A72" w:rsidRDefault="003B1A72" w:rsidP="009D0D05">
                  <w:pPr>
                    <w:rPr>
                      <w:rFonts w:ascii="Times New Roman" w:hAnsi="Times New Roman" w:cs="Times New Roman"/>
                      <w:noProof/>
                      <w:sz w:val="24"/>
                      <w:szCs w:val="24"/>
                    </w:rPr>
                  </w:pPr>
                </w:p>
              </w:tc>
            </w:tr>
            <w:tr w:rsidR="003B1A72" w14:paraId="02FB1052" w14:textId="77777777" w:rsidTr="003B1A72">
              <w:trPr>
                <w:trHeight w:val="376"/>
              </w:trPr>
              <w:tc>
                <w:tcPr>
                  <w:tcW w:w="7828" w:type="dxa"/>
                </w:tcPr>
                <w:p w14:paraId="4CA122E6" w14:textId="3390BA35" w:rsidR="003B1A72" w:rsidRPr="003B1A72" w:rsidRDefault="003B1A72" w:rsidP="009D0D05">
                  <w:pPr>
                    <w:rPr>
                      <w:rFonts w:ascii="Times New Roman" w:hAnsi="Times New Roman" w:cs="Times New Roman"/>
                      <w:noProof/>
                      <w:sz w:val="24"/>
                      <w:szCs w:val="24"/>
                    </w:rPr>
                  </w:pPr>
                  <w:r w:rsidRPr="003B1A72">
                    <w:rPr>
                      <w:rFonts w:ascii="Times New Roman" w:hAnsi="Times New Roman" w:cs="Times New Roman"/>
                      <w:noProof/>
                      <w:sz w:val="24"/>
                      <w:szCs w:val="24"/>
                    </w:rPr>
                    <w:t>A</w:t>
                  </w:r>
                  <w:r w:rsidRPr="003B1A72">
                    <w:rPr>
                      <w:rFonts w:ascii="Times New Roman" w:hAnsi="Times New Roman" w:cs="Times New Roman"/>
                      <w:noProof/>
                      <w:sz w:val="24"/>
                      <w:szCs w:val="24"/>
                    </w:rPr>
                    <w:t>türk’ün yazdığı eserler arasında en önemlisi</w:t>
                  </w:r>
                  <w:r w:rsidRPr="003B1A72">
                    <w:rPr>
                      <w:rFonts w:ascii="Times New Roman" w:hAnsi="Times New Roman" w:cs="Times New Roman"/>
                      <w:noProof/>
                      <w:sz w:val="24"/>
                      <w:szCs w:val="24"/>
                    </w:rPr>
                    <w:t xml:space="preserve">, </w:t>
                  </w:r>
                  <w:r w:rsidRPr="003B1A72">
                    <w:rPr>
                      <w:rFonts w:ascii="Times New Roman" w:hAnsi="Times New Roman" w:cs="Times New Roman"/>
                      <w:noProof/>
                      <w:sz w:val="24"/>
                      <w:szCs w:val="24"/>
                    </w:rPr>
                    <w:t>onun hatıratıdır. Cumhuriyet Halk Fırkası’nın 2. Kurultayında, 15-20 Ekim 1927 tarihleri arasında toplamda 36,5 saatte Mustafa Kemal tarafından okundu</w:t>
                  </w:r>
                  <w:r w:rsidRPr="003B1A72">
                    <w:rPr>
                      <w:rFonts w:ascii="Times New Roman" w:hAnsi="Times New Roman" w:cs="Times New Roman"/>
                      <w:noProof/>
                      <w:sz w:val="24"/>
                      <w:szCs w:val="24"/>
                    </w:rPr>
                    <w:t>.</w:t>
                  </w:r>
                </w:p>
              </w:tc>
              <w:tc>
                <w:tcPr>
                  <w:tcW w:w="2490" w:type="dxa"/>
                </w:tcPr>
                <w:p w14:paraId="5CC4BFB3" w14:textId="12611EEE" w:rsidR="003B1A72" w:rsidRPr="003B1A72" w:rsidRDefault="003B1A72" w:rsidP="009D0D05">
                  <w:pPr>
                    <w:rPr>
                      <w:rFonts w:ascii="Times New Roman" w:hAnsi="Times New Roman" w:cs="Times New Roman"/>
                      <w:noProof/>
                      <w:sz w:val="24"/>
                      <w:szCs w:val="24"/>
                    </w:rPr>
                  </w:pPr>
                </w:p>
              </w:tc>
            </w:tr>
          </w:tbl>
          <w:p w14:paraId="597ABE9E" w14:textId="77777777" w:rsidR="003B1A72" w:rsidRDefault="003B1A72" w:rsidP="009D0D05">
            <w:pPr>
              <w:rPr>
                <w:rFonts w:ascii="Times New Roman" w:hAnsi="Times New Roman" w:cs="Times New Roman"/>
                <w:b/>
                <w:bCs/>
                <w:noProof/>
                <w:sz w:val="24"/>
                <w:szCs w:val="24"/>
              </w:rPr>
            </w:pPr>
          </w:p>
          <w:p w14:paraId="473DF13C" w14:textId="77777777" w:rsidR="00213A1C" w:rsidRDefault="00213A1C" w:rsidP="009D0D05">
            <w:pPr>
              <w:rPr>
                <w:rFonts w:ascii="Times New Roman" w:hAnsi="Times New Roman" w:cs="Times New Roman"/>
                <w:b/>
                <w:bCs/>
                <w:noProof/>
                <w:sz w:val="24"/>
                <w:szCs w:val="24"/>
              </w:rPr>
            </w:pPr>
          </w:p>
          <w:p w14:paraId="2C7BD122" w14:textId="77777777" w:rsidR="003B1A72" w:rsidRDefault="003B1A72" w:rsidP="009D0D05">
            <w:pPr>
              <w:rPr>
                <w:rFonts w:ascii="Times New Roman" w:hAnsi="Times New Roman" w:cs="Times New Roman"/>
                <w:b/>
                <w:bCs/>
                <w:noProof/>
                <w:sz w:val="24"/>
                <w:szCs w:val="24"/>
              </w:rPr>
            </w:pPr>
          </w:p>
          <w:p w14:paraId="5FC14FB4" w14:textId="77777777" w:rsidR="003B1A72" w:rsidRDefault="003B1A72" w:rsidP="009D0D05">
            <w:pPr>
              <w:rPr>
                <w:rFonts w:ascii="Times New Roman" w:hAnsi="Times New Roman" w:cs="Times New Roman"/>
                <w:b/>
                <w:bCs/>
                <w:noProof/>
                <w:sz w:val="24"/>
                <w:szCs w:val="24"/>
              </w:rPr>
            </w:pPr>
          </w:p>
          <w:p w14:paraId="3CD90A7D" w14:textId="77777777" w:rsidR="003B1A72" w:rsidRDefault="003B1A72" w:rsidP="009D0D05">
            <w:pPr>
              <w:rPr>
                <w:rFonts w:ascii="Times New Roman" w:hAnsi="Times New Roman" w:cs="Times New Roman"/>
                <w:b/>
                <w:bCs/>
                <w:noProof/>
                <w:sz w:val="24"/>
                <w:szCs w:val="24"/>
              </w:rPr>
            </w:pPr>
          </w:p>
          <w:p w14:paraId="5B0C54F7" w14:textId="77777777" w:rsidR="00EA3406" w:rsidRDefault="00EA3406" w:rsidP="009D0D05">
            <w:pPr>
              <w:rPr>
                <w:rFonts w:ascii="Times New Roman" w:hAnsi="Times New Roman" w:cs="Times New Roman"/>
                <w:b/>
                <w:bCs/>
                <w:noProof/>
                <w:sz w:val="24"/>
                <w:szCs w:val="24"/>
              </w:rPr>
            </w:pPr>
          </w:p>
          <w:p w14:paraId="1E0E08B6" w14:textId="77777777" w:rsidR="003B1A72" w:rsidRDefault="003B1A72" w:rsidP="009D0D05">
            <w:pPr>
              <w:rPr>
                <w:rFonts w:ascii="Times New Roman" w:hAnsi="Times New Roman" w:cs="Times New Roman"/>
                <w:b/>
                <w:bCs/>
                <w:noProof/>
                <w:sz w:val="24"/>
                <w:szCs w:val="24"/>
              </w:rPr>
            </w:pPr>
          </w:p>
          <w:p w14:paraId="7DAF15F9" w14:textId="37C77C25" w:rsidR="003B1A72" w:rsidRPr="00924C00" w:rsidRDefault="003B1A72" w:rsidP="009D0D05">
            <w:pPr>
              <w:rPr>
                <w:rFonts w:ascii="Times New Roman" w:hAnsi="Times New Roman" w:cs="Times New Roman"/>
                <w:b/>
                <w:bCs/>
                <w:noProof/>
                <w:sz w:val="24"/>
                <w:szCs w:val="24"/>
              </w:rPr>
            </w:pPr>
          </w:p>
        </w:tc>
      </w:tr>
    </w:tbl>
    <w:p w14:paraId="06815387" w14:textId="34A385D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0B3112D4"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155C845C" w:rsidR="00E90667" w:rsidRPr="00213A1C" w:rsidRDefault="00E90667" w:rsidP="00EF1D31">
      <w:pPr>
        <w:rPr>
          <w:rFonts w:ascii="Times New Roman" w:hAnsi="Times New Roman" w:cs="Times New Roman"/>
          <w:iCs/>
          <w:sz w:val="24"/>
          <w:szCs w:val="24"/>
        </w:rPr>
      </w:pPr>
      <w:r w:rsidRPr="00213A1C">
        <w:rPr>
          <w:rFonts w:ascii="Times New Roman" w:hAnsi="Times New Roman" w:cs="Times New Roman"/>
          <w:iCs/>
          <w:sz w:val="24"/>
          <w:szCs w:val="24"/>
        </w:rPr>
        <w:t>S1</w:t>
      </w:r>
    </w:p>
    <w:p w14:paraId="454FAFA9" w14:textId="7D0C2222" w:rsidR="00D55603" w:rsidRPr="00D55603" w:rsidRDefault="00D55603" w:rsidP="00D55603">
      <w:pPr>
        <w:rPr>
          <w:rFonts w:ascii="Times New Roman" w:hAnsi="Times New Roman" w:cs="Times New Roman"/>
          <w:iCs/>
          <w:sz w:val="24"/>
          <w:szCs w:val="24"/>
        </w:rPr>
      </w:pPr>
      <w:r w:rsidRPr="00D55603">
        <w:rPr>
          <w:rFonts w:ascii="Times New Roman" w:hAnsi="Times New Roman" w:cs="Times New Roman"/>
          <w:iCs/>
          <w:sz w:val="24"/>
          <w:szCs w:val="24"/>
        </w:rPr>
        <w:t xml:space="preserve"> Ham maddesi yurt içinde bulunan sanayi dalları kurulmalıdır, kararı ile dışa bağımlılık azaltılmaya ve sanayi geliştirilmeye bununla birlikte ithalata sınırlama getirilmeye çalışılmıştır.</w:t>
      </w:r>
    </w:p>
    <w:p w14:paraId="1D12C435" w14:textId="4F82040B" w:rsidR="00D55603" w:rsidRPr="00D55603" w:rsidRDefault="00D55603" w:rsidP="00D55603">
      <w:pPr>
        <w:rPr>
          <w:rFonts w:ascii="Times New Roman" w:hAnsi="Times New Roman" w:cs="Times New Roman"/>
          <w:iCs/>
          <w:sz w:val="24"/>
          <w:szCs w:val="24"/>
        </w:rPr>
      </w:pPr>
      <w:r w:rsidRPr="00D55603">
        <w:rPr>
          <w:rFonts w:ascii="Times New Roman" w:hAnsi="Times New Roman" w:cs="Times New Roman"/>
          <w:iCs/>
          <w:sz w:val="24"/>
          <w:szCs w:val="24"/>
        </w:rPr>
        <w:t xml:space="preserve"> Türk vatandaşları yerli malı kullanımına teşvik edilmelidir, kararı ile yerli üretimi canlandırmak, paranın ülke dışına çıkmasına engel olmak ve millî ekonomiyi güçlendirmek amaçlanmıştır.</w:t>
      </w:r>
    </w:p>
    <w:p w14:paraId="761707E5" w14:textId="30F42B83" w:rsidR="00EF1D31" w:rsidRPr="00213A1C"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5A9F23F4" w14:textId="77777777" w:rsidR="00F820A6" w:rsidRPr="00213A1C" w:rsidRDefault="00EF1D31" w:rsidP="00F820A6">
      <w:pPr>
        <w:rPr>
          <w:rFonts w:ascii="Times New Roman" w:hAnsi="Times New Roman" w:cs="Times New Roman"/>
          <w:noProof/>
          <w:sz w:val="24"/>
          <w:szCs w:val="24"/>
        </w:rPr>
      </w:pPr>
      <w:r w:rsidRPr="00213A1C">
        <w:rPr>
          <w:rFonts w:ascii="Times New Roman" w:hAnsi="Times New Roman" w:cs="Times New Roman"/>
          <w:iCs/>
          <w:sz w:val="24"/>
          <w:szCs w:val="24"/>
        </w:rPr>
        <w:t>S2</w:t>
      </w:r>
    </w:p>
    <w:p w14:paraId="7BF057D5" w14:textId="1B60B3A7" w:rsidR="00D55603" w:rsidRPr="00D55603" w:rsidRDefault="00D55603" w:rsidP="00D55603">
      <w:pPr>
        <w:rPr>
          <w:rFonts w:ascii="Times New Roman" w:hAnsi="Times New Roman" w:cs="Times New Roman"/>
          <w:noProof/>
          <w:sz w:val="24"/>
          <w:szCs w:val="24"/>
        </w:rPr>
      </w:pPr>
      <w:r w:rsidRPr="00D55603">
        <w:rPr>
          <w:rFonts w:ascii="Times New Roman" w:hAnsi="Times New Roman" w:cs="Times New Roman"/>
          <w:noProof/>
          <w:sz w:val="24"/>
          <w:szCs w:val="24"/>
        </w:rPr>
        <w:t xml:space="preserve"> Cumhuriyetin ilanıyla birlikte vatandaşlar daha önce sahip olduğu hak ve özgürlükleri yanı sıra yeni haklara kavuştu. Vatandaşlar devlet yönetiminde söz ve karar sahibi oldu.</w:t>
      </w:r>
    </w:p>
    <w:p w14:paraId="4E66847C" w14:textId="017959FD" w:rsidR="00D55603" w:rsidRPr="00D55603" w:rsidRDefault="00D55603" w:rsidP="00D55603">
      <w:pPr>
        <w:rPr>
          <w:rFonts w:ascii="Times New Roman" w:hAnsi="Times New Roman" w:cs="Times New Roman"/>
          <w:noProof/>
          <w:sz w:val="24"/>
          <w:szCs w:val="24"/>
        </w:rPr>
      </w:pPr>
      <w:r w:rsidRPr="00D55603">
        <w:rPr>
          <w:rFonts w:ascii="Times New Roman" w:hAnsi="Times New Roman" w:cs="Times New Roman"/>
          <w:noProof/>
          <w:sz w:val="24"/>
          <w:szCs w:val="24"/>
        </w:rPr>
        <w:t xml:space="preserve"> Cumhuriyet, vatandaşların temel hak ve hürriyetlerden eşit şekilde yararlanmalarının yolunu açarak toplumsal barışın sağlanmasına ve millî birliğimizin güçlenmesine önemli katkılarda bulundu.</w:t>
      </w:r>
    </w:p>
    <w:p w14:paraId="4DF5577F" w14:textId="25193987" w:rsidR="00D55603" w:rsidRPr="00D55603" w:rsidRDefault="00D55603" w:rsidP="00D55603">
      <w:pPr>
        <w:rPr>
          <w:rFonts w:ascii="Times New Roman" w:hAnsi="Times New Roman" w:cs="Times New Roman"/>
          <w:noProof/>
          <w:sz w:val="24"/>
          <w:szCs w:val="24"/>
        </w:rPr>
      </w:pPr>
      <w:r w:rsidRPr="00D55603">
        <w:rPr>
          <w:rFonts w:ascii="Times New Roman" w:hAnsi="Times New Roman" w:cs="Times New Roman"/>
          <w:noProof/>
          <w:sz w:val="24"/>
          <w:szCs w:val="24"/>
        </w:rPr>
        <w:t xml:space="preserve"> Türk toplumunun kendisini geri bırakan uygulamalardan kurtularak dünyada saygı duyulan, dinamik ve çağdaş bir millet hâline gelmesini sağladı.</w:t>
      </w:r>
    </w:p>
    <w:p w14:paraId="71FC6729" w14:textId="487A09ED" w:rsidR="00EF1D31" w:rsidRPr="00213A1C" w:rsidRDefault="00000000" w:rsidP="009E5950">
      <w:pPr>
        <w:rPr>
          <w:rFonts w:ascii="Times New Roman" w:hAnsi="Times New Roman" w:cs="Times New Roman"/>
          <w:iCs/>
          <w:sz w:val="24"/>
          <w:szCs w:val="24"/>
        </w:rPr>
      </w:pPr>
      <w:r>
        <w:rPr>
          <w:rFonts w:ascii="Times New Roman" w:hAnsi="Times New Roman" w:cs="Times New Roman"/>
          <w:iCs/>
          <w:sz w:val="24"/>
          <w:szCs w:val="24"/>
        </w:rPr>
        <w:pict w14:anchorId="3453C831">
          <v:rect id="_x0000_i1027" style="width:0;height:1.5pt" o:hralign="center" o:hrstd="t" o:hr="t" fillcolor="#a0a0a0" stroked="f"/>
        </w:pict>
      </w:r>
    </w:p>
    <w:p w14:paraId="7693E7D1" w14:textId="77777777" w:rsidR="00263BB5" w:rsidRPr="00213A1C" w:rsidRDefault="00EF1D31" w:rsidP="00451B14">
      <w:pPr>
        <w:rPr>
          <w:rFonts w:ascii="Times New Roman" w:hAnsi="Times New Roman" w:cs="Times New Roman"/>
          <w:iCs/>
          <w:sz w:val="24"/>
          <w:szCs w:val="24"/>
        </w:rPr>
      </w:pPr>
      <w:r w:rsidRPr="00213A1C">
        <w:rPr>
          <w:rFonts w:ascii="Times New Roman" w:hAnsi="Times New Roman" w:cs="Times New Roman"/>
          <w:iCs/>
          <w:sz w:val="24"/>
          <w:szCs w:val="24"/>
        </w:rPr>
        <w:t>S3</w:t>
      </w:r>
    </w:p>
    <w:p w14:paraId="7065BBFA" w14:textId="77777777" w:rsidR="00A77D65" w:rsidRDefault="00D55603" w:rsidP="00263BB5">
      <w:pPr>
        <w:rPr>
          <w:rFonts w:ascii="Times New Roman" w:hAnsi="Times New Roman" w:cs="Times New Roman"/>
          <w:noProof/>
          <w:sz w:val="24"/>
          <w:szCs w:val="24"/>
        </w:rPr>
      </w:pPr>
      <w:r w:rsidRPr="00D55603">
        <w:rPr>
          <w:rFonts w:ascii="Times New Roman" w:hAnsi="Times New Roman" w:cs="Times New Roman"/>
          <w:noProof/>
          <w:sz w:val="24"/>
          <w:szCs w:val="24"/>
        </w:rPr>
        <w:t xml:space="preserve">Mustafa Kemal Atatürk Dönemi’nde mecliste kurulan muhalefet partileri, </w:t>
      </w:r>
    </w:p>
    <w:p w14:paraId="664AE15B" w14:textId="47A7188D" w:rsidR="00D55603" w:rsidRDefault="00D55603" w:rsidP="00263BB5">
      <w:pPr>
        <w:rPr>
          <w:rFonts w:ascii="Times New Roman" w:hAnsi="Times New Roman" w:cs="Times New Roman"/>
          <w:noProof/>
          <w:sz w:val="24"/>
          <w:szCs w:val="24"/>
        </w:rPr>
      </w:pPr>
      <w:r w:rsidRPr="00D55603">
        <w:rPr>
          <w:rFonts w:ascii="Times New Roman" w:hAnsi="Times New Roman" w:cs="Times New Roman"/>
          <w:noProof/>
          <w:sz w:val="24"/>
          <w:szCs w:val="24"/>
        </w:rPr>
        <w:t>Terakkiperver Cumhuriyet Fırkası ve Serbest Cumhuriyet Fırkasıdır.</w:t>
      </w:r>
    </w:p>
    <w:p w14:paraId="775670DD" w14:textId="2EFE2129" w:rsidR="00EF1D31" w:rsidRPr="00213A1C"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576DE3D2">
          <v:rect id="_x0000_i1028" style="width:0;height:1.5pt" o:hralign="center" o:hrstd="t" o:hr="t" fillcolor="#a0a0a0" stroked="f"/>
        </w:pict>
      </w:r>
    </w:p>
    <w:p w14:paraId="1E433798" w14:textId="08F8B649" w:rsidR="00E832DC" w:rsidRPr="00213A1C" w:rsidRDefault="00EF1D31" w:rsidP="00E127A5">
      <w:pPr>
        <w:rPr>
          <w:rFonts w:ascii="Times New Roman" w:hAnsi="Times New Roman" w:cs="Times New Roman"/>
          <w:sz w:val="24"/>
          <w:szCs w:val="24"/>
        </w:rPr>
      </w:pPr>
      <w:r w:rsidRPr="00213A1C">
        <w:rPr>
          <w:rFonts w:ascii="Times New Roman" w:hAnsi="Times New Roman" w:cs="Times New Roman"/>
          <w:iCs/>
          <w:sz w:val="24"/>
          <w:szCs w:val="24"/>
        </w:rPr>
        <w:t>S4</w:t>
      </w:r>
    </w:p>
    <w:p w14:paraId="7A3E793A" w14:textId="77777777" w:rsidR="001C4A45" w:rsidRDefault="001C4A45" w:rsidP="00E127A5">
      <w:pPr>
        <w:rPr>
          <w:rFonts w:ascii="Times New Roman" w:hAnsi="Times New Roman" w:cs="Times New Roman"/>
          <w:sz w:val="24"/>
          <w:szCs w:val="24"/>
        </w:rPr>
      </w:pPr>
      <w:r w:rsidRPr="001C4A45">
        <w:rPr>
          <w:rFonts w:ascii="Times New Roman" w:hAnsi="Times New Roman" w:cs="Times New Roman"/>
          <w:sz w:val="24"/>
          <w:szCs w:val="24"/>
        </w:rPr>
        <w:t>1926 İzmir Suikasti’ni düzenleyenlerin amacı, Mustafa Kemal’i ortadan kaldırarak cumhuriyet rejimini ve yapılan inkılapları durdurmaktı. Bu kişiler, inkılaplardan rahatsızlık duyan ve çıkarları zarar gören muhalif gruplardan oluşuyordu. Terakkiperver Cumhuriyet Fırkası’nın kapatılmasının ardından gizli faaliyetlere yöneldiler ve en büyük engel olarak gördükleri Mustafa Kemal’e suikast düzenlemeyi planladılar</w:t>
      </w:r>
    </w:p>
    <w:p w14:paraId="6C9DCE6B" w14:textId="23B53852" w:rsidR="00EF1D31" w:rsidRPr="00213A1C" w:rsidRDefault="00000000" w:rsidP="00E127A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08E0A14F" w14:textId="77777777" w:rsidR="00322810" w:rsidRPr="00213A1C" w:rsidRDefault="00EF1D31" w:rsidP="00DF54AF">
      <w:pPr>
        <w:rPr>
          <w:rFonts w:ascii="Times New Roman" w:hAnsi="Times New Roman" w:cs="Times New Roman"/>
          <w:iCs/>
          <w:sz w:val="24"/>
          <w:szCs w:val="24"/>
        </w:rPr>
      </w:pPr>
      <w:r w:rsidRPr="00213A1C">
        <w:rPr>
          <w:rFonts w:ascii="Times New Roman" w:hAnsi="Times New Roman" w:cs="Times New Roman"/>
          <w:iCs/>
          <w:sz w:val="24"/>
          <w:szCs w:val="24"/>
        </w:rPr>
        <w:t>S5</w:t>
      </w:r>
    </w:p>
    <w:p w14:paraId="016A6A56" w14:textId="77777777" w:rsidR="001C4A45" w:rsidRDefault="001C4A45" w:rsidP="00EF1D31">
      <w:pPr>
        <w:rPr>
          <w:rFonts w:ascii="Times New Roman" w:hAnsi="Times New Roman" w:cs="Times New Roman"/>
          <w:iCs/>
          <w:sz w:val="24"/>
          <w:szCs w:val="24"/>
        </w:rPr>
      </w:pPr>
      <w:r w:rsidRPr="001C4A45">
        <w:rPr>
          <w:rFonts w:ascii="Times New Roman" w:hAnsi="Times New Roman" w:cs="Times New Roman"/>
          <w:iCs/>
          <w:sz w:val="24"/>
          <w:szCs w:val="24"/>
        </w:rPr>
        <w:t>Montrö Boğazlar Sözleşmesi’yle Uluslararası Boğazlar Komisyonu kaldırılırken Boğazlar’ın yönetimi ve savunulması Türkiye’ye bırakılmış, böylece Türkiye Boğazlar üzerinde tam egemenlik hakkını elde etmiştir. (Boğazlar üzerindeki kontrol tamamıyla Türkiye'ye bırakılmıştır.)</w:t>
      </w:r>
    </w:p>
    <w:p w14:paraId="3EA6E7E3" w14:textId="11111842" w:rsidR="00EF1D31" w:rsidRPr="00213A1C"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583AE3ED" w:rsidR="000A1343" w:rsidRPr="00213A1C" w:rsidRDefault="000A1343" w:rsidP="00EF1D31">
      <w:pPr>
        <w:rPr>
          <w:rFonts w:ascii="Times New Roman" w:hAnsi="Times New Roman" w:cs="Times New Roman"/>
          <w:iCs/>
          <w:sz w:val="24"/>
          <w:szCs w:val="24"/>
        </w:rPr>
      </w:pPr>
      <w:r w:rsidRPr="00213A1C">
        <w:rPr>
          <w:rFonts w:ascii="Times New Roman" w:hAnsi="Times New Roman" w:cs="Times New Roman"/>
          <w:iCs/>
          <w:sz w:val="24"/>
          <w:szCs w:val="24"/>
        </w:rPr>
        <w:t>S6</w:t>
      </w:r>
    </w:p>
    <w:p w14:paraId="0BA6E47E" w14:textId="77777777" w:rsidR="001C4A45" w:rsidRPr="001C4A45" w:rsidRDefault="001C4A45" w:rsidP="001C4A45">
      <w:pPr>
        <w:ind w:left="360"/>
        <w:rPr>
          <w:rFonts w:ascii="Times New Roman" w:hAnsi="Times New Roman" w:cs="Times New Roman"/>
          <w:iCs/>
          <w:sz w:val="24"/>
          <w:szCs w:val="24"/>
        </w:rPr>
      </w:pPr>
      <w:r w:rsidRPr="001C4A45">
        <w:rPr>
          <w:rFonts w:ascii="Times New Roman" w:hAnsi="Times New Roman" w:cs="Times New Roman"/>
          <w:b/>
          <w:bCs/>
          <w:iCs/>
          <w:sz w:val="24"/>
          <w:szCs w:val="24"/>
        </w:rPr>
        <w:t>I. Dünya Savaşı öncesi dünya siyasetinde ortaya çıkan gruplaşmalar</w:t>
      </w:r>
    </w:p>
    <w:p w14:paraId="1C9861D5" w14:textId="4E848600" w:rsidR="001C4A45" w:rsidRPr="001C4A45" w:rsidRDefault="001C4A45" w:rsidP="001C4A45">
      <w:pPr>
        <w:ind w:left="360"/>
        <w:rPr>
          <w:rFonts w:ascii="Times New Roman" w:hAnsi="Times New Roman" w:cs="Times New Roman"/>
          <w:iCs/>
          <w:sz w:val="24"/>
          <w:szCs w:val="24"/>
        </w:rPr>
      </w:pPr>
      <w:r w:rsidRPr="001C4A45">
        <w:rPr>
          <w:rFonts w:ascii="Times New Roman" w:hAnsi="Times New Roman" w:cs="Times New Roman"/>
          <w:iCs/>
          <w:sz w:val="24"/>
          <w:szCs w:val="24"/>
        </w:rPr>
        <w:t xml:space="preserve">Parçada, “çıkabilecek yeni bir dünya savaşı” ifadesiyle uluslararası ortamın gergin olduğu vurgulanmış ve bu ortamda </w:t>
      </w:r>
      <w:r w:rsidRPr="001C4A45">
        <w:rPr>
          <w:rFonts w:ascii="Times New Roman" w:hAnsi="Times New Roman" w:cs="Times New Roman"/>
          <w:b/>
          <w:bCs/>
          <w:iCs/>
          <w:sz w:val="24"/>
          <w:szCs w:val="24"/>
        </w:rPr>
        <w:t>Fransa’nın Türkiye’nin dostluğunu kazanmak amacıyla Hatay’ın Türkiye’ye katılmasına razı geldiği</w:t>
      </w:r>
      <w:r w:rsidRPr="001C4A45">
        <w:rPr>
          <w:rFonts w:ascii="Times New Roman" w:hAnsi="Times New Roman" w:cs="Times New Roman"/>
          <w:iCs/>
          <w:sz w:val="24"/>
          <w:szCs w:val="24"/>
        </w:rPr>
        <w:t xml:space="preserve"> belirtilmiştir. Bu, doğrudan </w:t>
      </w:r>
      <w:r w:rsidRPr="001C4A45">
        <w:rPr>
          <w:rFonts w:ascii="Times New Roman" w:hAnsi="Times New Roman" w:cs="Times New Roman"/>
          <w:b/>
          <w:bCs/>
          <w:iCs/>
          <w:sz w:val="24"/>
          <w:szCs w:val="24"/>
        </w:rPr>
        <w:t>savaş öncesi bloklaşmaların ve güç dengelerinin</w:t>
      </w:r>
      <w:r w:rsidRPr="001C4A45">
        <w:rPr>
          <w:rFonts w:ascii="Times New Roman" w:hAnsi="Times New Roman" w:cs="Times New Roman"/>
          <w:iCs/>
          <w:sz w:val="24"/>
          <w:szCs w:val="24"/>
        </w:rPr>
        <w:t xml:space="preserve"> Hatay'ın Türkiye'ye katılmasında etkili olduğunu göstermektedir.</w:t>
      </w:r>
    </w:p>
    <w:p w14:paraId="367C64C6" w14:textId="77777777" w:rsidR="001C4A45" w:rsidRDefault="001C4A45" w:rsidP="001C4A45">
      <w:pPr>
        <w:ind w:left="360"/>
      </w:pPr>
    </w:p>
    <w:p w14:paraId="2DC93F33" w14:textId="1FF5DF18" w:rsidR="000A1343" w:rsidRPr="001C4A45" w:rsidRDefault="00000000" w:rsidP="001C4A45">
      <w:pPr>
        <w:ind w:left="360"/>
        <w:rPr>
          <w:rFonts w:ascii="Times New Roman" w:hAnsi="Times New Roman" w:cs="Times New Roman"/>
          <w:iCs/>
          <w:sz w:val="24"/>
          <w:szCs w:val="24"/>
        </w:rPr>
      </w:pPr>
      <w:r>
        <w:pict w14:anchorId="194DA8BC">
          <v:rect id="_x0000_i1031" style="width:0;height:1.5pt" o:hralign="center" o:bullet="t" o:hrstd="t" o:hr="t" fillcolor="#a0a0a0" stroked="f"/>
        </w:pict>
      </w:r>
    </w:p>
    <w:p w14:paraId="5E77DCF3" w14:textId="1BCD0E8D" w:rsidR="000A1343" w:rsidRPr="00213A1C" w:rsidRDefault="000A1343" w:rsidP="000A1343">
      <w:pPr>
        <w:rPr>
          <w:rFonts w:ascii="Times New Roman" w:hAnsi="Times New Roman" w:cs="Times New Roman"/>
          <w:iCs/>
          <w:sz w:val="24"/>
          <w:szCs w:val="24"/>
        </w:rPr>
      </w:pPr>
      <w:r w:rsidRPr="00213A1C">
        <w:rPr>
          <w:rFonts w:ascii="Times New Roman" w:hAnsi="Times New Roman" w:cs="Times New Roman"/>
          <w:iCs/>
          <w:sz w:val="24"/>
          <w:szCs w:val="24"/>
        </w:rPr>
        <w:t>S7</w:t>
      </w:r>
    </w:p>
    <w:tbl>
      <w:tblPr>
        <w:tblStyle w:val="TabloKlavuzu"/>
        <w:tblW w:w="0" w:type="auto"/>
        <w:tblInd w:w="0" w:type="dxa"/>
        <w:tblLook w:val="04A0" w:firstRow="1" w:lastRow="0" w:firstColumn="1" w:lastColumn="0" w:noHBand="0" w:noVBand="1"/>
      </w:tblPr>
      <w:tblGrid>
        <w:gridCol w:w="5159"/>
        <w:gridCol w:w="2916"/>
        <w:gridCol w:w="2243"/>
      </w:tblGrid>
      <w:tr w:rsidR="003B1A72" w14:paraId="3C725E94" w14:textId="77777777" w:rsidTr="004D02FB">
        <w:trPr>
          <w:trHeight w:val="376"/>
        </w:trPr>
        <w:tc>
          <w:tcPr>
            <w:tcW w:w="5159" w:type="dxa"/>
            <w:shd w:val="clear" w:color="auto" w:fill="DEEAF6" w:themeFill="accent5" w:themeFillTint="33"/>
          </w:tcPr>
          <w:p w14:paraId="3DBFBB0F" w14:textId="77777777" w:rsidR="003B1A72" w:rsidRDefault="003B1A72" w:rsidP="004D02FB">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5159" w:type="dxa"/>
            <w:gridSpan w:val="2"/>
            <w:shd w:val="clear" w:color="auto" w:fill="DEEAF6" w:themeFill="accent5" w:themeFillTint="33"/>
          </w:tcPr>
          <w:p w14:paraId="7F7812B3" w14:textId="77777777" w:rsidR="003B1A72" w:rsidRDefault="003B1A72" w:rsidP="004D02FB">
            <w:pPr>
              <w:rPr>
                <w:rFonts w:ascii="Times New Roman" w:hAnsi="Times New Roman" w:cs="Times New Roman"/>
                <w:b/>
                <w:bCs/>
                <w:noProof/>
                <w:sz w:val="24"/>
                <w:szCs w:val="24"/>
              </w:rPr>
            </w:pPr>
            <w:r>
              <w:rPr>
                <w:rFonts w:ascii="Times New Roman" w:hAnsi="Times New Roman" w:cs="Times New Roman"/>
                <w:b/>
                <w:bCs/>
                <w:noProof/>
                <w:sz w:val="24"/>
                <w:szCs w:val="24"/>
              </w:rPr>
              <w:t>Eseri</w:t>
            </w:r>
          </w:p>
        </w:tc>
      </w:tr>
      <w:tr w:rsidR="003B1A72" w14:paraId="2284334C" w14:textId="77777777" w:rsidTr="003B1A72">
        <w:trPr>
          <w:trHeight w:val="376"/>
        </w:trPr>
        <w:tc>
          <w:tcPr>
            <w:tcW w:w="8075" w:type="dxa"/>
            <w:gridSpan w:val="2"/>
          </w:tcPr>
          <w:p w14:paraId="0AA32FDB" w14:textId="77777777" w:rsidR="003B1A72" w:rsidRPr="003B1A72" w:rsidRDefault="003B1A72" w:rsidP="004D02FB">
            <w:pPr>
              <w:rPr>
                <w:rFonts w:ascii="Times New Roman" w:hAnsi="Times New Roman" w:cs="Times New Roman"/>
                <w:noProof/>
                <w:sz w:val="24"/>
                <w:szCs w:val="24"/>
              </w:rPr>
            </w:pPr>
            <w:r w:rsidRPr="003B1A72">
              <w:rPr>
                <w:rFonts w:ascii="Times New Roman" w:hAnsi="Times New Roman" w:cs="Times New Roman"/>
                <w:noProof/>
                <w:sz w:val="24"/>
                <w:szCs w:val="24"/>
              </w:rPr>
              <w:t>1918 yılında Ali Fethi Bey’le çıkardığı, yayın hayatı elli gün süren gazetedir</w:t>
            </w:r>
          </w:p>
        </w:tc>
        <w:tc>
          <w:tcPr>
            <w:tcW w:w="2243" w:type="dxa"/>
          </w:tcPr>
          <w:p w14:paraId="316FA11A" w14:textId="77777777" w:rsidR="003B1A72" w:rsidRPr="003B1A72" w:rsidRDefault="003B1A72" w:rsidP="004D02FB">
            <w:pPr>
              <w:rPr>
                <w:rFonts w:ascii="Times New Roman" w:hAnsi="Times New Roman" w:cs="Times New Roman"/>
                <w:noProof/>
                <w:sz w:val="24"/>
                <w:szCs w:val="24"/>
              </w:rPr>
            </w:pPr>
            <w:r w:rsidRPr="003B1A72">
              <w:rPr>
                <w:rFonts w:ascii="Times New Roman" w:hAnsi="Times New Roman" w:cs="Times New Roman"/>
                <w:noProof/>
                <w:sz w:val="24"/>
                <w:szCs w:val="24"/>
              </w:rPr>
              <w:t>Minber</w:t>
            </w:r>
          </w:p>
        </w:tc>
      </w:tr>
      <w:tr w:rsidR="003B1A72" w14:paraId="6240D8B1" w14:textId="77777777" w:rsidTr="003B1A72">
        <w:trPr>
          <w:trHeight w:val="376"/>
        </w:trPr>
        <w:tc>
          <w:tcPr>
            <w:tcW w:w="8075" w:type="dxa"/>
            <w:gridSpan w:val="2"/>
          </w:tcPr>
          <w:p w14:paraId="44B09DB6" w14:textId="77777777" w:rsidR="003B1A72" w:rsidRPr="003B1A72" w:rsidRDefault="003B1A72" w:rsidP="004D02FB">
            <w:pPr>
              <w:rPr>
                <w:rFonts w:ascii="Times New Roman" w:hAnsi="Times New Roman" w:cs="Times New Roman"/>
                <w:noProof/>
                <w:sz w:val="24"/>
                <w:szCs w:val="24"/>
              </w:rPr>
            </w:pPr>
            <w:r w:rsidRPr="003B1A72">
              <w:rPr>
                <w:rFonts w:ascii="Times New Roman" w:hAnsi="Times New Roman" w:cs="Times New Roman"/>
                <w:noProof/>
                <w:sz w:val="24"/>
                <w:szCs w:val="24"/>
              </w:rPr>
              <w:t xml:space="preserve">İyi yöneticiliğin ve komutanlığın nasıl olması gerektiği üzerinde durduğu, söyleşi türünde yazılmış kitabıdır. ... </w:t>
            </w:r>
          </w:p>
        </w:tc>
        <w:tc>
          <w:tcPr>
            <w:tcW w:w="2243" w:type="dxa"/>
          </w:tcPr>
          <w:p w14:paraId="469F2450" w14:textId="77777777" w:rsidR="003B1A72" w:rsidRPr="003B1A72" w:rsidRDefault="003B1A72" w:rsidP="004D02FB">
            <w:pPr>
              <w:rPr>
                <w:rFonts w:ascii="Times New Roman" w:hAnsi="Times New Roman" w:cs="Times New Roman"/>
                <w:noProof/>
                <w:sz w:val="24"/>
                <w:szCs w:val="24"/>
              </w:rPr>
            </w:pPr>
            <w:r w:rsidRPr="003B1A72">
              <w:rPr>
                <w:rFonts w:ascii="Times New Roman" w:hAnsi="Times New Roman" w:cs="Times New Roman"/>
                <w:noProof/>
                <w:sz w:val="24"/>
                <w:szCs w:val="24"/>
              </w:rPr>
              <w:t>Zabit ve Kumandan ile Hasbihal.</w:t>
            </w:r>
          </w:p>
        </w:tc>
      </w:tr>
      <w:tr w:rsidR="003B1A72" w14:paraId="47EB28FD" w14:textId="77777777" w:rsidTr="003B1A72">
        <w:trPr>
          <w:trHeight w:val="376"/>
        </w:trPr>
        <w:tc>
          <w:tcPr>
            <w:tcW w:w="8075" w:type="dxa"/>
            <w:gridSpan w:val="2"/>
          </w:tcPr>
          <w:p w14:paraId="6CC5F103" w14:textId="77777777" w:rsidR="003B1A72" w:rsidRPr="003B1A72" w:rsidRDefault="003B1A72" w:rsidP="004D02FB">
            <w:pPr>
              <w:rPr>
                <w:rFonts w:ascii="Times New Roman" w:hAnsi="Times New Roman" w:cs="Times New Roman"/>
                <w:noProof/>
                <w:sz w:val="24"/>
                <w:szCs w:val="24"/>
              </w:rPr>
            </w:pPr>
            <w:r w:rsidRPr="003B1A72">
              <w:rPr>
                <w:rFonts w:ascii="Times New Roman" w:hAnsi="Times New Roman" w:cs="Times New Roman"/>
                <w:noProof/>
                <w:sz w:val="24"/>
                <w:szCs w:val="24"/>
              </w:rPr>
              <w:t>Atürk’ün yazdığı eserler arasında en önemlisi, onun hatıratıdır. Cumhuriyet Halk Fırkası’nın 2. Kurultayında, 15-20 Ekim 1927 tarihleri arasında toplamda 36,5 saatte Mustafa Kemal tarafından okundu.</w:t>
            </w:r>
          </w:p>
        </w:tc>
        <w:tc>
          <w:tcPr>
            <w:tcW w:w="2243" w:type="dxa"/>
          </w:tcPr>
          <w:p w14:paraId="00BC03D1" w14:textId="77777777" w:rsidR="003B1A72" w:rsidRPr="003B1A72" w:rsidRDefault="003B1A72" w:rsidP="004D02FB">
            <w:pPr>
              <w:rPr>
                <w:rFonts w:ascii="Times New Roman" w:hAnsi="Times New Roman" w:cs="Times New Roman"/>
                <w:noProof/>
                <w:sz w:val="24"/>
                <w:szCs w:val="24"/>
              </w:rPr>
            </w:pPr>
            <w:r w:rsidRPr="003B1A72">
              <w:rPr>
                <w:rFonts w:ascii="Times New Roman" w:hAnsi="Times New Roman" w:cs="Times New Roman"/>
                <w:noProof/>
                <w:sz w:val="24"/>
                <w:szCs w:val="24"/>
              </w:rPr>
              <w:t>Nutuk</w:t>
            </w:r>
          </w:p>
        </w:tc>
      </w:tr>
    </w:tbl>
    <w:p w14:paraId="7A4B6510" w14:textId="4A7C3656" w:rsidR="00843DDA" w:rsidRPr="00213A1C" w:rsidRDefault="00843DDA" w:rsidP="003B1A72">
      <w:pPr>
        <w:rPr>
          <w:rFonts w:ascii="Times New Roman" w:hAnsi="Times New Roman" w:cs="Times New Roman"/>
          <w:iCs/>
          <w:sz w:val="24"/>
          <w:szCs w:val="24"/>
        </w:rPr>
      </w:pPr>
    </w:p>
    <w:sectPr w:rsidR="00843DDA" w:rsidRPr="00213A1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C6252" w14:textId="77777777" w:rsidR="00134FFA" w:rsidRDefault="00134FFA" w:rsidP="00804A3F">
      <w:pPr>
        <w:spacing w:after="0" w:line="240" w:lineRule="auto"/>
      </w:pPr>
      <w:r>
        <w:separator/>
      </w:r>
    </w:p>
  </w:endnote>
  <w:endnote w:type="continuationSeparator" w:id="0">
    <w:p w14:paraId="26B8E0A6" w14:textId="77777777" w:rsidR="00134FFA" w:rsidRDefault="00134FF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285B7" w14:textId="77777777" w:rsidR="00134FFA" w:rsidRDefault="00134FFA" w:rsidP="00804A3F">
      <w:pPr>
        <w:spacing w:after="0" w:line="240" w:lineRule="auto"/>
      </w:pPr>
      <w:r>
        <w:separator/>
      </w:r>
    </w:p>
  </w:footnote>
  <w:footnote w:type="continuationSeparator" w:id="0">
    <w:p w14:paraId="34CDAFE2" w14:textId="77777777" w:rsidR="00134FFA" w:rsidRDefault="00134FF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8059A9"/>
    <w:multiLevelType w:val="hybridMultilevel"/>
    <w:tmpl w:val="9C04AFD0"/>
    <w:lvl w:ilvl="0" w:tplc="041F000F">
      <w:start w:val="1"/>
      <w:numFmt w:val="decimal"/>
      <w:lvlText w:val="%1."/>
      <w:lvlJc w:val="left"/>
      <w:pPr>
        <w:ind w:left="720" w:hanging="360"/>
      </w:pPr>
    </w:lvl>
    <w:lvl w:ilvl="1" w:tplc="5E0C6D74">
      <w:numFmt w:val="bullet"/>
      <w:lvlText w:val=""/>
      <w:lvlJc w:val="left"/>
      <w:pPr>
        <w:ind w:left="1440" w:hanging="360"/>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16ACD"/>
    <w:multiLevelType w:val="multilevel"/>
    <w:tmpl w:val="F562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2254E2"/>
    <w:multiLevelType w:val="hybridMultilevel"/>
    <w:tmpl w:val="371C7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DB239A"/>
    <w:multiLevelType w:val="hybridMultilevel"/>
    <w:tmpl w:val="7B305216"/>
    <w:lvl w:ilvl="0" w:tplc="56FA2E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4" w15:restartNumberingAfterBreak="0">
    <w:nsid w:val="21AA407A"/>
    <w:multiLevelType w:val="hybridMultilevel"/>
    <w:tmpl w:val="87F669E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477162"/>
    <w:multiLevelType w:val="hybridMultilevel"/>
    <w:tmpl w:val="B9C2DFC4"/>
    <w:lvl w:ilvl="0" w:tplc="57EED6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48B17E6F"/>
    <w:multiLevelType w:val="hybridMultilevel"/>
    <w:tmpl w:val="9926E7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C655C2"/>
    <w:multiLevelType w:val="hybridMultilevel"/>
    <w:tmpl w:val="6E60D0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9D4D39"/>
    <w:multiLevelType w:val="hybridMultilevel"/>
    <w:tmpl w:val="CBAAF32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146B78"/>
    <w:multiLevelType w:val="hybridMultilevel"/>
    <w:tmpl w:val="4DC637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114429"/>
    <w:multiLevelType w:val="hybridMultilevel"/>
    <w:tmpl w:val="A8CAFC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74385170"/>
    <w:multiLevelType w:val="multilevel"/>
    <w:tmpl w:val="0206F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7F35BA"/>
    <w:multiLevelType w:val="hybridMultilevel"/>
    <w:tmpl w:val="CA1C3D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2" w15:restartNumberingAfterBreak="0">
    <w:nsid w:val="77D62056"/>
    <w:multiLevelType w:val="hybridMultilevel"/>
    <w:tmpl w:val="A70E7782"/>
    <w:lvl w:ilvl="0" w:tplc="041F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80F26D8"/>
    <w:multiLevelType w:val="hybridMultilevel"/>
    <w:tmpl w:val="AB22B220"/>
    <w:lvl w:ilvl="0" w:tplc="BAA83752">
      <w:start w:val="2"/>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7"/>
  </w:num>
  <w:num w:numId="2" w16cid:durableId="1290553658">
    <w:abstractNumId w:val="52"/>
  </w:num>
  <w:num w:numId="3" w16cid:durableId="931087092">
    <w:abstractNumId w:val="42"/>
  </w:num>
  <w:num w:numId="4" w16cid:durableId="1730376091">
    <w:abstractNumId w:val="39"/>
  </w:num>
  <w:num w:numId="5" w16cid:durableId="1214778717">
    <w:abstractNumId w:val="28"/>
  </w:num>
  <w:num w:numId="6" w16cid:durableId="913975450">
    <w:abstractNumId w:val="43"/>
  </w:num>
  <w:num w:numId="7" w16cid:durableId="2147041067">
    <w:abstractNumId w:val="56"/>
  </w:num>
  <w:num w:numId="8" w16cid:durableId="1745445622">
    <w:abstractNumId w:val="34"/>
  </w:num>
  <w:num w:numId="9" w16cid:durableId="1087112472">
    <w:abstractNumId w:val="13"/>
  </w:num>
  <w:num w:numId="10" w16cid:durableId="1809782972">
    <w:abstractNumId w:val="45"/>
  </w:num>
  <w:num w:numId="11" w16cid:durableId="883712457">
    <w:abstractNumId w:val="61"/>
  </w:num>
  <w:num w:numId="12" w16cid:durableId="459615219">
    <w:abstractNumId w:val="17"/>
  </w:num>
  <w:num w:numId="13" w16cid:durableId="706832223">
    <w:abstractNumId w:val="65"/>
  </w:num>
  <w:num w:numId="14" w16cid:durableId="1501115524">
    <w:abstractNumId w:val="18"/>
  </w:num>
  <w:num w:numId="15" w16cid:durableId="1948730572">
    <w:abstractNumId w:val="44"/>
  </w:num>
  <w:num w:numId="16" w16cid:durableId="568274058">
    <w:abstractNumId w:val="25"/>
  </w:num>
  <w:num w:numId="17" w16cid:durableId="1010529932">
    <w:abstractNumId w:val="29"/>
  </w:num>
  <w:num w:numId="18" w16cid:durableId="1624926406">
    <w:abstractNumId w:val="8"/>
  </w:num>
  <w:num w:numId="19" w16cid:durableId="951280546">
    <w:abstractNumId w:val="57"/>
  </w:num>
  <w:num w:numId="20" w16cid:durableId="955015884">
    <w:abstractNumId w:val="48"/>
  </w:num>
  <w:num w:numId="21" w16cid:durableId="1236746338">
    <w:abstractNumId w:val="22"/>
  </w:num>
  <w:num w:numId="22" w16cid:durableId="1957908656">
    <w:abstractNumId w:val="23"/>
  </w:num>
  <w:num w:numId="23" w16cid:durableId="2001691490">
    <w:abstractNumId w:val="55"/>
  </w:num>
  <w:num w:numId="24" w16cid:durableId="1896575001">
    <w:abstractNumId w:val="15"/>
  </w:num>
  <w:num w:numId="25" w16cid:durableId="615409564">
    <w:abstractNumId w:val="3"/>
  </w:num>
  <w:num w:numId="26" w16cid:durableId="1414430348">
    <w:abstractNumId w:val="9"/>
  </w:num>
  <w:num w:numId="27" w16cid:durableId="860511937">
    <w:abstractNumId w:val="38"/>
  </w:num>
  <w:num w:numId="28" w16cid:durableId="233004570">
    <w:abstractNumId w:val="5"/>
  </w:num>
  <w:num w:numId="29" w16cid:durableId="1703550026">
    <w:abstractNumId w:val="49"/>
  </w:num>
  <w:num w:numId="30" w16cid:durableId="696082085">
    <w:abstractNumId w:val="2"/>
  </w:num>
  <w:num w:numId="31" w16cid:durableId="377625666">
    <w:abstractNumId w:val="40"/>
  </w:num>
  <w:num w:numId="32" w16cid:durableId="553010463">
    <w:abstractNumId w:val="1"/>
  </w:num>
  <w:num w:numId="33" w16cid:durableId="1067848775">
    <w:abstractNumId w:val="51"/>
  </w:num>
  <w:num w:numId="34" w16cid:durableId="531768972">
    <w:abstractNumId w:val="26"/>
  </w:num>
  <w:num w:numId="35" w16cid:durableId="1766534852">
    <w:abstractNumId w:val="11"/>
  </w:num>
  <w:num w:numId="36" w16cid:durableId="1916864338">
    <w:abstractNumId w:val="37"/>
  </w:num>
  <w:num w:numId="37" w16cid:durableId="1603298381">
    <w:abstractNumId w:val="66"/>
  </w:num>
  <w:num w:numId="38" w16cid:durableId="1641617108">
    <w:abstractNumId w:val="35"/>
  </w:num>
  <w:num w:numId="39" w16cid:durableId="50542409">
    <w:abstractNumId w:val="0"/>
  </w:num>
  <w:num w:numId="40" w16cid:durableId="1797407963">
    <w:abstractNumId w:val="21"/>
  </w:num>
  <w:num w:numId="41" w16cid:durableId="1833980979">
    <w:abstractNumId w:val="20"/>
  </w:num>
  <w:num w:numId="42" w16cid:durableId="1383989423">
    <w:abstractNumId w:val="24"/>
  </w:num>
  <w:num w:numId="43" w16cid:durableId="1590653176">
    <w:abstractNumId w:val="59"/>
  </w:num>
  <w:num w:numId="44" w16cid:durableId="1303269416">
    <w:abstractNumId w:val="6"/>
  </w:num>
  <w:num w:numId="45" w16cid:durableId="457381484">
    <w:abstractNumId w:val="31"/>
  </w:num>
  <w:num w:numId="46" w16cid:durableId="1389451686">
    <w:abstractNumId w:val="32"/>
  </w:num>
  <w:num w:numId="47" w16cid:durableId="1359045072">
    <w:abstractNumId w:val="16"/>
  </w:num>
  <w:num w:numId="48" w16cid:durableId="1283995461">
    <w:abstractNumId w:val="50"/>
  </w:num>
  <w:num w:numId="49" w16cid:durableId="1844124296">
    <w:abstractNumId w:val="47"/>
  </w:num>
  <w:num w:numId="50" w16cid:durableId="1903905427">
    <w:abstractNumId w:val="19"/>
  </w:num>
  <w:num w:numId="51" w16cid:durableId="520895377">
    <w:abstractNumId w:val="53"/>
  </w:num>
  <w:num w:numId="52" w16cid:durableId="1628579795">
    <w:abstractNumId w:val="63"/>
  </w:num>
  <w:num w:numId="53" w16cid:durableId="1606426884">
    <w:abstractNumId w:val="46"/>
  </w:num>
  <w:num w:numId="54" w16cid:durableId="1220170290">
    <w:abstractNumId w:val="10"/>
  </w:num>
  <w:num w:numId="55" w16cid:durableId="2139293991">
    <w:abstractNumId w:val="41"/>
  </w:num>
  <w:num w:numId="56" w16cid:durableId="1622565746">
    <w:abstractNumId w:val="30"/>
  </w:num>
  <w:num w:numId="57" w16cid:durableId="2064792035">
    <w:abstractNumId w:val="4"/>
  </w:num>
  <w:num w:numId="58" w16cid:durableId="610553580">
    <w:abstractNumId w:val="60"/>
  </w:num>
  <w:num w:numId="59" w16cid:durableId="435833459">
    <w:abstractNumId w:val="7"/>
  </w:num>
  <w:num w:numId="60" w16cid:durableId="910388616">
    <w:abstractNumId w:val="58"/>
  </w:num>
  <w:num w:numId="61" w16cid:durableId="1464074635">
    <w:abstractNumId w:val="36"/>
  </w:num>
  <w:num w:numId="62" w16cid:durableId="1885099768">
    <w:abstractNumId w:val="14"/>
  </w:num>
  <w:num w:numId="63" w16cid:durableId="1218126061">
    <w:abstractNumId w:val="62"/>
  </w:num>
  <w:num w:numId="64" w16cid:durableId="2076588136">
    <w:abstractNumId w:val="12"/>
  </w:num>
  <w:num w:numId="65" w16cid:durableId="243999536">
    <w:abstractNumId w:val="27"/>
  </w:num>
  <w:num w:numId="66" w16cid:durableId="721371295">
    <w:abstractNumId w:val="33"/>
  </w:num>
  <w:num w:numId="67" w16cid:durableId="1375614100">
    <w:abstractNumId w:val="54"/>
  </w:num>
  <w:num w:numId="68" w16cid:durableId="1871214258">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07A9"/>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151C3"/>
    <w:rsid w:val="00120EFF"/>
    <w:rsid w:val="0012120C"/>
    <w:rsid w:val="00124A21"/>
    <w:rsid w:val="00125900"/>
    <w:rsid w:val="00125C8D"/>
    <w:rsid w:val="0012682F"/>
    <w:rsid w:val="00130AF7"/>
    <w:rsid w:val="001344A2"/>
    <w:rsid w:val="00134FFA"/>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4A45"/>
    <w:rsid w:val="001C6D8C"/>
    <w:rsid w:val="001D1DC7"/>
    <w:rsid w:val="001D3408"/>
    <w:rsid w:val="001D4E72"/>
    <w:rsid w:val="001E0098"/>
    <w:rsid w:val="001E034B"/>
    <w:rsid w:val="001E2F81"/>
    <w:rsid w:val="0020140D"/>
    <w:rsid w:val="00203083"/>
    <w:rsid w:val="0021379D"/>
    <w:rsid w:val="00213A1C"/>
    <w:rsid w:val="00216591"/>
    <w:rsid w:val="0022033E"/>
    <w:rsid w:val="002228E7"/>
    <w:rsid w:val="00223268"/>
    <w:rsid w:val="0022413C"/>
    <w:rsid w:val="00230128"/>
    <w:rsid w:val="00232955"/>
    <w:rsid w:val="00234D01"/>
    <w:rsid w:val="002409CB"/>
    <w:rsid w:val="002420FC"/>
    <w:rsid w:val="00251B1F"/>
    <w:rsid w:val="00256393"/>
    <w:rsid w:val="00260E75"/>
    <w:rsid w:val="002636D1"/>
    <w:rsid w:val="00263BB5"/>
    <w:rsid w:val="0026541E"/>
    <w:rsid w:val="0026590E"/>
    <w:rsid w:val="00267A32"/>
    <w:rsid w:val="00271B00"/>
    <w:rsid w:val="00274EDF"/>
    <w:rsid w:val="00281E21"/>
    <w:rsid w:val="002855B9"/>
    <w:rsid w:val="002867FB"/>
    <w:rsid w:val="002878F0"/>
    <w:rsid w:val="002924D9"/>
    <w:rsid w:val="002A050C"/>
    <w:rsid w:val="002A2C11"/>
    <w:rsid w:val="002A4636"/>
    <w:rsid w:val="002A69F6"/>
    <w:rsid w:val="002C44D6"/>
    <w:rsid w:val="002C4785"/>
    <w:rsid w:val="002D1772"/>
    <w:rsid w:val="002E37B9"/>
    <w:rsid w:val="002E7BE5"/>
    <w:rsid w:val="002F1B34"/>
    <w:rsid w:val="002F1C04"/>
    <w:rsid w:val="002F51F2"/>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6555"/>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1A72"/>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3CE2"/>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025"/>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47CA"/>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11"/>
    <w:rsid w:val="00746323"/>
    <w:rsid w:val="00747C55"/>
    <w:rsid w:val="007506EC"/>
    <w:rsid w:val="00750B70"/>
    <w:rsid w:val="00750ECB"/>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10F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3F6"/>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0D05"/>
    <w:rsid w:val="009D17B6"/>
    <w:rsid w:val="009D43C3"/>
    <w:rsid w:val="009D4681"/>
    <w:rsid w:val="009E06FB"/>
    <w:rsid w:val="009E5950"/>
    <w:rsid w:val="009E5DDC"/>
    <w:rsid w:val="009E783B"/>
    <w:rsid w:val="009F0061"/>
    <w:rsid w:val="00A01C2B"/>
    <w:rsid w:val="00A02E9D"/>
    <w:rsid w:val="00A05C41"/>
    <w:rsid w:val="00A070FE"/>
    <w:rsid w:val="00A22DD0"/>
    <w:rsid w:val="00A2362A"/>
    <w:rsid w:val="00A23B29"/>
    <w:rsid w:val="00A26419"/>
    <w:rsid w:val="00A3040A"/>
    <w:rsid w:val="00A30A9A"/>
    <w:rsid w:val="00A32784"/>
    <w:rsid w:val="00A327AC"/>
    <w:rsid w:val="00A32C8E"/>
    <w:rsid w:val="00A43BBD"/>
    <w:rsid w:val="00A5329F"/>
    <w:rsid w:val="00A5443F"/>
    <w:rsid w:val="00A56C92"/>
    <w:rsid w:val="00A61C10"/>
    <w:rsid w:val="00A61C56"/>
    <w:rsid w:val="00A62274"/>
    <w:rsid w:val="00A63567"/>
    <w:rsid w:val="00A66EBF"/>
    <w:rsid w:val="00A71325"/>
    <w:rsid w:val="00A7553D"/>
    <w:rsid w:val="00A77D65"/>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3D7"/>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55603"/>
    <w:rsid w:val="00D60B94"/>
    <w:rsid w:val="00D60CA1"/>
    <w:rsid w:val="00D63F52"/>
    <w:rsid w:val="00D72159"/>
    <w:rsid w:val="00D72335"/>
    <w:rsid w:val="00D72FA9"/>
    <w:rsid w:val="00D73371"/>
    <w:rsid w:val="00D75B26"/>
    <w:rsid w:val="00D8053C"/>
    <w:rsid w:val="00D86918"/>
    <w:rsid w:val="00D9053C"/>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32DC"/>
    <w:rsid w:val="00E84797"/>
    <w:rsid w:val="00E867DF"/>
    <w:rsid w:val="00E90667"/>
    <w:rsid w:val="00E909D6"/>
    <w:rsid w:val="00EA2617"/>
    <w:rsid w:val="00EA29B1"/>
    <w:rsid w:val="00EA3406"/>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20A6"/>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1EF7"/>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73985">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2385772">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4025138">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38854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0987340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69578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13017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85390816">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41906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778493">
      <w:bodyDiv w:val="1"/>
      <w:marLeft w:val="0"/>
      <w:marRight w:val="0"/>
      <w:marTop w:val="0"/>
      <w:marBottom w:val="0"/>
      <w:divBdr>
        <w:top w:val="none" w:sz="0" w:space="0" w:color="auto"/>
        <w:left w:val="none" w:sz="0" w:space="0" w:color="auto"/>
        <w:bottom w:val="none" w:sz="0" w:space="0" w:color="auto"/>
        <w:right w:val="none" w:sz="0" w:space="0" w:color="auto"/>
      </w:divBdr>
    </w:div>
    <w:div w:id="1900050841">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8272393">
      <w:bodyDiv w:val="1"/>
      <w:marLeft w:val="0"/>
      <w:marRight w:val="0"/>
      <w:marTop w:val="0"/>
      <w:marBottom w:val="0"/>
      <w:divBdr>
        <w:top w:val="none" w:sz="0" w:space="0" w:color="auto"/>
        <w:left w:val="none" w:sz="0" w:space="0" w:color="auto"/>
        <w:bottom w:val="none" w:sz="0" w:space="0" w:color="auto"/>
        <w:right w:val="none" w:sz="0" w:space="0" w:color="auto"/>
      </w:divBdr>
    </w:div>
    <w:div w:id="1929070702">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688887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3505989">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 w:id="214572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804</Words>
  <Characters>4583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2025-05-10T17:13:00Z</dcterms:created>
  <dcterms:modified xsi:type="dcterms:W3CDTF">2025-05-10T18:22:00Z</dcterms:modified>
</cp:coreProperties>
</file>