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CE2B47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2052F">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BF3D36F" w14:textId="77777777" w:rsidR="00D83182" w:rsidRDefault="00D83182" w:rsidP="00E2052F">
            <w:pPr>
              <w:rPr>
                <w:rFonts w:ascii="Times New Roman" w:hAnsi="Times New Roman" w:cs="Times New Roman"/>
                <w:b/>
                <w:bCs/>
                <w:noProof/>
                <w:sz w:val="24"/>
                <w:szCs w:val="24"/>
              </w:rPr>
            </w:pPr>
            <w:r w:rsidRPr="00D83182">
              <w:rPr>
                <w:rFonts w:ascii="Times New Roman" w:hAnsi="Times New Roman" w:cs="Times New Roman"/>
                <w:b/>
                <w:bCs/>
                <w:noProof/>
                <w:sz w:val="24"/>
                <w:szCs w:val="24"/>
              </w:rPr>
              <w:t>Aşağıda Tarık Buğra’nın “Küçük Ağa” adlı eserinden bir bölüm verilmiştir.</w:t>
            </w:r>
          </w:p>
          <w:p w14:paraId="55615180" w14:textId="77777777" w:rsidR="00D83182" w:rsidRPr="00D83182" w:rsidRDefault="00D83182" w:rsidP="00E2052F">
            <w:pPr>
              <w:rPr>
                <w:rFonts w:ascii="Times New Roman" w:hAnsi="Times New Roman" w:cs="Times New Roman"/>
                <w:b/>
                <w:bCs/>
                <w:noProof/>
                <w:sz w:val="24"/>
                <w:szCs w:val="24"/>
              </w:rPr>
            </w:pPr>
          </w:p>
          <w:p w14:paraId="7195D32B" w14:textId="3C47722C" w:rsidR="00D83182" w:rsidRDefault="00D83182" w:rsidP="00E2052F">
            <w:pPr>
              <w:rPr>
                <w:rFonts w:ascii="Times New Roman" w:hAnsi="Times New Roman" w:cs="Times New Roman"/>
                <w:noProof/>
                <w:sz w:val="24"/>
                <w:szCs w:val="24"/>
              </w:rPr>
            </w:pPr>
            <w:r w:rsidRPr="00D83182">
              <w:rPr>
                <w:rFonts w:ascii="Times New Roman" w:hAnsi="Times New Roman" w:cs="Times New Roman"/>
                <w:noProof/>
                <w:sz w:val="24"/>
                <w:szCs w:val="24"/>
              </w:rPr>
              <w:t xml:space="preserve"> Reis Bey başını salladı: “Elbette. En mühimi de etrafınıza Kuvâ-yı Millîye’nin çete olmadığını, Kurtuluş Ordusu’nun çekirdeği olduğunu yaymaktır. Eli silah tutanlar gider katılır, kalanlar da karınca kararınca para ve mal yardımında bulunur. Aranızda bir heyet kurun; üç beş kuruş, bir kalıp sabun, bir çift çorap, bir çaputun bile değeri vardır. Toplayın, verin. Önümüz kış. Düşman boyuna ilerliyor. Yakında büyük çarpışmalar başlayacak. Ne kadar kuvvetli olursak o kadar dayanabiliriz. Dayandıkça da derlenip toparlanırız...” dedi. </w:t>
            </w:r>
          </w:p>
          <w:p w14:paraId="5D370F53" w14:textId="0A893E21" w:rsidR="00E2052F" w:rsidRDefault="00D83182" w:rsidP="00E2052F">
            <w:pPr>
              <w:rPr>
                <w:rFonts w:ascii="Times New Roman" w:hAnsi="Times New Roman" w:cs="Times New Roman"/>
                <w:noProof/>
                <w:sz w:val="24"/>
                <w:szCs w:val="24"/>
              </w:rPr>
            </w:pPr>
            <w:r w:rsidRPr="00D83182">
              <w:rPr>
                <w:rFonts w:ascii="Times New Roman" w:hAnsi="Times New Roman" w:cs="Times New Roman"/>
                <w:b/>
                <w:bCs/>
                <w:noProof/>
                <w:sz w:val="24"/>
                <w:szCs w:val="24"/>
              </w:rPr>
              <w:t>Esere konu olan Millî Mücadele Dönemi ve halkı ile ilgili duygu ve düşüncelerinizi en az bir cümle ile yazınız.</w:t>
            </w:r>
            <w:r>
              <w:rPr>
                <w:rFonts w:ascii="Times New Roman" w:hAnsi="Times New Roman" w:cs="Times New Roman"/>
                <w:noProof/>
                <w:sz w:val="24"/>
                <w:szCs w:val="24"/>
              </w:rPr>
              <w:t xml:space="preserve"> </w:t>
            </w:r>
            <w:r w:rsidRPr="00D83182">
              <w:rPr>
                <w:rFonts w:ascii="Times New Roman" w:hAnsi="Times New Roman" w:cs="Times New Roman"/>
                <w:noProof/>
                <w:sz w:val="24"/>
                <w:szCs w:val="24"/>
              </w:rPr>
              <w:t xml:space="preserve"> (Verilen metinden doğrudan alınan cümleler doğru yanıt olarak kabul edilmeyecektir.)</w:t>
            </w:r>
          </w:p>
          <w:p w14:paraId="3922136A" w14:textId="77777777" w:rsidR="00E2052F" w:rsidRDefault="00E2052F" w:rsidP="00E2052F">
            <w:pPr>
              <w:rPr>
                <w:rFonts w:ascii="Times New Roman" w:hAnsi="Times New Roman" w:cs="Times New Roman"/>
                <w:noProof/>
                <w:sz w:val="24"/>
                <w:szCs w:val="24"/>
              </w:rPr>
            </w:pPr>
          </w:p>
          <w:p w14:paraId="7E580065" w14:textId="77777777" w:rsidR="00D83182" w:rsidRDefault="00D83182" w:rsidP="00E2052F">
            <w:pPr>
              <w:rPr>
                <w:rFonts w:ascii="Times New Roman" w:hAnsi="Times New Roman" w:cs="Times New Roman"/>
                <w:noProof/>
                <w:sz w:val="24"/>
                <w:szCs w:val="24"/>
              </w:rPr>
            </w:pPr>
          </w:p>
          <w:p w14:paraId="2538B537" w14:textId="77777777" w:rsidR="00E07378" w:rsidRDefault="00E07378" w:rsidP="00E2052F">
            <w:pPr>
              <w:rPr>
                <w:rFonts w:ascii="Times New Roman" w:hAnsi="Times New Roman" w:cs="Times New Roman"/>
                <w:noProof/>
                <w:sz w:val="24"/>
                <w:szCs w:val="24"/>
              </w:rPr>
            </w:pPr>
          </w:p>
          <w:p w14:paraId="695FBD52" w14:textId="77777777" w:rsidR="00E2052F" w:rsidRDefault="00E2052F" w:rsidP="00E2052F">
            <w:pPr>
              <w:rPr>
                <w:rFonts w:ascii="Times New Roman" w:hAnsi="Times New Roman" w:cs="Times New Roman"/>
                <w:noProof/>
                <w:sz w:val="24"/>
                <w:szCs w:val="24"/>
              </w:rPr>
            </w:pPr>
          </w:p>
          <w:p w14:paraId="4D3B307B" w14:textId="4F33E09C" w:rsidR="00E2052F" w:rsidRPr="00924C00" w:rsidRDefault="00E2052F" w:rsidP="00E2052F">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D8433A3" w14:textId="77777777" w:rsidR="00D83182" w:rsidRDefault="00D83182" w:rsidP="00E2052F">
            <w:pPr>
              <w:rPr>
                <w:rFonts w:ascii="Times New Roman" w:hAnsi="Times New Roman" w:cs="Times New Roman"/>
                <w:b/>
                <w:bCs/>
                <w:noProof/>
                <w:sz w:val="24"/>
                <w:szCs w:val="24"/>
              </w:rPr>
            </w:pPr>
            <w:r w:rsidRPr="00D83182">
              <w:rPr>
                <w:rFonts w:ascii="Times New Roman" w:hAnsi="Times New Roman" w:cs="Times New Roman"/>
                <w:b/>
                <w:bCs/>
                <w:noProof/>
                <w:sz w:val="24"/>
                <w:szCs w:val="24"/>
              </w:rPr>
              <w:t xml:space="preserve">Halkçılık ilkesi ile ilgili verilen aşağıdaki soruları cevaplayınız. </w:t>
            </w:r>
          </w:p>
          <w:p w14:paraId="162CDEDD" w14:textId="53BDF251" w:rsidR="00D83182" w:rsidRPr="00D83182" w:rsidRDefault="00D83182" w:rsidP="00E2052F">
            <w:pPr>
              <w:rPr>
                <w:rFonts w:ascii="Times New Roman" w:hAnsi="Times New Roman" w:cs="Times New Roman"/>
                <w:noProof/>
                <w:sz w:val="24"/>
                <w:szCs w:val="24"/>
              </w:rPr>
            </w:pPr>
            <w:r w:rsidRPr="00D83182">
              <w:rPr>
                <w:rFonts w:ascii="Times New Roman" w:hAnsi="Times New Roman" w:cs="Times New Roman"/>
                <w:noProof/>
                <w:sz w:val="24"/>
                <w:szCs w:val="24"/>
              </w:rPr>
              <w:t xml:space="preserve">a) Halkçılık ilkesini cümle olarak açıklayınız. </w:t>
            </w:r>
          </w:p>
          <w:p w14:paraId="3690BED2" w14:textId="77777777" w:rsidR="00D83182" w:rsidRDefault="00D83182" w:rsidP="00E2052F">
            <w:pPr>
              <w:rPr>
                <w:rFonts w:ascii="Times New Roman" w:hAnsi="Times New Roman" w:cs="Times New Roman"/>
                <w:noProof/>
                <w:sz w:val="24"/>
                <w:szCs w:val="24"/>
              </w:rPr>
            </w:pPr>
          </w:p>
          <w:p w14:paraId="6FF1C7DF" w14:textId="77777777" w:rsidR="00D83182" w:rsidRDefault="00D83182" w:rsidP="00E2052F">
            <w:pPr>
              <w:rPr>
                <w:rFonts w:ascii="Times New Roman" w:hAnsi="Times New Roman" w:cs="Times New Roman"/>
                <w:noProof/>
                <w:sz w:val="24"/>
                <w:szCs w:val="24"/>
              </w:rPr>
            </w:pPr>
          </w:p>
          <w:p w14:paraId="3CD92AA0" w14:textId="77777777" w:rsidR="00D83182" w:rsidRPr="00D83182" w:rsidRDefault="00D83182" w:rsidP="00E2052F">
            <w:pPr>
              <w:rPr>
                <w:rFonts w:ascii="Times New Roman" w:hAnsi="Times New Roman" w:cs="Times New Roman"/>
                <w:noProof/>
                <w:sz w:val="24"/>
                <w:szCs w:val="24"/>
              </w:rPr>
            </w:pPr>
          </w:p>
          <w:p w14:paraId="5DEAD581" w14:textId="150DB04D" w:rsidR="00D83182" w:rsidRPr="00D83182" w:rsidRDefault="00D83182" w:rsidP="00E2052F">
            <w:pPr>
              <w:rPr>
                <w:rFonts w:ascii="Times New Roman" w:hAnsi="Times New Roman" w:cs="Times New Roman"/>
                <w:noProof/>
                <w:sz w:val="24"/>
                <w:szCs w:val="24"/>
              </w:rPr>
            </w:pPr>
            <w:r w:rsidRPr="00D83182">
              <w:rPr>
                <w:rFonts w:ascii="Times New Roman" w:hAnsi="Times New Roman" w:cs="Times New Roman"/>
                <w:noProof/>
                <w:sz w:val="24"/>
                <w:szCs w:val="24"/>
              </w:rPr>
              <w:t xml:space="preserve">b) Halkçılık ilkesi doğrultusunda yapılan inkılaplara iki farklı örnek veriniz. </w:t>
            </w:r>
          </w:p>
          <w:p w14:paraId="771CD5A8" w14:textId="283D9787" w:rsidR="00D83182" w:rsidRPr="00D83182" w:rsidRDefault="00D83182" w:rsidP="00E2052F">
            <w:pPr>
              <w:rPr>
                <w:rFonts w:ascii="Times New Roman" w:hAnsi="Times New Roman" w:cs="Times New Roman"/>
                <w:noProof/>
                <w:sz w:val="24"/>
                <w:szCs w:val="24"/>
              </w:rPr>
            </w:pPr>
            <w:r w:rsidRPr="00D83182">
              <w:rPr>
                <w:rFonts w:ascii="Times New Roman" w:hAnsi="Times New Roman" w:cs="Times New Roman"/>
                <w:noProof/>
                <w:sz w:val="24"/>
                <w:szCs w:val="24"/>
              </w:rPr>
              <w:t xml:space="preserve">1. ……………………………………………………………………………….……… </w:t>
            </w:r>
          </w:p>
          <w:p w14:paraId="2509B1C0" w14:textId="77777777" w:rsidR="00D83182" w:rsidRDefault="00D83182" w:rsidP="00E2052F">
            <w:pPr>
              <w:rPr>
                <w:rFonts w:ascii="Times New Roman" w:hAnsi="Times New Roman" w:cs="Times New Roman"/>
                <w:noProof/>
                <w:sz w:val="24"/>
                <w:szCs w:val="24"/>
              </w:rPr>
            </w:pPr>
          </w:p>
          <w:p w14:paraId="5D0FB16E" w14:textId="77777777" w:rsidR="00D83182" w:rsidRPr="00D83182" w:rsidRDefault="00D83182" w:rsidP="00E2052F">
            <w:pPr>
              <w:rPr>
                <w:rFonts w:ascii="Times New Roman" w:hAnsi="Times New Roman" w:cs="Times New Roman"/>
                <w:noProof/>
                <w:sz w:val="24"/>
                <w:szCs w:val="24"/>
              </w:rPr>
            </w:pPr>
          </w:p>
          <w:p w14:paraId="4EE7A27F" w14:textId="526E937C" w:rsidR="00E2052F" w:rsidRPr="00D83182" w:rsidRDefault="00D83182" w:rsidP="00E2052F">
            <w:pPr>
              <w:rPr>
                <w:rFonts w:ascii="Times New Roman" w:hAnsi="Times New Roman" w:cs="Times New Roman"/>
                <w:noProof/>
                <w:sz w:val="24"/>
                <w:szCs w:val="24"/>
              </w:rPr>
            </w:pPr>
            <w:r w:rsidRPr="00D83182">
              <w:rPr>
                <w:rFonts w:ascii="Times New Roman" w:hAnsi="Times New Roman" w:cs="Times New Roman"/>
                <w:noProof/>
                <w:sz w:val="24"/>
                <w:szCs w:val="24"/>
              </w:rPr>
              <w:t>2. ……………………………………………………………………………….………</w:t>
            </w:r>
          </w:p>
          <w:p w14:paraId="24F570A5" w14:textId="71C8D61C" w:rsidR="00E2052F" w:rsidRPr="00DD58C2" w:rsidRDefault="00E2052F" w:rsidP="00E2052F">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40007BC" w14:textId="77777777" w:rsidR="00D83182" w:rsidRPr="00D83182" w:rsidRDefault="00D83182" w:rsidP="003A5418">
            <w:pPr>
              <w:rPr>
                <w:rFonts w:ascii="Times New Roman" w:hAnsi="Times New Roman" w:cs="Times New Roman"/>
                <w:noProof/>
                <w:sz w:val="24"/>
                <w:szCs w:val="24"/>
              </w:rPr>
            </w:pPr>
            <w:r w:rsidRPr="00D83182">
              <w:rPr>
                <w:rFonts w:ascii="Times New Roman" w:hAnsi="Times New Roman" w:cs="Times New Roman"/>
                <w:noProof/>
                <w:sz w:val="24"/>
                <w:szCs w:val="24"/>
              </w:rPr>
              <w:t xml:space="preserve">23 Nisan 1920’de Büyük Millet Meclisinin açılmasıyla yeni bir Türk Devleti kuruldu. Teşkilat-ı Esasiye Kanunu’nda “Egemenlik kayıtsız şartsız milletindir.” maddesine yer verildi. 1 Kasım 1922 tarihinde saltanat kaldırıldı ve egemenliği millet adına kullanma hakkının TBMM’de bulunduğu kabul edildi. Fakat sonrasında hükümetin kurulması konusunda bazı sıkıntılar vardı ve yeni kurulan devletin rejimi belli değildi. </w:t>
            </w:r>
          </w:p>
          <w:p w14:paraId="6409B129" w14:textId="654144FA" w:rsidR="00E07378" w:rsidRDefault="00D83182" w:rsidP="003A5418">
            <w:pPr>
              <w:rPr>
                <w:rFonts w:ascii="Times New Roman" w:hAnsi="Times New Roman" w:cs="Times New Roman"/>
                <w:b/>
                <w:bCs/>
                <w:noProof/>
                <w:sz w:val="24"/>
                <w:szCs w:val="24"/>
              </w:rPr>
            </w:pPr>
            <w:r w:rsidRPr="00D83182">
              <w:rPr>
                <w:rFonts w:ascii="Times New Roman" w:hAnsi="Times New Roman" w:cs="Times New Roman"/>
                <w:b/>
                <w:bCs/>
                <w:noProof/>
                <w:sz w:val="24"/>
                <w:szCs w:val="24"/>
              </w:rPr>
              <w:t>Verilen bilgiler siyasi alanda hangi inkılabın yapılmasını zorunlu hale getirmiştir?) …………………………………………………….……</w:t>
            </w:r>
          </w:p>
          <w:p w14:paraId="62F2F3FA" w14:textId="77777777" w:rsidR="006E006C" w:rsidRDefault="006E006C" w:rsidP="003A5418">
            <w:pPr>
              <w:rPr>
                <w:rFonts w:ascii="Times New Roman" w:hAnsi="Times New Roman" w:cs="Times New Roman"/>
                <w:b/>
                <w:bCs/>
                <w:noProof/>
                <w:sz w:val="24"/>
                <w:szCs w:val="24"/>
              </w:rPr>
            </w:pPr>
          </w:p>
          <w:p w14:paraId="4875E19B" w14:textId="77777777" w:rsidR="00D83182" w:rsidRDefault="00D83182" w:rsidP="003A5418">
            <w:pPr>
              <w:rPr>
                <w:rFonts w:ascii="Times New Roman" w:hAnsi="Times New Roman" w:cs="Times New Roman"/>
                <w:b/>
                <w:bCs/>
                <w:noProof/>
                <w:sz w:val="24"/>
                <w:szCs w:val="24"/>
              </w:rPr>
            </w:pPr>
          </w:p>
          <w:p w14:paraId="045E66B3" w14:textId="77777777" w:rsidR="00D83182" w:rsidRDefault="00D83182" w:rsidP="003A5418">
            <w:pPr>
              <w:rPr>
                <w:rFonts w:ascii="Times New Roman" w:hAnsi="Times New Roman" w:cs="Times New Roman"/>
                <w:b/>
                <w:bCs/>
                <w:noProof/>
                <w:sz w:val="24"/>
                <w:szCs w:val="24"/>
              </w:rPr>
            </w:pPr>
          </w:p>
          <w:p w14:paraId="7894B475" w14:textId="77777777" w:rsidR="00E07378" w:rsidRDefault="00E07378" w:rsidP="003A5418">
            <w:pPr>
              <w:rPr>
                <w:rFonts w:ascii="Times New Roman" w:hAnsi="Times New Roman" w:cs="Times New Roman"/>
                <w:b/>
                <w:bCs/>
                <w:noProof/>
                <w:sz w:val="24"/>
                <w:szCs w:val="24"/>
              </w:rPr>
            </w:pPr>
          </w:p>
          <w:p w14:paraId="47164276" w14:textId="51EC220E" w:rsidR="00BF0988" w:rsidRPr="00924C00" w:rsidRDefault="00BF0988"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0ECEB18F" w14:textId="77777777" w:rsidR="00D83182" w:rsidRDefault="00D83182" w:rsidP="00E2052F">
            <w:pPr>
              <w:pStyle w:val="AralkYok"/>
              <w:rPr>
                <w:rFonts w:ascii="Times New Roman" w:hAnsi="Times New Roman" w:cs="Times New Roman"/>
                <w:noProof/>
                <w:sz w:val="24"/>
                <w:szCs w:val="24"/>
              </w:rPr>
            </w:pPr>
            <w:r w:rsidRPr="00D83182">
              <w:rPr>
                <w:rFonts w:ascii="Times New Roman" w:hAnsi="Times New Roman" w:cs="Times New Roman"/>
                <w:noProof/>
                <w:sz w:val="24"/>
                <w:szCs w:val="24"/>
              </w:rPr>
              <w:t xml:space="preserve">Cumhuriyetin ilk yıllarında Türk devlet ve hukuk sisteminin çağdaşlaşması için yeni bir medeni kanunun kabul edilmesine ihtiyaç duyuldu. Osmanlı Devleti’nin dinî kurallara dayanan ve “Mecelle” adı verilen medeni kanunu çağın gereklerine cevap verecek modern ve laik bir yapıya sahip değildi. Ancak yeni bir medeni kanunun hazırlanması zaman alabilirdi. Bu nedenle laik bir Avrupa medeni kanununun alınması uygun ve pratik görüldü. Sonuçta, İsviçre Medeni Kanunu gerekli düzenlemeler yapılarak kabul edildi. </w:t>
            </w:r>
          </w:p>
          <w:p w14:paraId="6752620A" w14:textId="2E625E76" w:rsidR="00D83182" w:rsidRDefault="00D83182" w:rsidP="00E2052F">
            <w:pPr>
              <w:pStyle w:val="AralkYok"/>
              <w:rPr>
                <w:rFonts w:ascii="Times New Roman" w:hAnsi="Times New Roman" w:cs="Times New Roman"/>
                <w:noProof/>
                <w:sz w:val="24"/>
                <w:szCs w:val="24"/>
              </w:rPr>
            </w:pPr>
            <w:r w:rsidRPr="00D83182">
              <w:rPr>
                <w:rFonts w:ascii="Times New Roman" w:hAnsi="Times New Roman" w:cs="Times New Roman"/>
                <w:b/>
                <w:bCs/>
                <w:noProof/>
                <w:sz w:val="24"/>
                <w:szCs w:val="24"/>
              </w:rPr>
              <w:t>Türk Medeni Kanunu ile kadınlara verilen haklara iki örnek yazınız</w:t>
            </w:r>
            <w:r w:rsidRPr="00D83182">
              <w:rPr>
                <w:rFonts w:ascii="Times New Roman" w:hAnsi="Times New Roman" w:cs="Times New Roman"/>
                <w:noProof/>
                <w:sz w:val="24"/>
                <w:szCs w:val="24"/>
              </w:rPr>
              <w:t xml:space="preserve">.  </w:t>
            </w:r>
          </w:p>
          <w:p w14:paraId="445C0990" w14:textId="19E7A930" w:rsidR="00D83182" w:rsidRDefault="00D83182" w:rsidP="00E2052F">
            <w:pPr>
              <w:pStyle w:val="AralkYok"/>
              <w:rPr>
                <w:rFonts w:ascii="Times New Roman" w:hAnsi="Times New Roman" w:cs="Times New Roman"/>
                <w:noProof/>
                <w:sz w:val="24"/>
                <w:szCs w:val="24"/>
              </w:rPr>
            </w:pPr>
            <w:r w:rsidRPr="00D83182">
              <w:rPr>
                <w:rFonts w:ascii="Times New Roman" w:hAnsi="Times New Roman" w:cs="Times New Roman"/>
                <w:noProof/>
                <w:sz w:val="24"/>
                <w:szCs w:val="24"/>
              </w:rPr>
              <w:t xml:space="preserve">1. ……………………………………………………………………………….……… </w:t>
            </w:r>
          </w:p>
          <w:p w14:paraId="4D9611D5" w14:textId="77777777" w:rsidR="00D83182" w:rsidRDefault="00D83182" w:rsidP="00E2052F">
            <w:pPr>
              <w:pStyle w:val="AralkYok"/>
              <w:rPr>
                <w:rFonts w:ascii="Times New Roman" w:hAnsi="Times New Roman" w:cs="Times New Roman"/>
                <w:noProof/>
                <w:sz w:val="24"/>
                <w:szCs w:val="24"/>
              </w:rPr>
            </w:pPr>
          </w:p>
          <w:p w14:paraId="7F8B8F6F" w14:textId="77777777" w:rsidR="00D83182" w:rsidRDefault="00D83182" w:rsidP="00E2052F">
            <w:pPr>
              <w:pStyle w:val="AralkYok"/>
              <w:rPr>
                <w:rFonts w:ascii="Times New Roman" w:hAnsi="Times New Roman" w:cs="Times New Roman"/>
                <w:noProof/>
                <w:sz w:val="24"/>
                <w:szCs w:val="24"/>
              </w:rPr>
            </w:pPr>
          </w:p>
          <w:p w14:paraId="0144A3F1" w14:textId="05A5CAA7" w:rsidR="00E07378" w:rsidRDefault="00D83182" w:rsidP="00E2052F">
            <w:pPr>
              <w:pStyle w:val="AralkYok"/>
              <w:rPr>
                <w:rFonts w:ascii="Times New Roman" w:hAnsi="Times New Roman" w:cs="Times New Roman"/>
                <w:noProof/>
                <w:sz w:val="24"/>
                <w:szCs w:val="24"/>
              </w:rPr>
            </w:pPr>
            <w:r w:rsidRPr="00D83182">
              <w:rPr>
                <w:rFonts w:ascii="Times New Roman" w:hAnsi="Times New Roman" w:cs="Times New Roman"/>
                <w:noProof/>
                <w:sz w:val="24"/>
                <w:szCs w:val="24"/>
              </w:rPr>
              <w:t>2. …………………………………………………………………………</w:t>
            </w:r>
          </w:p>
          <w:p w14:paraId="41F26C18" w14:textId="6A64357D" w:rsidR="00E07378" w:rsidRPr="00924C00" w:rsidRDefault="00E07378" w:rsidP="00E2052F">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25C4933" w14:textId="7B5A8FA6" w:rsidR="00E07378" w:rsidRDefault="00D83182" w:rsidP="00176C1D">
            <w:pPr>
              <w:rPr>
                <w:rFonts w:ascii="Times New Roman" w:hAnsi="Times New Roman" w:cs="Times New Roman"/>
                <w:noProof/>
                <w:sz w:val="24"/>
                <w:szCs w:val="24"/>
              </w:rPr>
            </w:pPr>
            <w:r w:rsidRPr="00D83182">
              <w:rPr>
                <w:rFonts w:ascii="Times New Roman" w:hAnsi="Times New Roman" w:cs="Times New Roman"/>
                <w:noProof/>
                <w:sz w:val="24"/>
                <w:szCs w:val="24"/>
              </w:rPr>
              <w:t>Aşağıda verilen kutulara Tevhid-i Tedrisat Kanunu çıkarılmadan önce ülkenin eğitim alanındaki durumunu ve kanunun çıkarılmasıyla yaşanan değişimleri yazınız</w:t>
            </w:r>
          </w:p>
          <w:tbl>
            <w:tblPr>
              <w:tblStyle w:val="TabloKlavuzu"/>
              <w:tblW w:w="0" w:type="auto"/>
              <w:tblInd w:w="0" w:type="dxa"/>
              <w:tblLook w:val="04A0" w:firstRow="1" w:lastRow="0" w:firstColumn="1" w:lastColumn="0" w:noHBand="0" w:noVBand="1"/>
            </w:tblPr>
            <w:tblGrid>
              <w:gridCol w:w="5274"/>
              <w:gridCol w:w="5274"/>
            </w:tblGrid>
            <w:tr w:rsidR="00D83182" w14:paraId="4DB18158" w14:textId="77777777" w:rsidTr="00D83182">
              <w:tc>
                <w:tcPr>
                  <w:tcW w:w="5274" w:type="dxa"/>
                  <w:shd w:val="clear" w:color="auto" w:fill="FFF2CC" w:themeFill="accent4" w:themeFillTint="33"/>
                </w:tcPr>
                <w:p w14:paraId="1CFCE43F" w14:textId="6A70E195" w:rsidR="00D83182" w:rsidRDefault="00D83182" w:rsidP="00176C1D">
                  <w:pPr>
                    <w:rPr>
                      <w:rFonts w:ascii="Times New Roman" w:hAnsi="Times New Roman" w:cs="Times New Roman"/>
                      <w:noProof/>
                      <w:sz w:val="24"/>
                      <w:szCs w:val="24"/>
                    </w:rPr>
                  </w:pPr>
                  <w:r w:rsidRPr="00D83182">
                    <w:rPr>
                      <w:rFonts w:ascii="Times New Roman" w:hAnsi="Times New Roman" w:cs="Times New Roman"/>
                      <w:noProof/>
                      <w:sz w:val="24"/>
                      <w:szCs w:val="24"/>
                    </w:rPr>
                    <w:t>Tevhid-i Tedrisat Kanunu’ndan Önceki Durum</w:t>
                  </w:r>
                </w:p>
              </w:tc>
              <w:tc>
                <w:tcPr>
                  <w:tcW w:w="5274" w:type="dxa"/>
                  <w:shd w:val="clear" w:color="auto" w:fill="FFF2CC" w:themeFill="accent4" w:themeFillTint="33"/>
                </w:tcPr>
                <w:p w14:paraId="2CCCF3CB" w14:textId="257DBF58" w:rsidR="00D83182" w:rsidRDefault="00D83182" w:rsidP="00176C1D">
                  <w:pPr>
                    <w:rPr>
                      <w:rFonts w:ascii="Times New Roman" w:hAnsi="Times New Roman" w:cs="Times New Roman"/>
                      <w:noProof/>
                      <w:sz w:val="24"/>
                      <w:szCs w:val="24"/>
                    </w:rPr>
                  </w:pPr>
                  <w:r w:rsidRPr="00D83182">
                    <w:rPr>
                      <w:rFonts w:ascii="Times New Roman" w:hAnsi="Times New Roman" w:cs="Times New Roman"/>
                      <w:noProof/>
                      <w:sz w:val="24"/>
                      <w:szCs w:val="24"/>
                    </w:rPr>
                    <w:t>Tevhid-i Tedrisat Kanunu’ndan Sonraki Durum</w:t>
                  </w:r>
                </w:p>
              </w:tc>
            </w:tr>
            <w:tr w:rsidR="00D83182" w14:paraId="09652C1E" w14:textId="77777777" w:rsidTr="00D83182">
              <w:tc>
                <w:tcPr>
                  <w:tcW w:w="5274" w:type="dxa"/>
                </w:tcPr>
                <w:p w14:paraId="231C1812" w14:textId="77777777" w:rsidR="00D83182" w:rsidRDefault="00D83182" w:rsidP="00176C1D">
                  <w:pPr>
                    <w:rPr>
                      <w:rFonts w:ascii="Times New Roman" w:hAnsi="Times New Roman" w:cs="Times New Roman"/>
                      <w:noProof/>
                      <w:sz w:val="24"/>
                      <w:szCs w:val="24"/>
                    </w:rPr>
                  </w:pPr>
                </w:p>
                <w:p w14:paraId="72D4CB7D" w14:textId="77777777" w:rsidR="00D83182" w:rsidRDefault="00D83182" w:rsidP="00176C1D">
                  <w:pPr>
                    <w:rPr>
                      <w:rFonts w:ascii="Times New Roman" w:hAnsi="Times New Roman" w:cs="Times New Roman"/>
                      <w:noProof/>
                      <w:sz w:val="24"/>
                      <w:szCs w:val="24"/>
                    </w:rPr>
                  </w:pPr>
                </w:p>
                <w:p w14:paraId="61D01CAE" w14:textId="77777777" w:rsidR="00D83182" w:rsidRDefault="00D83182" w:rsidP="00176C1D">
                  <w:pPr>
                    <w:rPr>
                      <w:rFonts w:ascii="Times New Roman" w:hAnsi="Times New Roman" w:cs="Times New Roman"/>
                      <w:noProof/>
                      <w:sz w:val="24"/>
                      <w:szCs w:val="24"/>
                    </w:rPr>
                  </w:pPr>
                </w:p>
                <w:p w14:paraId="19BCBC7C" w14:textId="77777777" w:rsidR="00D83182" w:rsidRDefault="00D83182" w:rsidP="00176C1D">
                  <w:pPr>
                    <w:rPr>
                      <w:rFonts w:ascii="Times New Roman" w:hAnsi="Times New Roman" w:cs="Times New Roman"/>
                      <w:noProof/>
                      <w:sz w:val="24"/>
                      <w:szCs w:val="24"/>
                    </w:rPr>
                  </w:pPr>
                </w:p>
                <w:p w14:paraId="2DBBFB90" w14:textId="77777777" w:rsidR="00D83182" w:rsidRDefault="00D83182" w:rsidP="00176C1D">
                  <w:pPr>
                    <w:rPr>
                      <w:rFonts w:ascii="Times New Roman" w:hAnsi="Times New Roman" w:cs="Times New Roman"/>
                      <w:noProof/>
                      <w:sz w:val="24"/>
                      <w:szCs w:val="24"/>
                    </w:rPr>
                  </w:pPr>
                </w:p>
              </w:tc>
              <w:tc>
                <w:tcPr>
                  <w:tcW w:w="5274" w:type="dxa"/>
                </w:tcPr>
                <w:p w14:paraId="75ECBC14" w14:textId="77777777" w:rsidR="00D83182" w:rsidRDefault="00D83182" w:rsidP="00176C1D">
                  <w:pPr>
                    <w:rPr>
                      <w:rFonts w:ascii="Times New Roman" w:hAnsi="Times New Roman" w:cs="Times New Roman"/>
                      <w:noProof/>
                      <w:sz w:val="24"/>
                      <w:szCs w:val="24"/>
                    </w:rPr>
                  </w:pPr>
                </w:p>
                <w:p w14:paraId="722C0410" w14:textId="77777777" w:rsidR="00D83182" w:rsidRDefault="00D83182" w:rsidP="00176C1D">
                  <w:pPr>
                    <w:rPr>
                      <w:rFonts w:ascii="Times New Roman" w:hAnsi="Times New Roman" w:cs="Times New Roman"/>
                      <w:noProof/>
                      <w:sz w:val="24"/>
                      <w:szCs w:val="24"/>
                    </w:rPr>
                  </w:pPr>
                </w:p>
                <w:p w14:paraId="543EEBF6" w14:textId="77777777" w:rsidR="00D83182" w:rsidRDefault="00D83182" w:rsidP="00176C1D">
                  <w:pPr>
                    <w:rPr>
                      <w:rFonts w:ascii="Times New Roman" w:hAnsi="Times New Roman" w:cs="Times New Roman"/>
                      <w:noProof/>
                      <w:sz w:val="24"/>
                      <w:szCs w:val="24"/>
                    </w:rPr>
                  </w:pPr>
                </w:p>
                <w:p w14:paraId="1FAEA10D" w14:textId="77777777" w:rsidR="00D83182" w:rsidRDefault="00D83182" w:rsidP="00176C1D">
                  <w:pPr>
                    <w:rPr>
                      <w:rFonts w:ascii="Times New Roman" w:hAnsi="Times New Roman" w:cs="Times New Roman"/>
                      <w:noProof/>
                      <w:sz w:val="24"/>
                      <w:szCs w:val="24"/>
                    </w:rPr>
                  </w:pPr>
                </w:p>
              </w:tc>
            </w:tr>
          </w:tbl>
          <w:p w14:paraId="408B2C49" w14:textId="77777777" w:rsidR="00E07378" w:rsidRDefault="00E07378"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E8EEC4C" w14:textId="77777777" w:rsidR="00D83182" w:rsidRDefault="00D83182" w:rsidP="00E2052F">
            <w:pPr>
              <w:rPr>
                <w:rFonts w:ascii="Times New Roman" w:hAnsi="Times New Roman" w:cs="Times New Roman"/>
                <w:b/>
                <w:bCs/>
                <w:noProof/>
                <w:sz w:val="24"/>
                <w:szCs w:val="24"/>
              </w:rPr>
            </w:pPr>
            <w:r w:rsidRPr="00D83182">
              <w:rPr>
                <w:rFonts w:ascii="Times New Roman" w:hAnsi="Times New Roman" w:cs="Times New Roman"/>
                <w:b/>
                <w:bCs/>
                <w:noProof/>
                <w:sz w:val="24"/>
                <w:szCs w:val="24"/>
              </w:rPr>
              <w:t>“</w:t>
            </w:r>
            <w:r w:rsidRPr="00D83182">
              <w:rPr>
                <w:rFonts w:ascii="Times New Roman" w:hAnsi="Times New Roman" w:cs="Times New Roman"/>
                <w:noProof/>
                <w:sz w:val="24"/>
                <w:szCs w:val="24"/>
              </w:rPr>
              <w:t>Uygarım, diyen Türk Cumhuriyeti halkı; fikriyle, düşünüş biçimiyle uygar olduğunu kanıtlama ve gösterme zorunluluğundadır. Nihayet “Uygarım.” diyen Türkiye’nin gerçekten uygar olan halkı, baştan aşağı dış görünüşüyle dahi uygar ve olgun insanlar olduğunu fiilen göstermek zorundadır</w:t>
            </w:r>
            <w:r w:rsidRPr="00D83182">
              <w:rPr>
                <w:rFonts w:ascii="Times New Roman" w:hAnsi="Times New Roman" w:cs="Times New Roman"/>
                <w:b/>
                <w:bCs/>
                <w:noProof/>
                <w:sz w:val="24"/>
                <w:szCs w:val="24"/>
              </w:rPr>
              <w:t xml:space="preserve">.” </w:t>
            </w:r>
          </w:p>
          <w:p w14:paraId="32EE10A4" w14:textId="05782E25" w:rsidR="00E07378" w:rsidRDefault="00D83182" w:rsidP="00E2052F">
            <w:pPr>
              <w:rPr>
                <w:rFonts w:ascii="Times New Roman" w:hAnsi="Times New Roman" w:cs="Times New Roman"/>
                <w:b/>
                <w:bCs/>
                <w:noProof/>
                <w:sz w:val="24"/>
                <w:szCs w:val="24"/>
              </w:rPr>
            </w:pPr>
            <w:r w:rsidRPr="00D83182">
              <w:rPr>
                <w:rFonts w:ascii="Times New Roman" w:hAnsi="Times New Roman" w:cs="Times New Roman"/>
                <w:b/>
                <w:bCs/>
                <w:noProof/>
                <w:sz w:val="24"/>
                <w:szCs w:val="24"/>
              </w:rPr>
              <w:t>Mustafa Kemal’in yukarıdaki sözü doğrultusunda yapılan inkılap hangisidir?</w:t>
            </w:r>
          </w:p>
          <w:p w14:paraId="11CF2C4C" w14:textId="77777777" w:rsidR="00E07378" w:rsidRDefault="00E07378" w:rsidP="00E2052F">
            <w:pPr>
              <w:rPr>
                <w:rFonts w:ascii="Times New Roman" w:hAnsi="Times New Roman" w:cs="Times New Roman"/>
                <w:b/>
                <w:bCs/>
                <w:noProof/>
                <w:sz w:val="24"/>
                <w:szCs w:val="24"/>
              </w:rPr>
            </w:pPr>
          </w:p>
          <w:p w14:paraId="4B376F74" w14:textId="77777777" w:rsidR="00E07378" w:rsidRDefault="00E07378" w:rsidP="00E2052F">
            <w:pPr>
              <w:rPr>
                <w:rFonts w:ascii="Times New Roman" w:hAnsi="Times New Roman" w:cs="Times New Roman"/>
                <w:b/>
                <w:bCs/>
                <w:noProof/>
                <w:sz w:val="24"/>
                <w:szCs w:val="24"/>
              </w:rPr>
            </w:pPr>
          </w:p>
          <w:p w14:paraId="74163AB2" w14:textId="77777777" w:rsidR="00E07378" w:rsidRDefault="00E07378" w:rsidP="00E2052F">
            <w:pPr>
              <w:rPr>
                <w:rFonts w:ascii="Times New Roman" w:hAnsi="Times New Roman" w:cs="Times New Roman"/>
                <w:b/>
                <w:bCs/>
                <w:noProof/>
                <w:sz w:val="24"/>
                <w:szCs w:val="24"/>
              </w:rPr>
            </w:pPr>
          </w:p>
          <w:p w14:paraId="3B3FE3D5" w14:textId="77777777" w:rsidR="00D83182" w:rsidRDefault="00D83182" w:rsidP="00E2052F">
            <w:pPr>
              <w:rPr>
                <w:rFonts w:ascii="Times New Roman" w:hAnsi="Times New Roman" w:cs="Times New Roman"/>
                <w:b/>
                <w:bCs/>
                <w:noProof/>
                <w:sz w:val="24"/>
                <w:szCs w:val="24"/>
              </w:rPr>
            </w:pPr>
          </w:p>
          <w:p w14:paraId="2C0F2540" w14:textId="77777777" w:rsidR="00D83182" w:rsidRDefault="00D83182" w:rsidP="00E2052F">
            <w:pPr>
              <w:rPr>
                <w:rFonts w:ascii="Times New Roman" w:hAnsi="Times New Roman" w:cs="Times New Roman"/>
                <w:b/>
                <w:bCs/>
                <w:noProof/>
                <w:sz w:val="24"/>
                <w:szCs w:val="24"/>
              </w:rPr>
            </w:pPr>
          </w:p>
          <w:p w14:paraId="3283915D" w14:textId="77777777" w:rsidR="00E07378" w:rsidRDefault="00E07378" w:rsidP="00E2052F">
            <w:pPr>
              <w:rPr>
                <w:rFonts w:ascii="Times New Roman" w:hAnsi="Times New Roman" w:cs="Times New Roman"/>
                <w:b/>
                <w:bCs/>
                <w:noProof/>
                <w:sz w:val="24"/>
                <w:szCs w:val="24"/>
              </w:rPr>
            </w:pPr>
          </w:p>
          <w:p w14:paraId="59CF6E8D" w14:textId="77777777" w:rsidR="00F569CA" w:rsidRPr="00924C00" w:rsidRDefault="00F569CA" w:rsidP="00F569CA">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2B812CE5" w14:textId="5232D557" w:rsidR="00D83182" w:rsidRPr="00D83182" w:rsidRDefault="00D83182" w:rsidP="00E2052F">
            <w:pPr>
              <w:rPr>
                <w:rFonts w:ascii="Times New Roman" w:hAnsi="Times New Roman" w:cs="Times New Roman"/>
                <w:noProof/>
                <w:sz w:val="24"/>
                <w:szCs w:val="24"/>
              </w:rPr>
            </w:pPr>
            <w:r w:rsidRPr="00D83182">
              <w:rPr>
                <w:rFonts w:ascii="Times New Roman" w:hAnsi="Times New Roman" w:cs="Times New Roman"/>
                <w:noProof/>
                <w:sz w:val="24"/>
                <w:szCs w:val="24"/>
              </w:rPr>
              <w:t xml:space="preserve">1 Temmuz 1926 tarihinde kabul edilen Kabotaj Kanunu’nun yeni Türk Devleti’nin ekonomik gelişimine nasıl katkıda bulunduğunu açıklayınız.  </w:t>
            </w:r>
          </w:p>
          <w:p w14:paraId="5B2FAB89" w14:textId="7BE33D74" w:rsidR="00E07378" w:rsidRDefault="00E07378" w:rsidP="00E2052F">
            <w:pPr>
              <w:rPr>
                <w:rFonts w:ascii="Times New Roman" w:hAnsi="Times New Roman" w:cs="Times New Roman"/>
                <w:b/>
                <w:bCs/>
                <w:noProof/>
                <w:sz w:val="24"/>
                <w:szCs w:val="24"/>
              </w:rPr>
            </w:pPr>
          </w:p>
          <w:p w14:paraId="055712F5" w14:textId="77777777" w:rsidR="00D83182" w:rsidRDefault="00D83182" w:rsidP="00E2052F">
            <w:pPr>
              <w:rPr>
                <w:rFonts w:ascii="Times New Roman" w:hAnsi="Times New Roman" w:cs="Times New Roman"/>
                <w:b/>
                <w:bCs/>
                <w:noProof/>
                <w:sz w:val="24"/>
                <w:szCs w:val="24"/>
              </w:rPr>
            </w:pPr>
          </w:p>
          <w:p w14:paraId="34491B12" w14:textId="77777777" w:rsidR="00D83182" w:rsidRDefault="00D83182" w:rsidP="00E2052F">
            <w:pPr>
              <w:rPr>
                <w:rFonts w:ascii="Times New Roman" w:hAnsi="Times New Roman" w:cs="Times New Roman"/>
                <w:b/>
                <w:bCs/>
                <w:noProof/>
                <w:sz w:val="24"/>
                <w:szCs w:val="24"/>
              </w:rPr>
            </w:pPr>
          </w:p>
          <w:p w14:paraId="6B2BDAE8" w14:textId="77777777" w:rsidR="00D83182" w:rsidRDefault="00D83182" w:rsidP="00E2052F">
            <w:pPr>
              <w:rPr>
                <w:rFonts w:ascii="Times New Roman" w:hAnsi="Times New Roman" w:cs="Times New Roman"/>
                <w:b/>
                <w:bCs/>
                <w:noProof/>
                <w:sz w:val="24"/>
                <w:szCs w:val="24"/>
              </w:rPr>
            </w:pPr>
          </w:p>
          <w:p w14:paraId="4CA98C10" w14:textId="77777777" w:rsidR="00E07378" w:rsidRDefault="00E07378" w:rsidP="00E2052F">
            <w:pPr>
              <w:rPr>
                <w:rFonts w:ascii="Times New Roman" w:hAnsi="Times New Roman" w:cs="Times New Roman"/>
                <w:b/>
                <w:bCs/>
                <w:noProof/>
                <w:sz w:val="24"/>
                <w:szCs w:val="24"/>
              </w:rPr>
            </w:pPr>
          </w:p>
          <w:p w14:paraId="63A8DC7E" w14:textId="77777777" w:rsidR="00E07378" w:rsidRDefault="00E07378" w:rsidP="00E2052F">
            <w:pPr>
              <w:rPr>
                <w:rFonts w:ascii="Times New Roman" w:hAnsi="Times New Roman" w:cs="Times New Roman"/>
                <w:b/>
                <w:bCs/>
                <w:noProof/>
                <w:sz w:val="24"/>
                <w:szCs w:val="24"/>
              </w:rPr>
            </w:pPr>
          </w:p>
          <w:p w14:paraId="1FA57436" w14:textId="77777777" w:rsidR="00E07378" w:rsidRDefault="00E07378" w:rsidP="00E2052F">
            <w:pPr>
              <w:rPr>
                <w:rFonts w:ascii="Times New Roman" w:hAnsi="Times New Roman" w:cs="Times New Roman"/>
                <w:b/>
                <w:bCs/>
                <w:noProof/>
                <w:sz w:val="24"/>
                <w:szCs w:val="24"/>
              </w:rPr>
            </w:pPr>
          </w:p>
          <w:p w14:paraId="3EDFBD12" w14:textId="77777777" w:rsidR="00E07378" w:rsidRDefault="00E07378" w:rsidP="00E2052F">
            <w:pPr>
              <w:rPr>
                <w:rFonts w:ascii="Times New Roman" w:hAnsi="Times New Roman" w:cs="Times New Roman"/>
                <w:b/>
                <w:bCs/>
                <w:noProof/>
                <w:sz w:val="24"/>
                <w:szCs w:val="24"/>
              </w:rPr>
            </w:pPr>
          </w:p>
          <w:p w14:paraId="7DAF15F9" w14:textId="54B6F5ED" w:rsidR="00E2052F" w:rsidRPr="00924C00" w:rsidRDefault="00E2052F" w:rsidP="00E2052F">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7A29881A"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78E192AF" w14:textId="77777777" w:rsidR="00D83182" w:rsidRPr="00D83182" w:rsidRDefault="00D83182" w:rsidP="00E2052F">
      <w:pPr>
        <w:pStyle w:val="ListeParagraf"/>
        <w:ind w:left="420"/>
        <w:rPr>
          <w:rFonts w:ascii="Comic Sans MS" w:hAnsi="Comic Sans MS" w:cstheme="minorHAnsi"/>
          <w:iCs/>
        </w:rPr>
      </w:pPr>
      <w:r w:rsidRPr="00D83182">
        <w:rPr>
          <w:rFonts w:ascii="Comic Sans MS" w:hAnsi="Comic Sans MS" w:cstheme="minorHAnsi"/>
          <w:iCs/>
        </w:rPr>
        <w:t xml:space="preserve">• Halk birlik ve beraberlik içinde mücadele örneği sergilemiştir. </w:t>
      </w:r>
    </w:p>
    <w:p w14:paraId="34A3A85F" w14:textId="057F1F54" w:rsidR="00D83182" w:rsidRPr="00D83182" w:rsidRDefault="00D83182" w:rsidP="00E2052F">
      <w:pPr>
        <w:pStyle w:val="ListeParagraf"/>
        <w:ind w:left="420"/>
        <w:rPr>
          <w:rFonts w:ascii="Comic Sans MS" w:hAnsi="Comic Sans MS" w:cstheme="minorHAnsi"/>
          <w:iCs/>
        </w:rPr>
      </w:pPr>
      <w:r w:rsidRPr="00D83182">
        <w:rPr>
          <w:rFonts w:ascii="Comic Sans MS" w:hAnsi="Comic Sans MS" w:cstheme="minorHAnsi"/>
          <w:iCs/>
        </w:rPr>
        <w:t xml:space="preserve">• Halk elindeki her şeyi vatan için fedakârca vermiştir. </w:t>
      </w:r>
    </w:p>
    <w:p w14:paraId="286D3625" w14:textId="77777777" w:rsidR="00D83182" w:rsidRPr="00D83182" w:rsidRDefault="00D83182" w:rsidP="00E2052F">
      <w:pPr>
        <w:pStyle w:val="ListeParagraf"/>
        <w:ind w:left="420"/>
        <w:rPr>
          <w:rFonts w:ascii="Comic Sans MS" w:hAnsi="Comic Sans MS" w:cstheme="minorHAnsi"/>
          <w:iCs/>
        </w:rPr>
      </w:pPr>
      <w:r w:rsidRPr="00D83182">
        <w:rPr>
          <w:rFonts w:ascii="Comic Sans MS" w:hAnsi="Comic Sans MS" w:cstheme="minorHAnsi"/>
          <w:iCs/>
        </w:rPr>
        <w:t xml:space="preserve">• Bağımsızlık duygusu her şeyin üstündedir. </w:t>
      </w:r>
    </w:p>
    <w:p w14:paraId="4277E89F" w14:textId="00C5341F" w:rsidR="00D83182" w:rsidRPr="00D83182" w:rsidRDefault="00D83182" w:rsidP="00E2052F">
      <w:pPr>
        <w:pStyle w:val="ListeParagraf"/>
        <w:ind w:left="420"/>
        <w:rPr>
          <w:rFonts w:ascii="Comic Sans MS" w:hAnsi="Comic Sans MS" w:cstheme="minorHAnsi"/>
          <w:iCs/>
        </w:rPr>
      </w:pPr>
      <w:r w:rsidRPr="00D83182">
        <w:rPr>
          <w:rFonts w:ascii="Comic Sans MS" w:hAnsi="Comic Sans MS" w:cstheme="minorHAnsi"/>
          <w:iCs/>
        </w:rPr>
        <w:t xml:space="preserve">• Millet, varını yoğunu ortaya koymuştur. </w:t>
      </w:r>
    </w:p>
    <w:p w14:paraId="4B9E1D17" w14:textId="1A18BF84" w:rsidR="00E2052F" w:rsidRPr="00D83182" w:rsidRDefault="00D83182" w:rsidP="00E2052F">
      <w:pPr>
        <w:pStyle w:val="ListeParagraf"/>
        <w:ind w:left="420"/>
        <w:rPr>
          <w:rFonts w:ascii="Times New Roman" w:hAnsi="Times New Roman" w:cs="Times New Roman"/>
          <w:i/>
          <w:iCs/>
          <w:noProof/>
          <w:sz w:val="24"/>
          <w:szCs w:val="24"/>
        </w:rPr>
      </w:pPr>
      <w:r w:rsidRPr="00D83182">
        <w:rPr>
          <w:rFonts w:ascii="Comic Sans MS" w:hAnsi="Comic Sans MS" w:cstheme="minorHAnsi"/>
          <w:iCs/>
        </w:rPr>
        <w:t>• Topyekûn mücadele edilmiştir</w:t>
      </w:r>
    </w:p>
    <w:p w14:paraId="761707E5" w14:textId="5D6A21C3" w:rsidR="00EF1D31" w:rsidRPr="00E2052F" w:rsidRDefault="00000000" w:rsidP="00E2052F">
      <w:pPr>
        <w:pStyle w:val="ListeParagraf"/>
        <w:ind w:left="420"/>
        <w:rPr>
          <w:rFonts w:ascii="Comic Sans MS" w:hAnsi="Comic Sans MS" w:cstheme="minorHAnsi"/>
          <w:b/>
          <w:bCs/>
          <w:iCs/>
        </w:rPr>
      </w:pPr>
      <w:r>
        <w:rPr>
          <w:rFonts w:ascii="Comic Sans MS" w:hAnsi="Comic Sans MS" w:cstheme="minorHAnsi"/>
          <w:b/>
          <w:bCs/>
        </w:rPr>
        <w:pict w14:anchorId="6142BB25">
          <v:rect id="_x0000_i1026" style="width:0;height:1.5pt" o:hralign="center" o:hrstd="t" o:hr="t" fillcolor="#a0a0a0" stroked="f"/>
        </w:pict>
      </w:r>
    </w:p>
    <w:p w14:paraId="6A6F123C" w14:textId="77777777" w:rsidR="00E2052F" w:rsidRDefault="00EF1D31" w:rsidP="00E2052F">
      <w:pPr>
        <w:rPr>
          <w:rFonts w:ascii="Times New Roman" w:hAnsi="Times New Roman" w:cs="Times New Roman"/>
          <w:noProof/>
          <w:sz w:val="24"/>
          <w:szCs w:val="24"/>
        </w:rPr>
      </w:pPr>
      <w:r w:rsidRPr="00EF1D31">
        <w:rPr>
          <w:rFonts w:ascii="Comic Sans MS" w:hAnsi="Comic Sans MS" w:cstheme="minorHAnsi"/>
          <w:b/>
          <w:bCs/>
          <w:iCs/>
        </w:rPr>
        <w:t>S2</w:t>
      </w:r>
      <w:r w:rsidR="00E2052F" w:rsidRPr="00E2052F">
        <w:rPr>
          <w:rFonts w:ascii="Times New Roman" w:hAnsi="Times New Roman" w:cs="Times New Roman"/>
          <w:noProof/>
          <w:sz w:val="24"/>
          <w:szCs w:val="24"/>
        </w:rPr>
        <w:t xml:space="preserve">) </w:t>
      </w:r>
    </w:p>
    <w:p w14:paraId="60C2591D" w14:textId="1AE18F2B" w:rsidR="00D83182" w:rsidRDefault="00D83182" w:rsidP="00BF0988">
      <w:pPr>
        <w:rPr>
          <w:rFonts w:ascii="Times New Roman" w:hAnsi="Times New Roman" w:cs="Times New Roman"/>
          <w:noProof/>
          <w:sz w:val="24"/>
          <w:szCs w:val="24"/>
        </w:rPr>
      </w:pPr>
      <w:r w:rsidRPr="00D83182">
        <w:rPr>
          <w:rFonts w:ascii="Times New Roman" w:hAnsi="Times New Roman" w:cs="Times New Roman"/>
          <w:noProof/>
          <w:sz w:val="24"/>
          <w:szCs w:val="24"/>
        </w:rPr>
        <w:t xml:space="preserve">a) </w:t>
      </w:r>
    </w:p>
    <w:p w14:paraId="4E08325B" w14:textId="35FDB2D5" w:rsidR="00D83182" w:rsidRDefault="00D83182" w:rsidP="00BF0988">
      <w:pPr>
        <w:rPr>
          <w:rFonts w:ascii="Times New Roman" w:hAnsi="Times New Roman" w:cs="Times New Roman"/>
          <w:noProof/>
          <w:sz w:val="24"/>
          <w:szCs w:val="24"/>
        </w:rPr>
      </w:pPr>
      <w:r w:rsidRPr="00D83182">
        <w:rPr>
          <w:rFonts w:ascii="Times New Roman" w:hAnsi="Times New Roman" w:cs="Times New Roman"/>
          <w:noProof/>
          <w:sz w:val="24"/>
          <w:szCs w:val="24"/>
        </w:rPr>
        <w:t xml:space="preserve"> • Halkçılık ilkesi ülkedeki tüm vatandaşların kanun önünde eşit olmasıdır.</w:t>
      </w:r>
    </w:p>
    <w:p w14:paraId="5365FEA4" w14:textId="0AE6A9AE" w:rsidR="00D83182" w:rsidRDefault="00D83182" w:rsidP="00BF0988">
      <w:pPr>
        <w:rPr>
          <w:rFonts w:ascii="Times New Roman" w:hAnsi="Times New Roman" w:cs="Times New Roman"/>
          <w:noProof/>
          <w:sz w:val="24"/>
          <w:szCs w:val="24"/>
        </w:rPr>
      </w:pPr>
      <w:r w:rsidRPr="00D83182">
        <w:rPr>
          <w:rFonts w:ascii="Times New Roman" w:hAnsi="Times New Roman" w:cs="Times New Roman"/>
          <w:noProof/>
          <w:sz w:val="24"/>
          <w:szCs w:val="24"/>
        </w:rPr>
        <w:t xml:space="preserve"> • Halkçılık vatandaşların temel hak ve özgürlükler ile kamu hizmetlerinden adil biçimde yararlanmasını esas alan bir ilkedir. • … </w:t>
      </w:r>
    </w:p>
    <w:p w14:paraId="1F14BBE1" w14:textId="7978758F" w:rsidR="00D83182" w:rsidRDefault="00D83182" w:rsidP="00BF0988">
      <w:pPr>
        <w:rPr>
          <w:rFonts w:ascii="Times New Roman" w:hAnsi="Times New Roman" w:cs="Times New Roman"/>
          <w:noProof/>
          <w:sz w:val="24"/>
          <w:szCs w:val="24"/>
        </w:rPr>
      </w:pPr>
      <w:r w:rsidRPr="00D83182">
        <w:rPr>
          <w:rFonts w:ascii="Times New Roman" w:hAnsi="Times New Roman" w:cs="Times New Roman"/>
          <w:noProof/>
          <w:sz w:val="24"/>
          <w:szCs w:val="24"/>
        </w:rPr>
        <w:t xml:space="preserve">b) </w:t>
      </w:r>
    </w:p>
    <w:p w14:paraId="2C5BF73A" w14:textId="77777777" w:rsidR="00D83182" w:rsidRDefault="00D83182" w:rsidP="00BF0988">
      <w:pPr>
        <w:rPr>
          <w:rFonts w:ascii="Times New Roman" w:hAnsi="Times New Roman" w:cs="Times New Roman"/>
          <w:noProof/>
          <w:sz w:val="24"/>
          <w:szCs w:val="24"/>
        </w:rPr>
      </w:pPr>
      <w:r w:rsidRPr="00D83182">
        <w:rPr>
          <w:rFonts w:ascii="Times New Roman" w:hAnsi="Times New Roman" w:cs="Times New Roman"/>
          <w:noProof/>
          <w:sz w:val="24"/>
          <w:szCs w:val="24"/>
        </w:rPr>
        <w:t xml:space="preserve">• Soyadı Kanunu </w:t>
      </w:r>
    </w:p>
    <w:p w14:paraId="23DB922D" w14:textId="77777777" w:rsidR="00D83182" w:rsidRDefault="00D83182" w:rsidP="00BF0988">
      <w:pPr>
        <w:rPr>
          <w:rFonts w:ascii="Times New Roman" w:hAnsi="Times New Roman" w:cs="Times New Roman"/>
          <w:noProof/>
          <w:sz w:val="24"/>
          <w:szCs w:val="24"/>
        </w:rPr>
      </w:pPr>
      <w:r w:rsidRPr="00D83182">
        <w:rPr>
          <w:rFonts w:ascii="Times New Roman" w:hAnsi="Times New Roman" w:cs="Times New Roman"/>
          <w:noProof/>
          <w:sz w:val="24"/>
          <w:szCs w:val="24"/>
        </w:rPr>
        <w:t>• Türk Medeni Kanunu’nun kabul edilmesi</w:t>
      </w:r>
    </w:p>
    <w:p w14:paraId="07AA575E" w14:textId="77777777" w:rsidR="00D83182" w:rsidRDefault="00D83182" w:rsidP="00BF0988">
      <w:pPr>
        <w:rPr>
          <w:rFonts w:ascii="Times New Roman" w:hAnsi="Times New Roman" w:cs="Times New Roman"/>
          <w:noProof/>
          <w:sz w:val="24"/>
          <w:szCs w:val="24"/>
        </w:rPr>
      </w:pPr>
      <w:r w:rsidRPr="00D83182">
        <w:rPr>
          <w:rFonts w:ascii="Times New Roman" w:hAnsi="Times New Roman" w:cs="Times New Roman"/>
          <w:noProof/>
          <w:sz w:val="24"/>
          <w:szCs w:val="24"/>
        </w:rPr>
        <w:t xml:space="preserve"> • Aşar vergisinin kaldırılması </w:t>
      </w:r>
    </w:p>
    <w:p w14:paraId="1C814D61" w14:textId="77777777" w:rsidR="00D83182" w:rsidRDefault="00D83182" w:rsidP="00BF0988">
      <w:pPr>
        <w:rPr>
          <w:rFonts w:ascii="Times New Roman" w:hAnsi="Times New Roman" w:cs="Times New Roman"/>
          <w:noProof/>
          <w:sz w:val="24"/>
          <w:szCs w:val="24"/>
        </w:rPr>
      </w:pPr>
      <w:r w:rsidRPr="00D83182">
        <w:rPr>
          <w:rFonts w:ascii="Times New Roman" w:hAnsi="Times New Roman" w:cs="Times New Roman"/>
          <w:noProof/>
          <w:sz w:val="24"/>
          <w:szCs w:val="24"/>
        </w:rPr>
        <w:t xml:space="preserve">• Ünvan ve lakapların kaldırılması </w:t>
      </w:r>
    </w:p>
    <w:p w14:paraId="4ADD4D6F" w14:textId="77777777" w:rsidR="00D83182" w:rsidRDefault="00D83182" w:rsidP="00BF0988">
      <w:pPr>
        <w:rPr>
          <w:rFonts w:ascii="Times New Roman" w:hAnsi="Times New Roman" w:cs="Times New Roman"/>
          <w:noProof/>
          <w:sz w:val="24"/>
          <w:szCs w:val="24"/>
        </w:rPr>
      </w:pPr>
      <w:r w:rsidRPr="00D83182">
        <w:rPr>
          <w:rFonts w:ascii="Times New Roman" w:hAnsi="Times New Roman" w:cs="Times New Roman"/>
          <w:noProof/>
          <w:sz w:val="24"/>
          <w:szCs w:val="24"/>
        </w:rPr>
        <w:t xml:space="preserve">• Millet Mekteplerinin açılması </w:t>
      </w:r>
    </w:p>
    <w:p w14:paraId="735B2BF3" w14:textId="77777777" w:rsidR="00D83182" w:rsidRDefault="00D83182" w:rsidP="00BF0988">
      <w:pPr>
        <w:rPr>
          <w:rFonts w:ascii="Times New Roman" w:hAnsi="Times New Roman" w:cs="Times New Roman"/>
          <w:noProof/>
          <w:sz w:val="24"/>
          <w:szCs w:val="24"/>
        </w:rPr>
      </w:pPr>
      <w:r w:rsidRPr="00D83182">
        <w:rPr>
          <w:rFonts w:ascii="Times New Roman" w:hAnsi="Times New Roman" w:cs="Times New Roman"/>
          <w:noProof/>
          <w:sz w:val="24"/>
          <w:szCs w:val="24"/>
        </w:rPr>
        <w:t xml:space="preserve">• Kadınlara seçme ve seçilme hakkının verilmesi </w:t>
      </w:r>
    </w:p>
    <w:p w14:paraId="71FC6729" w14:textId="26F07F95" w:rsidR="00EF1D31" w:rsidRPr="00EF1D31" w:rsidRDefault="00D83182" w:rsidP="00BF0988">
      <w:pPr>
        <w:rPr>
          <w:rFonts w:ascii="Comic Sans MS" w:hAnsi="Comic Sans MS" w:cstheme="minorHAnsi"/>
          <w:b/>
          <w:bCs/>
          <w:iCs/>
        </w:rPr>
      </w:pPr>
      <w:r w:rsidRPr="00D83182">
        <w:rPr>
          <w:rFonts w:ascii="Times New Roman" w:hAnsi="Times New Roman" w:cs="Times New Roman"/>
          <w:noProof/>
          <w:sz w:val="24"/>
          <w:szCs w:val="24"/>
        </w:rPr>
        <w:t>• Eğitim ve sağlık hizmetlerinin yaygınlaştırılması</w:t>
      </w:r>
      <w:r w:rsidR="00000000">
        <w:rPr>
          <w:rFonts w:ascii="Comic Sans MS" w:hAnsi="Comic Sans MS" w:cstheme="minorHAnsi"/>
          <w:iCs/>
        </w:rPr>
        <w:pict w14:anchorId="3453C831">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0CCF703A" w14:textId="6ABE5562" w:rsidR="00E07378" w:rsidRDefault="00D83182" w:rsidP="00263BB5">
      <w:pPr>
        <w:rPr>
          <w:rFonts w:ascii="Times New Roman" w:hAnsi="Times New Roman" w:cs="Times New Roman"/>
          <w:sz w:val="24"/>
          <w:szCs w:val="24"/>
        </w:rPr>
      </w:pPr>
      <w:r w:rsidRPr="00D83182">
        <w:rPr>
          <w:rFonts w:ascii="Times New Roman" w:hAnsi="Times New Roman" w:cs="Times New Roman"/>
          <w:sz w:val="24"/>
          <w:szCs w:val="24"/>
        </w:rPr>
        <w:t>• Cumhuriyet’in ilanı • Cumhuriyet’in ilan edilmesi</w:t>
      </w:r>
    </w:p>
    <w:p w14:paraId="775670DD" w14:textId="2127BECD"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2278212B" w14:textId="77777777" w:rsidR="00D83182" w:rsidRDefault="00EF1D31" w:rsidP="00D83182">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D83182" w:rsidRPr="00D83182">
        <w:rPr>
          <w:rFonts w:ascii="Comic Sans MS" w:hAnsi="Comic Sans MS" w:cstheme="minorHAnsi"/>
          <w:b/>
          <w:bCs/>
          <w:iCs/>
        </w:rPr>
        <w:t xml:space="preserve">• Kadınlara istediği her mesleğe girme hakkı verildi. </w:t>
      </w:r>
    </w:p>
    <w:p w14:paraId="59C1B8DF" w14:textId="77DE33DA" w:rsidR="00D83182" w:rsidRDefault="00D83182" w:rsidP="00D83182">
      <w:pPr>
        <w:rPr>
          <w:rFonts w:ascii="Comic Sans MS" w:hAnsi="Comic Sans MS" w:cstheme="minorHAnsi"/>
          <w:b/>
          <w:bCs/>
          <w:iCs/>
        </w:rPr>
      </w:pPr>
      <w:r w:rsidRPr="00D83182">
        <w:rPr>
          <w:rFonts w:ascii="Comic Sans MS" w:hAnsi="Comic Sans MS" w:cstheme="minorHAnsi"/>
          <w:b/>
          <w:bCs/>
          <w:iCs/>
        </w:rPr>
        <w:t xml:space="preserve">• Tek kadınla evlilik ve resmî nikâh zorunluluğu kabul edildi. </w:t>
      </w:r>
    </w:p>
    <w:p w14:paraId="284329FB" w14:textId="77777777" w:rsidR="00D83182" w:rsidRDefault="00D83182" w:rsidP="00D83182">
      <w:pPr>
        <w:rPr>
          <w:rFonts w:ascii="Comic Sans MS" w:hAnsi="Comic Sans MS" w:cstheme="minorHAnsi"/>
          <w:b/>
          <w:bCs/>
          <w:iCs/>
        </w:rPr>
      </w:pPr>
      <w:r w:rsidRPr="00D83182">
        <w:rPr>
          <w:rFonts w:ascii="Comic Sans MS" w:hAnsi="Comic Sans MS" w:cstheme="minorHAnsi"/>
          <w:b/>
          <w:bCs/>
          <w:iCs/>
        </w:rPr>
        <w:t xml:space="preserve">• Boşanma hakkı hem kadın hem erkek için eşit hâle getirildi. </w:t>
      </w:r>
    </w:p>
    <w:p w14:paraId="3F474F4E" w14:textId="77777777" w:rsidR="00D83182" w:rsidRDefault="00D83182" w:rsidP="00D83182">
      <w:pPr>
        <w:rPr>
          <w:rFonts w:ascii="Comic Sans MS" w:hAnsi="Comic Sans MS" w:cstheme="minorHAnsi"/>
          <w:b/>
          <w:bCs/>
          <w:iCs/>
        </w:rPr>
      </w:pPr>
      <w:r w:rsidRPr="00D83182">
        <w:rPr>
          <w:rFonts w:ascii="Comic Sans MS" w:hAnsi="Comic Sans MS" w:cstheme="minorHAnsi"/>
          <w:b/>
          <w:bCs/>
          <w:iCs/>
        </w:rPr>
        <w:t xml:space="preserve">• Aile toplumun temeli sayılarak çocukların iyi yetişmeleri için anne ve babaya yükümlülükler getirildi. </w:t>
      </w:r>
    </w:p>
    <w:p w14:paraId="40AF06C4" w14:textId="33AE42D9" w:rsidR="00176C1D" w:rsidRPr="00057414" w:rsidRDefault="00D83182" w:rsidP="00D83182">
      <w:pPr>
        <w:rPr>
          <w:rFonts w:ascii="Comic Sans MS" w:hAnsi="Comic Sans MS" w:cstheme="minorHAnsi"/>
          <w:b/>
          <w:bCs/>
          <w:iCs/>
          <w:vanish/>
        </w:rPr>
      </w:pPr>
      <w:r w:rsidRPr="00D83182">
        <w:rPr>
          <w:rFonts w:ascii="Comic Sans MS" w:hAnsi="Comic Sans MS" w:cstheme="minorHAnsi"/>
          <w:b/>
          <w:bCs/>
          <w:iCs/>
        </w:rPr>
        <w:t>• Mirastan kadın ve erkeğin eşit pay alması esası kabul edildi</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3F642CFB" w14:textId="77777777" w:rsidR="00D83182" w:rsidRDefault="00D83182" w:rsidP="00EF1D31">
      <w:pPr>
        <w:rPr>
          <w:rFonts w:ascii="Comic Sans MS" w:hAnsi="Comic Sans MS" w:cstheme="minorHAnsi"/>
          <w:iCs/>
        </w:rPr>
      </w:pPr>
      <w:r w:rsidRPr="00D83182">
        <w:rPr>
          <w:rFonts w:ascii="Comic Sans MS" w:hAnsi="Comic Sans MS" w:cstheme="minorHAnsi"/>
          <w:iCs/>
        </w:rPr>
        <w:lastRenderedPageBreak/>
        <w:t xml:space="preserve">Kanundan Önceki Durum: </w:t>
      </w:r>
    </w:p>
    <w:p w14:paraId="04E544BF" w14:textId="77777777" w:rsidR="00D83182" w:rsidRDefault="00D83182" w:rsidP="00EF1D31">
      <w:pPr>
        <w:rPr>
          <w:rFonts w:ascii="Comic Sans MS" w:hAnsi="Comic Sans MS" w:cstheme="minorHAnsi"/>
          <w:iCs/>
        </w:rPr>
      </w:pPr>
      <w:r w:rsidRPr="00D83182">
        <w:rPr>
          <w:rFonts w:ascii="Comic Sans MS" w:hAnsi="Comic Sans MS" w:cstheme="minorHAnsi"/>
          <w:iCs/>
        </w:rPr>
        <w:t>• Eğitim ve öğretimde birlik yoktu. • Medreseler ve dinî eğitim yaygındı. • Ülkede kültür birliği yoktu. • Ülkede farklı tarzda eğitim veren birçok okul türü vardı. • Değer yargıları ve dünya görüşü farklı nesiller yetişiyordu. •</w:t>
      </w:r>
    </w:p>
    <w:p w14:paraId="753C6ACD" w14:textId="77777777" w:rsidR="00D83182" w:rsidRDefault="00D83182" w:rsidP="00EF1D31">
      <w:pPr>
        <w:rPr>
          <w:rFonts w:ascii="Comic Sans MS" w:hAnsi="Comic Sans MS" w:cstheme="minorHAnsi"/>
          <w:iCs/>
        </w:rPr>
      </w:pPr>
      <w:r w:rsidRPr="00D83182">
        <w:rPr>
          <w:rFonts w:ascii="Comic Sans MS" w:hAnsi="Comic Sans MS" w:cstheme="minorHAnsi"/>
          <w:iCs/>
        </w:rPr>
        <w:t xml:space="preserve"> … Kanundan Sonraki Durum: </w:t>
      </w:r>
    </w:p>
    <w:p w14:paraId="668F4F06" w14:textId="6A8B189F" w:rsidR="00D83182" w:rsidRDefault="00D83182" w:rsidP="00EF1D31">
      <w:pPr>
        <w:rPr>
          <w:rFonts w:ascii="Comic Sans MS" w:hAnsi="Comic Sans MS" w:cstheme="minorHAnsi"/>
          <w:iCs/>
        </w:rPr>
      </w:pPr>
      <w:r w:rsidRPr="00D83182">
        <w:rPr>
          <w:rFonts w:ascii="Comic Sans MS" w:hAnsi="Comic Sans MS" w:cstheme="minorHAnsi"/>
          <w:iCs/>
        </w:rPr>
        <w:t xml:space="preserve">• Medreseler kapatıldı. • Eğitim ve öğretimde birlik sağlandı. • Ülke sınırları içindeki tüm okullar Maarif Vekaletine bağlandı. • İlk ve ortaöğretim seviyesinde birçok okul açıldı. • Okuma yazma oranının artırılması için çalışmalar yapıldı. • Laik ve karma eğitime geçildi. • Teorik eğitim yanında uygulamalı eğitim yaygınlaştırıldı. </w:t>
      </w:r>
    </w:p>
    <w:p w14:paraId="3EA6E7E3" w14:textId="50C311D1"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5F807707" w14:textId="77777777" w:rsidR="00D83182" w:rsidRDefault="00D83182" w:rsidP="00E07378">
      <w:pPr>
        <w:rPr>
          <w:rFonts w:ascii="Comic Sans MS" w:hAnsi="Comic Sans MS" w:cstheme="minorHAnsi"/>
          <w:iCs/>
        </w:rPr>
      </w:pPr>
      <w:r w:rsidRPr="00D83182">
        <w:rPr>
          <w:rFonts w:ascii="Comic Sans MS" w:hAnsi="Comic Sans MS" w:cstheme="minorHAnsi"/>
          <w:iCs/>
        </w:rPr>
        <w:t>• Şapka Kanunu • Kılık kıyafette değişiklik • Kıyafet Kanunu</w:t>
      </w:r>
    </w:p>
    <w:p w14:paraId="2DC93F33" w14:textId="4BB0FA55" w:rsidR="000A1343" w:rsidRDefault="00000000" w:rsidP="00E07378">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7A4B6510" w14:textId="566FDED1" w:rsidR="00843DDA" w:rsidRPr="00176C1D" w:rsidRDefault="00D83182" w:rsidP="00D83182">
      <w:pPr>
        <w:rPr>
          <w:rFonts w:ascii="Comic Sans MS" w:hAnsi="Comic Sans MS" w:cstheme="minorHAnsi"/>
          <w:b/>
          <w:bCs/>
          <w:iCs/>
        </w:rPr>
      </w:pPr>
      <w:r w:rsidRPr="00D83182">
        <w:rPr>
          <w:rFonts w:ascii="Times New Roman" w:hAnsi="Times New Roman" w:cs="Times New Roman"/>
          <w:noProof/>
          <w:sz w:val="24"/>
          <w:szCs w:val="24"/>
        </w:rPr>
        <w:t>Önceden deniz ulaşımının büyük bölümü ve önemli limanların işletilmesi yabancı şirketlerin elindeydi. Kabotaj Kanunu ile Türkiye’nin kıyılarında ve limanlarında gemi işletme hakkı, Türk denizcilerine ve Türk bayrağı taşıyan gemilere tanındı. Böylece Türkiye kendi denizlerinde bağımsızlığını kazandı. Ülkemizin ekonomik bağımsızlığını kısıtlayan engel de kaldırılmış oldu.</w:t>
      </w:r>
    </w:p>
    <w:sectPr w:rsidR="00843DDA" w:rsidRPr="00176C1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15933" w14:textId="77777777" w:rsidR="00882678" w:rsidRDefault="00882678" w:rsidP="00804A3F">
      <w:pPr>
        <w:spacing w:after="0" w:line="240" w:lineRule="auto"/>
      </w:pPr>
      <w:r>
        <w:separator/>
      </w:r>
    </w:p>
  </w:endnote>
  <w:endnote w:type="continuationSeparator" w:id="0">
    <w:p w14:paraId="793A4E8F" w14:textId="77777777" w:rsidR="00882678" w:rsidRDefault="0088267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91DBC" w14:textId="77777777" w:rsidR="00882678" w:rsidRDefault="00882678" w:rsidP="00804A3F">
      <w:pPr>
        <w:spacing w:after="0" w:line="240" w:lineRule="auto"/>
      </w:pPr>
      <w:r>
        <w:separator/>
      </w:r>
    </w:p>
  </w:footnote>
  <w:footnote w:type="continuationSeparator" w:id="0">
    <w:p w14:paraId="6534D8BD" w14:textId="77777777" w:rsidR="00882678" w:rsidRDefault="0088267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493A4D"/>
    <w:multiLevelType w:val="multilevel"/>
    <w:tmpl w:val="CD16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8CB718B"/>
    <w:multiLevelType w:val="hybridMultilevel"/>
    <w:tmpl w:val="9ED28222"/>
    <w:lvl w:ilvl="0" w:tplc="E204556C">
      <w:start w:val="1"/>
      <w:numFmt w:val="lowerLetter"/>
      <w:lvlText w:val="%1)"/>
      <w:lvlJc w:val="left"/>
      <w:pPr>
        <w:ind w:left="420" w:hanging="360"/>
      </w:pPr>
      <w:rPr>
        <w:rFonts w:hint="default"/>
        <w:i w:val="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9"/>
  </w:num>
  <w:num w:numId="10" w16cid:durableId="1809782972">
    <w:abstractNumId w:val="37"/>
  </w:num>
  <w:num w:numId="11" w16cid:durableId="883712457">
    <w:abstractNumId w:val="50"/>
  </w:num>
  <w:num w:numId="12" w16cid:durableId="459615219">
    <w:abstractNumId w:val="12"/>
  </w:num>
  <w:num w:numId="13" w16cid:durableId="706832223">
    <w:abstractNumId w:val="52"/>
  </w:num>
  <w:num w:numId="14" w16cid:durableId="1501115524">
    <w:abstractNumId w:val="13"/>
  </w:num>
  <w:num w:numId="15" w16cid:durableId="1948730572">
    <w:abstractNumId w:val="36"/>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8"/>
  </w:num>
  <w:num w:numId="22" w16cid:durableId="1957908656">
    <w:abstractNumId w:val="20"/>
  </w:num>
  <w:num w:numId="23" w16cid:durableId="2001691490">
    <w:abstractNumId w:val="46"/>
  </w:num>
  <w:num w:numId="24" w16cid:durableId="1896575001">
    <w:abstractNumId w:val="10"/>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3"/>
  </w:num>
  <w:num w:numId="35" w16cid:durableId="1766534852">
    <w:abstractNumId w:val="8"/>
  </w:num>
  <w:num w:numId="36" w16cid:durableId="1916864338">
    <w:abstractNumId w:val="30"/>
  </w:num>
  <w:num w:numId="37" w16cid:durableId="1603298381">
    <w:abstractNumId w:val="53"/>
  </w:num>
  <w:num w:numId="38" w16cid:durableId="1641617108">
    <w:abstractNumId w:val="29"/>
  </w:num>
  <w:num w:numId="39" w16cid:durableId="50542409">
    <w:abstractNumId w:val="0"/>
  </w:num>
  <w:num w:numId="40" w16cid:durableId="1797407963">
    <w:abstractNumId w:val="17"/>
  </w:num>
  <w:num w:numId="41" w16cid:durableId="1833980979">
    <w:abstractNumId w:val="16"/>
  </w:num>
  <w:num w:numId="42" w16cid:durableId="1383989423">
    <w:abstractNumId w:val="21"/>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1"/>
  </w:num>
  <w:num w:numId="48" w16cid:durableId="1283995461">
    <w:abstractNumId w:val="42"/>
  </w:num>
  <w:num w:numId="49" w16cid:durableId="1844124296">
    <w:abstractNumId w:val="39"/>
  </w:num>
  <w:num w:numId="50" w16cid:durableId="1903905427">
    <w:abstractNumId w:val="14"/>
  </w:num>
  <w:num w:numId="51" w16cid:durableId="520895377">
    <w:abstractNumId w:val="45"/>
  </w:num>
  <w:num w:numId="52" w16cid:durableId="1628579795">
    <w:abstractNumId w:val="51"/>
  </w:num>
  <w:num w:numId="53" w16cid:durableId="1606426884">
    <w:abstractNumId w:val="38"/>
  </w:num>
  <w:num w:numId="54" w16cid:durableId="2015037716">
    <w:abstractNumId w:val="19"/>
  </w:num>
  <w:num w:numId="55" w16cid:durableId="5425985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404"/>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38F5"/>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0D24"/>
    <w:rsid w:val="00881E22"/>
    <w:rsid w:val="00882678"/>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37FDC"/>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3182"/>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378"/>
    <w:rsid w:val="00E127A5"/>
    <w:rsid w:val="00E129A9"/>
    <w:rsid w:val="00E15DA2"/>
    <w:rsid w:val="00E2052F"/>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4860659">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331793">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5505163">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904</Words>
  <Characters>5153</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2025-02-26T20:11:00Z</dcterms:created>
  <dcterms:modified xsi:type="dcterms:W3CDTF">2025-03-23T19:29:00Z</dcterms:modified>
</cp:coreProperties>
</file>