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3A9F0D" w14:textId="77777777" w:rsidR="00BA15D4" w:rsidRDefault="00BA15D4" w:rsidP="00BA15D4">
      <w:pPr>
        <w:rPr>
          <w:b/>
          <w:bCs/>
        </w:rPr>
      </w:pPr>
      <w:r>
        <w:rPr>
          <w:b/>
          <w:bCs/>
        </w:rPr>
        <w:t>ADI ve SOYADI: ……………………………….</w:t>
      </w:r>
    </w:p>
    <w:p w14:paraId="4CF4AD9C" w14:textId="77777777" w:rsidR="00BA15D4" w:rsidRDefault="00BA15D4" w:rsidP="00BA15D4">
      <w:pPr>
        <w:rPr>
          <w:b/>
          <w:bCs/>
        </w:rPr>
      </w:pPr>
      <w:r>
        <w:rPr>
          <w:b/>
          <w:bCs/>
        </w:rPr>
        <w:t>SINIF ve NUMARASI: ………………………</w:t>
      </w:r>
    </w:p>
    <w:p w14:paraId="61B5051F" w14:textId="00C36C0E" w:rsidR="00BA15D4" w:rsidRDefault="00BA15D4" w:rsidP="00BA15D4">
      <w:pPr>
        <w:jc w:val="center"/>
        <w:rPr>
          <w:b/>
          <w:bCs/>
        </w:rPr>
      </w:pPr>
      <w:r>
        <w:rPr>
          <w:b/>
          <w:bCs/>
        </w:rPr>
        <w:t xml:space="preserve">2023-2024 EĞİTİM-ÖĞRETİM YILI </w:t>
      </w:r>
      <w:r w:rsidR="00F60F0C">
        <w:rPr>
          <w:b/>
          <w:bCs/>
        </w:rPr>
        <w:t>DİN KÜLTÜRÜ VE AHLAK BİLGİSİ</w:t>
      </w:r>
      <w:r>
        <w:rPr>
          <w:b/>
          <w:bCs/>
        </w:rPr>
        <w:t xml:space="preserve"> DERSİ </w:t>
      </w:r>
      <w:r w:rsidR="00F60F0C">
        <w:rPr>
          <w:b/>
          <w:bCs/>
        </w:rPr>
        <w:t>8</w:t>
      </w:r>
      <w:r>
        <w:rPr>
          <w:b/>
          <w:bCs/>
        </w:rPr>
        <w:t>. SINIFLAR 2. DÖNEM 2. ORTAK SINAV SORULARI</w:t>
      </w:r>
      <w:r w:rsidR="00E46C62">
        <w:rPr>
          <w:b/>
          <w:bCs/>
        </w:rPr>
        <w:t xml:space="preserve"> ve cevapları</w:t>
      </w:r>
    </w:p>
    <w:p w14:paraId="3FF86E0D" w14:textId="4DB432FC" w:rsidR="001439FA" w:rsidRDefault="001439FA" w:rsidP="001439FA">
      <w:pPr>
        <w:rPr>
          <w:b/>
          <w:bCs/>
        </w:rPr>
      </w:pPr>
      <w:r w:rsidRPr="001439FA">
        <w:rPr>
          <w:b/>
          <w:bCs/>
        </w:rPr>
        <w:t>Hz. Muhammed’in (s.a.v.) istişareye verdiği önemi ortaya koyan örnek olaylardan hareketle gündelik hayatla ilgili çıkarımlarda bulunur.</w:t>
      </w:r>
    </w:p>
    <w:p w14:paraId="693ABB99" w14:textId="77777777" w:rsidR="007C0478" w:rsidRPr="007C0478" w:rsidRDefault="00B6354E" w:rsidP="00B6354E">
      <w:pPr>
        <w:pStyle w:val="ListeParagraf"/>
        <w:numPr>
          <w:ilvl w:val="0"/>
          <w:numId w:val="1"/>
        </w:numPr>
        <w:rPr>
          <w:b/>
          <w:bCs/>
        </w:rPr>
      </w:pPr>
      <w:r>
        <w:t xml:space="preserve">İstişare; herhangi bir konuda doğruyu bulmak için sahasında güvenilir bir uzmanın görüşüne başvurmak, uzmanlarla görüş alışverişinde bulunmak, başkalarına danışmak demektir. </w:t>
      </w:r>
    </w:p>
    <w:p w14:paraId="0F3C5B27" w14:textId="1BB0D07B" w:rsidR="00B6354E" w:rsidRPr="00B6354E" w:rsidRDefault="00B6354E" w:rsidP="007C0478">
      <w:pPr>
        <w:pStyle w:val="ListeParagraf"/>
        <w:rPr>
          <w:b/>
          <w:bCs/>
        </w:rPr>
      </w:pPr>
      <w:r w:rsidRPr="00B6354E">
        <w:rPr>
          <w:rFonts w:ascii="Calibri" w:hAnsi="Calibri" w:cs="Calibri"/>
          <w:b/>
          <w:bCs/>
        </w:rPr>
        <w:t>Buna göre istişareye önem vermek günlük hayatımızda ne gibi faydalar sağlar? Açıklayını</w:t>
      </w:r>
      <w:r>
        <w:rPr>
          <w:rFonts w:ascii="Calibri" w:hAnsi="Calibri" w:cs="Calibri"/>
          <w:b/>
          <w:bCs/>
        </w:rPr>
        <w:t>z.</w:t>
      </w:r>
    </w:p>
    <w:p w14:paraId="3C3622DF" w14:textId="1F0B082C" w:rsidR="00B6354E" w:rsidRPr="007C0478" w:rsidRDefault="007C0478" w:rsidP="007C0478">
      <w:pPr>
        <w:pStyle w:val="ListeParagraf"/>
        <w:ind w:left="284"/>
        <w:rPr>
          <w:rFonts w:ascii="Calibri" w:hAnsi="Calibri" w:cs="Calibri"/>
        </w:rPr>
      </w:pPr>
      <w:r w:rsidRPr="007C0478">
        <w:rPr>
          <w:rFonts w:ascii="Calibri" w:hAnsi="Calibri" w:cs="Calibri"/>
          <w:b/>
          <w:bCs/>
        </w:rPr>
        <w:t>C:</w:t>
      </w:r>
      <w:r w:rsidR="006B427D">
        <w:rPr>
          <w:rFonts w:ascii="Calibri" w:hAnsi="Calibri" w:cs="Calibri"/>
          <w:b/>
          <w:bCs/>
        </w:rPr>
        <w:t xml:space="preserve"> </w:t>
      </w:r>
      <w:r>
        <w:rPr>
          <w:rFonts w:ascii="Calibri" w:hAnsi="Calibri" w:cs="Calibri"/>
        </w:rPr>
        <w:t>İstişareye önem vermek bizim vermiş olduğumuz kararlarımızda daha isabetli olmamızı sağlar. İstişare sonucu yaptığımız işler olumsuz dahi olsa biz gerekeni yaptığımız için vicdanen rahat oluruz. Keşke şöyle yapsaydım, böyle yapsaydım gibi şikayetlerde bulunmayız.</w:t>
      </w:r>
    </w:p>
    <w:p w14:paraId="244588DD" w14:textId="77777777" w:rsidR="000F66D7" w:rsidRDefault="000F66D7" w:rsidP="00B6354E">
      <w:pPr>
        <w:pStyle w:val="ListeParagraf"/>
        <w:ind w:left="0"/>
        <w:rPr>
          <w:b/>
          <w:bCs/>
        </w:rPr>
      </w:pPr>
    </w:p>
    <w:p w14:paraId="2BA37C55" w14:textId="001E44E4" w:rsidR="00B6354E" w:rsidRDefault="00B6354E" w:rsidP="00B6354E">
      <w:pPr>
        <w:pStyle w:val="ListeParagraf"/>
        <w:ind w:left="0"/>
        <w:rPr>
          <w:b/>
          <w:bCs/>
        </w:rPr>
      </w:pPr>
      <w:r w:rsidRPr="00B6354E">
        <w:rPr>
          <w:b/>
          <w:bCs/>
        </w:rPr>
        <w:t>Hz. Muhammed’in (s.a.v.) cesaret ve kararlılığını örnek olaylarla açıklar</w:t>
      </w:r>
      <w:r>
        <w:rPr>
          <w:b/>
          <w:bCs/>
        </w:rPr>
        <w:t>.</w:t>
      </w:r>
    </w:p>
    <w:p w14:paraId="296EFA5E" w14:textId="2D4D8840" w:rsidR="00B6354E" w:rsidRDefault="007C0478" w:rsidP="007C0478">
      <w:pPr>
        <w:pStyle w:val="ListeParagraf"/>
        <w:ind w:left="142" w:hanging="142"/>
      </w:pPr>
      <w:r w:rsidRPr="007C0478">
        <w:rPr>
          <w:b/>
          <w:bCs/>
        </w:rPr>
        <w:t>2.</w:t>
      </w:r>
      <w:r w:rsidR="00B6354E">
        <w:t>Hz. Muhammed’in (s.a.v.) kararlı ve cesur bir kişiliğe sahip olması, onun zorlukları aşmasında ve İslamiyet’i yaymasında nasıl bir rol oynamıştır? Bilgi veriniz.</w:t>
      </w:r>
    </w:p>
    <w:p w14:paraId="37909235" w14:textId="05454B37" w:rsidR="00B6354E" w:rsidRPr="006B427D" w:rsidRDefault="006B427D" w:rsidP="006B427D">
      <w:pPr>
        <w:pStyle w:val="ListeParagraf"/>
        <w:ind w:left="142" w:hanging="142"/>
      </w:pPr>
      <w:r>
        <w:rPr>
          <w:b/>
          <w:bCs/>
        </w:rPr>
        <w:t xml:space="preserve">C: </w:t>
      </w:r>
      <w:r w:rsidR="007C0478" w:rsidRPr="006B427D">
        <w:t>Hz.</w:t>
      </w:r>
      <w:r w:rsidR="007C0478">
        <w:t xml:space="preserve"> Muhammed (a.s) </w:t>
      </w:r>
      <w:r>
        <w:t>sabırlı, kararlı ve cesur kişiliğiyle Allah’tan aldığı vahiyleri insanlara aktarmış. Bu davası uğuruna birçok engelleme ve zorluklarla karşılamış ve görevini hakkıyla yerine getirmiştir. Başarıya ulaşmıştır.</w:t>
      </w:r>
    </w:p>
    <w:p w14:paraId="42DDC04A" w14:textId="5363D288" w:rsidR="005178E7" w:rsidRDefault="00B6354E">
      <w:pPr>
        <w:rPr>
          <w:b/>
          <w:bCs/>
        </w:rPr>
      </w:pPr>
      <w:r w:rsidRPr="00B6354E">
        <w:rPr>
          <w:b/>
          <w:bCs/>
        </w:rPr>
        <w:t>Hz. Muhammed’in (s.a.v.) hakkı gözetmedeki hassasiyetine örnekler verir</w:t>
      </w:r>
      <w:r>
        <w:rPr>
          <w:b/>
          <w:bCs/>
        </w:rPr>
        <w:t>.</w:t>
      </w:r>
    </w:p>
    <w:p w14:paraId="1501F248" w14:textId="6AB75CD7" w:rsidR="000F66D7" w:rsidRDefault="000F66D7">
      <w:r w:rsidRPr="000F66D7">
        <w:rPr>
          <w:b/>
          <w:bCs/>
        </w:rPr>
        <w:t xml:space="preserve">3. </w:t>
      </w:r>
      <w:r>
        <w:t>Hz. Muhammed’in (s.a.v.) hakkı gözetmeye verdiği önemi örneklerle açıklayınız?</w:t>
      </w:r>
    </w:p>
    <w:p w14:paraId="07D4FB8A" w14:textId="21A4ED72" w:rsidR="000F66D7" w:rsidRPr="00835C80" w:rsidRDefault="00835C80">
      <w:pPr>
        <w:rPr>
          <w:b/>
          <w:bCs/>
        </w:rPr>
      </w:pPr>
      <w:r>
        <w:rPr>
          <w:b/>
          <w:bCs/>
        </w:rPr>
        <w:t xml:space="preserve">C: </w:t>
      </w:r>
      <w:r>
        <w:t>“(Haksızlığa uğrayan) güçsüz, zayıf kimsenin incitilmeden hakkını alamadığı bir toplum yükselemez.” Buyuran peygamberimiz (s.a.s) küçük-büyük, zengin-yoksul, müslim-gayri müslim ayrımı yapmadan adaleti herkese eşit uygulamış Müslümanlardan da böyle davranmalarını istemiştir.</w:t>
      </w:r>
    </w:p>
    <w:p w14:paraId="571CAA9D" w14:textId="3489445A" w:rsidR="000F66D7" w:rsidRDefault="000F66D7" w:rsidP="000F66D7">
      <w:pPr>
        <w:spacing w:after="0" w:line="240" w:lineRule="auto"/>
        <w:rPr>
          <w:rFonts w:ascii="Times New Roman" w:eastAsia="Times New Roman" w:hAnsi="Times New Roman" w:cs="Times New Roman"/>
          <w:color w:val="000000"/>
          <w:kern w:val="0"/>
          <w:sz w:val="24"/>
          <w:szCs w:val="24"/>
          <w:lang w:eastAsia="tr-TR"/>
          <w14:ligatures w14:val="none"/>
        </w:rPr>
      </w:pPr>
      <w:r w:rsidRPr="000F66D7">
        <w:rPr>
          <w:rFonts w:ascii="Times New Roman" w:eastAsia="Times New Roman" w:hAnsi="Times New Roman" w:cs="Times New Roman"/>
          <w:color w:val="000000"/>
          <w:kern w:val="0"/>
          <w:sz w:val="24"/>
          <w:szCs w:val="24"/>
          <w:lang w:eastAsia="tr-TR"/>
          <w14:ligatures w14:val="none"/>
        </w:rPr>
        <w:t xml:space="preserve"> Hz. Muhammed’in (s.a.v.) insanlara verdiği değeri örneklerle açıklar.</w:t>
      </w:r>
      <w:r w:rsidRPr="000F66D7">
        <w:rPr>
          <w:rFonts w:ascii="Times New Roman" w:eastAsia="Times New Roman" w:hAnsi="Times New Roman" w:cs="Times New Roman"/>
          <w:color w:val="000000"/>
          <w:kern w:val="0"/>
          <w:sz w:val="24"/>
          <w:szCs w:val="24"/>
          <w:lang w:eastAsia="tr-TR"/>
          <w14:ligatures w14:val="none"/>
        </w:rPr>
        <w:br/>
        <w:t xml:space="preserve"> Hz. Muhammed’in (s.a.v.) örnek davranışlarının toplumsal hayattaki önemini değerlendirir.</w:t>
      </w:r>
    </w:p>
    <w:p w14:paraId="2BCAC579" w14:textId="08C2F0FE" w:rsidR="000F66D7" w:rsidRPr="001633C8" w:rsidRDefault="000F66D7" w:rsidP="000F66D7">
      <w:pPr>
        <w:spacing w:after="0" w:line="240" w:lineRule="auto"/>
        <w:rPr>
          <w:rFonts w:ascii="Times New Roman" w:eastAsia="Times New Roman" w:hAnsi="Times New Roman" w:cs="Times New Roman"/>
          <w:b/>
          <w:bCs/>
          <w:color w:val="000000"/>
          <w:kern w:val="0"/>
          <w:sz w:val="24"/>
          <w:szCs w:val="24"/>
          <w:lang w:eastAsia="tr-TR"/>
          <w14:ligatures w14:val="none"/>
        </w:rPr>
      </w:pPr>
      <w:r w:rsidRPr="000F66D7">
        <w:rPr>
          <w:rFonts w:ascii="Times New Roman" w:eastAsia="Times New Roman" w:hAnsi="Times New Roman" w:cs="Times New Roman"/>
          <w:b/>
          <w:bCs/>
          <w:color w:val="000000"/>
          <w:kern w:val="0"/>
          <w:sz w:val="24"/>
          <w:szCs w:val="24"/>
          <w:lang w:eastAsia="tr-TR"/>
          <w14:ligatures w14:val="none"/>
        </w:rPr>
        <w:t>4.</w:t>
      </w:r>
      <w:r w:rsidRPr="000F66D7">
        <w:rPr>
          <w:b/>
          <w:bCs/>
        </w:rPr>
        <w:t xml:space="preserve"> </w:t>
      </w:r>
      <w:r>
        <w:t xml:space="preserve"> Hz. Muhammed (s.a.v.), insanlara değer verdiğini hangi davranışlarıyla ortaya koymuştur? Örneklerle açıklayınız.</w:t>
      </w:r>
    </w:p>
    <w:p w14:paraId="7904D28E" w14:textId="6D5C51B2" w:rsidR="000F66D7" w:rsidRDefault="00835C80">
      <w:pPr>
        <w:rPr>
          <w:b/>
          <w:bCs/>
        </w:rPr>
      </w:pPr>
      <w:r>
        <w:rPr>
          <w:b/>
          <w:bCs/>
        </w:rPr>
        <w:t xml:space="preserve">C: </w:t>
      </w:r>
      <w:r w:rsidRPr="00835C80">
        <w:t>Hz. Muhammed (s.as.)</w:t>
      </w:r>
      <w:r>
        <w:t xml:space="preserve"> arkadaşlarıyla birlikte oturmuş sohbet ederlerken önlerinden bir cenaze geçer. Bunu gören Hz. Muhammed a.s. hemen ayağa kalkar. Arka</w:t>
      </w:r>
      <w:r w:rsidR="0011189B">
        <w:t>daşlarından biri “Niçin ayağa kalkıyorsun? O bir Yahudi cenazesi” diye ikaz etmesi üzerine o  da bir insan değil mi? Karşılığını verir.</w:t>
      </w:r>
      <w:r>
        <w:t xml:space="preserve"> </w:t>
      </w:r>
    </w:p>
    <w:p w14:paraId="4CFE52B6" w14:textId="77777777" w:rsidR="0011189B" w:rsidRDefault="0011189B">
      <w:pPr>
        <w:rPr>
          <w:b/>
          <w:bCs/>
        </w:rPr>
      </w:pPr>
    </w:p>
    <w:p w14:paraId="3C095377" w14:textId="6FE84C78" w:rsidR="003326D3" w:rsidRPr="003326D3" w:rsidRDefault="003326D3" w:rsidP="003326D3">
      <w:pPr>
        <w:spacing w:after="0" w:line="240" w:lineRule="auto"/>
        <w:rPr>
          <w:rFonts w:ascii="Times New Roman" w:eastAsia="Times New Roman" w:hAnsi="Times New Roman" w:cs="Times New Roman"/>
          <w:color w:val="000000"/>
          <w:kern w:val="0"/>
          <w:sz w:val="24"/>
          <w:szCs w:val="24"/>
          <w:lang w:eastAsia="tr-TR"/>
          <w14:ligatures w14:val="none"/>
        </w:rPr>
      </w:pPr>
      <w:r w:rsidRPr="003326D3">
        <w:rPr>
          <w:rFonts w:ascii="Times New Roman" w:eastAsia="Times New Roman" w:hAnsi="Times New Roman" w:cs="Times New Roman"/>
          <w:color w:val="000000"/>
          <w:kern w:val="0"/>
          <w:sz w:val="24"/>
          <w:szCs w:val="24"/>
          <w:lang w:eastAsia="tr-TR"/>
          <w14:ligatures w14:val="none"/>
        </w:rPr>
        <w:t>. Hz. Muhammed’in (s.a.v.) hikmetli söz ve davranışlarıyla insanları iyiye ve güzele yönlendirdiğini fark eder.</w:t>
      </w:r>
      <w:r w:rsidRPr="003326D3">
        <w:rPr>
          <w:rFonts w:ascii="Times New Roman" w:eastAsia="Times New Roman" w:hAnsi="Times New Roman" w:cs="Times New Roman"/>
          <w:color w:val="000000"/>
          <w:kern w:val="0"/>
          <w:sz w:val="24"/>
          <w:szCs w:val="24"/>
          <w:lang w:eastAsia="tr-TR"/>
          <w14:ligatures w14:val="none"/>
        </w:rPr>
        <w:br/>
        <w:t>. Kureyş suresini okur, anlamını söyler</w:t>
      </w:r>
    </w:p>
    <w:p w14:paraId="264F62F9" w14:textId="12246FB2" w:rsidR="000F66D7" w:rsidRDefault="0011189B">
      <w:r>
        <w:rPr>
          <w:b/>
          <w:bCs/>
        </w:rPr>
        <w:t>5</w:t>
      </w:r>
      <w:r w:rsidR="003326D3" w:rsidRPr="003326D3">
        <w:rPr>
          <w:b/>
          <w:bCs/>
        </w:rPr>
        <w:t>.</w:t>
      </w:r>
      <w:r w:rsidR="003326D3">
        <w:t>Kureyş suresinde nelerden söz edilmekte ve bizlere hangi mesajlar verilmektedir? Söyleyiniz.</w:t>
      </w:r>
    </w:p>
    <w:p w14:paraId="1BA21350" w14:textId="2A35ADAA" w:rsidR="003326D3" w:rsidRDefault="0011189B">
      <w:r w:rsidRPr="0011189B">
        <w:rPr>
          <w:b/>
          <w:bCs/>
        </w:rPr>
        <w:t xml:space="preserve">C: </w:t>
      </w:r>
      <w:r>
        <w:t xml:space="preserve"> Kureyş suresinde, Kureyşlilerin sahip olduğu nimetler hatırlatılmakta ve kendilerinden, Kâbe’nin Rabb’i olan Allah’a (c.c.) kulluk etmeleri istenmektedir.</w:t>
      </w:r>
    </w:p>
    <w:p w14:paraId="23AF843F" w14:textId="5586227E" w:rsidR="003326D3" w:rsidRDefault="003326D3">
      <w:pPr>
        <w:rPr>
          <w:b/>
          <w:bCs/>
        </w:rPr>
      </w:pPr>
      <w:r w:rsidRPr="003326D3">
        <w:rPr>
          <w:b/>
          <w:bCs/>
        </w:rPr>
        <w:t>İslam dininin temel kaynaklarını tanır.</w:t>
      </w:r>
    </w:p>
    <w:p w14:paraId="64EEE256" w14:textId="41A99F9B" w:rsidR="003326D3" w:rsidRDefault="0011189B">
      <w:r>
        <w:rPr>
          <w:b/>
          <w:bCs/>
        </w:rPr>
        <w:t>6</w:t>
      </w:r>
      <w:r w:rsidR="003326D3">
        <w:rPr>
          <w:b/>
          <w:bCs/>
        </w:rPr>
        <w:t>.</w:t>
      </w:r>
      <w:r w:rsidR="003326D3">
        <w:t xml:space="preserve"> Dinimizi doğru bir şekilde öğrenebilmemiz için başvurmamız gereken temel kaynaklar hangileridir? Bilgi veriniz.</w:t>
      </w:r>
    </w:p>
    <w:p w14:paraId="7D9C39A4" w14:textId="48CC74D3" w:rsidR="0011189B" w:rsidRPr="0011189B" w:rsidRDefault="0011189B">
      <w:pPr>
        <w:rPr>
          <w:b/>
          <w:bCs/>
        </w:rPr>
      </w:pPr>
      <w:r>
        <w:rPr>
          <w:b/>
          <w:bCs/>
        </w:rPr>
        <w:t>C:</w:t>
      </w:r>
      <w:r w:rsidRPr="0011189B">
        <w:t xml:space="preserve"> </w:t>
      </w:r>
      <w:r>
        <w:t>Dinimizi doğru bir şekilde öğrenebilmemiz için başvurmamız gereken temel kaynaklar: Kur’an-ı Kerim ve Hz. Muhammed’in sünnetidir.</w:t>
      </w:r>
    </w:p>
    <w:p w14:paraId="5F660893" w14:textId="68541AFD" w:rsidR="003326D3" w:rsidRDefault="0011189B">
      <w:pPr>
        <w:rPr>
          <w:b/>
          <w:bCs/>
        </w:rPr>
      </w:pPr>
      <w:r w:rsidRPr="00E46C62">
        <w:rPr>
          <w:b/>
          <w:bCs/>
        </w:rPr>
        <w:t>7</w:t>
      </w:r>
      <w:r w:rsidR="003326D3" w:rsidRPr="00E46C62">
        <w:rPr>
          <w:b/>
          <w:bCs/>
        </w:rPr>
        <w:t xml:space="preserve">. </w:t>
      </w:r>
      <w:r w:rsidR="003326D3">
        <w:t>Sünnet nedir? Açıklayınız.</w:t>
      </w:r>
    </w:p>
    <w:p w14:paraId="698C0FD1" w14:textId="527E1015" w:rsidR="003326D3" w:rsidRPr="00E46C62" w:rsidRDefault="00E46C62">
      <w:r w:rsidRPr="00E46C62">
        <w:rPr>
          <w:b/>
        </w:rPr>
        <w:t>C</w:t>
      </w:r>
      <w:r>
        <w:rPr>
          <w:b/>
        </w:rPr>
        <w:t xml:space="preserve">: </w:t>
      </w:r>
      <w:r>
        <w:t>Sünnet; Hz. Peygamber’in (s.a.v.) sözleri, davranışları ve sahabilerinin yapmış olduğu olumlu davranışları onaylaması demektir.</w:t>
      </w:r>
    </w:p>
    <w:p w14:paraId="18E8E55E" w14:textId="77777777" w:rsidR="00E46C62" w:rsidRDefault="00E46C62" w:rsidP="003326D3">
      <w:pPr>
        <w:rPr>
          <w:rFonts w:ascii="Calibri" w:hAnsi="Calibri" w:cs="Calibri"/>
          <w:b/>
          <w:bCs/>
        </w:rPr>
      </w:pPr>
    </w:p>
    <w:p w14:paraId="0E1EF50B" w14:textId="493BDF0E" w:rsidR="003326D3" w:rsidRPr="00300BB5" w:rsidRDefault="003326D3" w:rsidP="003326D3">
      <w:pPr>
        <w:rPr>
          <w:rFonts w:ascii="Calibri" w:hAnsi="Calibri" w:cs="Calibri"/>
          <w:b/>
          <w:bCs/>
          <w:sz w:val="20"/>
          <w:szCs w:val="20"/>
        </w:rPr>
      </w:pPr>
      <w:r w:rsidRPr="00300BB5">
        <w:rPr>
          <w:rFonts w:ascii="Calibri" w:hAnsi="Calibri" w:cs="Calibri"/>
          <w:b/>
          <w:bCs/>
          <w:sz w:val="20"/>
          <w:szCs w:val="20"/>
        </w:rPr>
        <w:t>ADI ve SOYADI: ……………………………….</w:t>
      </w:r>
    </w:p>
    <w:p w14:paraId="54AB6782" w14:textId="77777777" w:rsidR="003326D3" w:rsidRPr="00300BB5" w:rsidRDefault="003326D3" w:rsidP="003326D3">
      <w:pPr>
        <w:rPr>
          <w:rFonts w:ascii="Calibri" w:hAnsi="Calibri" w:cs="Calibri"/>
          <w:b/>
          <w:bCs/>
          <w:sz w:val="20"/>
          <w:szCs w:val="20"/>
        </w:rPr>
      </w:pPr>
      <w:r w:rsidRPr="00300BB5">
        <w:rPr>
          <w:rFonts w:ascii="Calibri" w:hAnsi="Calibri" w:cs="Calibri"/>
          <w:b/>
          <w:bCs/>
          <w:sz w:val="20"/>
          <w:szCs w:val="20"/>
        </w:rPr>
        <w:t>SINIF ve NUMARASI: ………………………</w:t>
      </w:r>
    </w:p>
    <w:p w14:paraId="4EAECF20" w14:textId="77777777" w:rsidR="003326D3" w:rsidRPr="00300BB5" w:rsidRDefault="003326D3" w:rsidP="003326D3">
      <w:pPr>
        <w:jc w:val="center"/>
        <w:rPr>
          <w:rFonts w:ascii="Calibri" w:hAnsi="Calibri" w:cs="Calibri"/>
          <w:b/>
          <w:bCs/>
          <w:sz w:val="20"/>
          <w:szCs w:val="20"/>
        </w:rPr>
      </w:pPr>
      <w:r w:rsidRPr="00300BB5">
        <w:rPr>
          <w:rFonts w:ascii="Calibri" w:hAnsi="Calibri" w:cs="Calibri"/>
          <w:b/>
          <w:bCs/>
          <w:sz w:val="20"/>
          <w:szCs w:val="20"/>
        </w:rPr>
        <w:t>2023-2024 EĞİTİM-ÖĞRETİM YILI DİN KÜLTÜRÜ VE AHLAK BİLGİSİ DERSİ 8. SINIFLAR 2. DÖNEM 2. ORTAK SINAV SORULARI</w:t>
      </w:r>
    </w:p>
    <w:p w14:paraId="58CBCEAD" w14:textId="77777777" w:rsidR="00DA6125" w:rsidRPr="00300BB5" w:rsidRDefault="00DA6125" w:rsidP="00DA6125">
      <w:pPr>
        <w:pStyle w:val="ListeParagraf"/>
        <w:ind w:left="0"/>
        <w:rPr>
          <w:rFonts w:ascii="Calibri" w:hAnsi="Calibri" w:cs="Calibri"/>
          <w:sz w:val="20"/>
          <w:szCs w:val="20"/>
        </w:rPr>
      </w:pPr>
      <w:r w:rsidRPr="00300BB5">
        <w:rPr>
          <w:rFonts w:ascii="Calibri" w:hAnsi="Calibri" w:cs="Calibri"/>
          <w:b/>
          <w:bCs/>
          <w:sz w:val="20"/>
          <w:szCs w:val="20"/>
        </w:rPr>
        <w:t>1.</w:t>
      </w:r>
      <w:r w:rsidR="003326D3" w:rsidRPr="00300BB5">
        <w:rPr>
          <w:rFonts w:ascii="Calibri" w:hAnsi="Calibri" w:cs="Calibri"/>
          <w:sz w:val="20"/>
          <w:szCs w:val="20"/>
        </w:rPr>
        <w:t xml:space="preserve">İstişare; herhangi bir konuda doğruyu bulmak için sahasında güvenilir bir uzmanın görüşüne başvurmak, uzmanlarla görüş alışverişinde bulunmak, başkalarına danışmak demektir. </w:t>
      </w:r>
    </w:p>
    <w:p w14:paraId="5361B7D8" w14:textId="43DC46BC" w:rsidR="003326D3" w:rsidRPr="00300BB5" w:rsidRDefault="003326D3" w:rsidP="00DA6125">
      <w:pPr>
        <w:pStyle w:val="ListeParagraf"/>
        <w:ind w:left="0"/>
        <w:rPr>
          <w:rFonts w:ascii="Calibri" w:hAnsi="Calibri" w:cs="Calibri"/>
          <w:b/>
          <w:bCs/>
          <w:sz w:val="20"/>
          <w:szCs w:val="20"/>
        </w:rPr>
      </w:pPr>
      <w:r w:rsidRPr="00300BB5">
        <w:rPr>
          <w:rFonts w:ascii="Calibri" w:hAnsi="Calibri" w:cs="Calibri"/>
          <w:b/>
          <w:bCs/>
          <w:sz w:val="20"/>
          <w:szCs w:val="20"/>
        </w:rPr>
        <w:t>Buna göre istişareye önem vermek günlük hayatımızda ne gibi faydalar sağlar? Açıklayınız.</w:t>
      </w:r>
      <w:r w:rsidR="0075404D" w:rsidRPr="00300BB5">
        <w:rPr>
          <w:rFonts w:ascii="Calibri" w:hAnsi="Calibri" w:cs="Calibri"/>
          <w:b/>
          <w:bCs/>
          <w:sz w:val="20"/>
          <w:szCs w:val="20"/>
        </w:rPr>
        <w:t xml:space="preserve"> (15 puan)</w:t>
      </w:r>
    </w:p>
    <w:p w14:paraId="0DD078CC" w14:textId="77777777" w:rsidR="007C0478" w:rsidRPr="00300BB5" w:rsidRDefault="007C0478" w:rsidP="007C0478">
      <w:pPr>
        <w:pStyle w:val="ListeParagraf"/>
        <w:ind w:left="284"/>
        <w:rPr>
          <w:rFonts w:ascii="Calibri" w:hAnsi="Calibri" w:cs="Calibri"/>
          <w:sz w:val="20"/>
          <w:szCs w:val="20"/>
        </w:rPr>
      </w:pPr>
    </w:p>
    <w:p w14:paraId="5D2C4988" w14:textId="77777777" w:rsidR="00300BB5" w:rsidRDefault="00300BB5" w:rsidP="00DA6125">
      <w:pPr>
        <w:pStyle w:val="ListeParagraf"/>
        <w:ind w:left="0"/>
        <w:rPr>
          <w:rFonts w:ascii="Calibri" w:hAnsi="Calibri" w:cs="Calibri"/>
          <w:b/>
          <w:bCs/>
          <w:sz w:val="20"/>
          <w:szCs w:val="20"/>
        </w:rPr>
      </w:pPr>
    </w:p>
    <w:p w14:paraId="38B6FE7A" w14:textId="77777777" w:rsidR="00300BB5" w:rsidRDefault="00300BB5" w:rsidP="00DA6125">
      <w:pPr>
        <w:pStyle w:val="ListeParagraf"/>
        <w:ind w:left="0"/>
        <w:rPr>
          <w:rFonts w:ascii="Calibri" w:hAnsi="Calibri" w:cs="Calibri"/>
          <w:b/>
          <w:bCs/>
          <w:sz w:val="20"/>
          <w:szCs w:val="20"/>
        </w:rPr>
      </w:pPr>
    </w:p>
    <w:p w14:paraId="37BB9D67" w14:textId="77777777" w:rsidR="00300BB5" w:rsidRDefault="00300BB5" w:rsidP="00DA6125">
      <w:pPr>
        <w:pStyle w:val="ListeParagraf"/>
        <w:ind w:left="0"/>
        <w:rPr>
          <w:rFonts w:ascii="Calibri" w:hAnsi="Calibri" w:cs="Calibri"/>
          <w:b/>
          <w:bCs/>
          <w:sz w:val="20"/>
          <w:szCs w:val="20"/>
        </w:rPr>
      </w:pPr>
    </w:p>
    <w:p w14:paraId="7700FA1D" w14:textId="77777777" w:rsidR="00300BB5" w:rsidRDefault="00300BB5" w:rsidP="00DA6125">
      <w:pPr>
        <w:pStyle w:val="ListeParagraf"/>
        <w:ind w:left="0"/>
        <w:rPr>
          <w:rFonts w:ascii="Calibri" w:hAnsi="Calibri" w:cs="Calibri"/>
          <w:b/>
          <w:bCs/>
          <w:sz w:val="20"/>
          <w:szCs w:val="20"/>
        </w:rPr>
      </w:pPr>
    </w:p>
    <w:p w14:paraId="3BC46749" w14:textId="77777777" w:rsidR="00300BB5" w:rsidRDefault="00300BB5" w:rsidP="00DA6125">
      <w:pPr>
        <w:pStyle w:val="ListeParagraf"/>
        <w:ind w:left="0"/>
        <w:rPr>
          <w:rFonts w:ascii="Calibri" w:hAnsi="Calibri" w:cs="Calibri"/>
          <w:b/>
          <w:bCs/>
          <w:sz w:val="20"/>
          <w:szCs w:val="20"/>
        </w:rPr>
      </w:pPr>
    </w:p>
    <w:p w14:paraId="4A5E6A50" w14:textId="675B7C82" w:rsidR="003326D3" w:rsidRPr="00300BB5" w:rsidRDefault="00DA6125" w:rsidP="00DA6125">
      <w:pPr>
        <w:pStyle w:val="ListeParagraf"/>
        <w:ind w:left="0"/>
        <w:rPr>
          <w:rFonts w:ascii="Calibri" w:hAnsi="Calibri" w:cs="Calibri"/>
          <w:sz w:val="20"/>
          <w:szCs w:val="20"/>
        </w:rPr>
      </w:pPr>
      <w:r w:rsidRPr="00300BB5">
        <w:rPr>
          <w:rFonts w:ascii="Calibri" w:hAnsi="Calibri" w:cs="Calibri"/>
          <w:b/>
          <w:bCs/>
          <w:sz w:val="20"/>
          <w:szCs w:val="20"/>
        </w:rPr>
        <w:t>2.</w:t>
      </w:r>
      <w:r w:rsidR="00300BB5">
        <w:rPr>
          <w:rFonts w:ascii="Calibri" w:hAnsi="Calibri" w:cs="Calibri"/>
          <w:b/>
          <w:bCs/>
          <w:sz w:val="20"/>
          <w:szCs w:val="20"/>
        </w:rPr>
        <w:t xml:space="preserve"> </w:t>
      </w:r>
      <w:r w:rsidR="003326D3" w:rsidRPr="00300BB5">
        <w:rPr>
          <w:rFonts w:ascii="Calibri" w:hAnsi="Calibri" w:cs="Calibri"/>
          <w:sz w:val="20"/>
          <w:szCs w:val="20"/>
        </w:rPr>
        <w:t>Hz. Muhammed’in (s.a.v.) kararlı ve cesur bir kişiliğe sahip olması, onun zorlukları aşmasında ve İslamiyet’i yaymasında nasıl bir rol oynamıştır? Bilgi veriniz.</w:t>
      </w:r>
      <w:r w:rsidR="0075404D" w:rsidRPr="00300BB5">
        <w:rPr>
          <w:rFonts w:ascii="Calibri" w:hAnsi="Calibri" w:cs="Calibri"/>
          <w:b/>
          <w:bCs/>
          <w:sz w:val="20"/>
          <w:szCs w:val="20"/>
        </w:rPr>
        <w:t xml:space="preserve"> (15 puan)</w:t>
      </w:r>
    </w:p>
    <w:p w14:paraId="61F5482C" w14:textId="77777777" w:rsidR="003326D3" w:rsidRPr="00300BB5" w:rsidRDefault="003326D3" w:rsidP="003326D3">
      <w:pPr>
        <w:pStyle w:val="ListeParagraf"/>
        <w:ind w:left="284"/>
        <w:rPr>
          <w:rFonts w:ascii="Calibri" w:hAnsi="Calibri" w:cs="Calibri"/>
          <w:b/>
          <w:bCs/>
          <w:sz w:val="20"/>
          <w:szCs w:val="20"/>
        </w:rPr>
      </w:pPr>
    </w:p>
    <w:p w14:paraId="15674D9E" w14:textId="77777777" w:rsidR="00DA6125" w:rsidRPr="00300BB5" w:rsidRDefault="00DA6125" w:rsidP="003326D3">
      <w:pPr>
        <w:pStyle w:val="ListeParagraf"/>
        <w:ind w:left="284"/>
        <w:rPr>
          <w:rFonts w:ascii="Calibri" w:hAnsi="Calibri" w:cs="Calibri"/>
          <w:b/>
          <w:bCs/>
          <w:sz w:val="20"/>
          <w:szCs w:val="20"/>
        </w:rPr>
      </w:pPr>
    </w:p>
    <w:p w14:paraId="65DE3269" w14:textId="77777777" w:rsidR="00DA6125" w:rsidRPr="00300BB5" w:rsidRDefault="00DA6125" w:rsidP="003326D3">
      <w:pPr>
        <w:pStyle w:val="ListeParagraf"/>
        <w:ind w:left="284"/>
        <w:rPr>
          <w:rFonts w:ascii="Calibri" w:hAnsi="Calibri" w:cs="Calibri"/>
          <w:b/>
          <w:bCs/>
          <w:sz w:val="20"/>
          <w:szCs w:val="20"/>
        </w:rPr>
      </w:pPr>
    </w:p>
    <w:p w14:paraId="0B4227FC" w14:textId="77777777" w:rsidR="00DA6125" w:rsidRPr="00300BB5" w:rsidRDefault="00DA6125" w:rsidP="003326D3">
      <w:pPr>
        <w:pStyle w:val="ListeParagraf"/>
        <w:ind w:left="284"/>
        <w:rPr>
          <w:rFonts w:ascii="Calibri" w:hAnsi="Calibri" w:cs="Calibri"/>
          <w:b/>
          <w:bCs/>
          <w:sz w:val="20"/>
          <w:szCs w:val="20"/>
        </w:rPr>
      </w:pPr>
    </w:p>
    <w:p w14:paraId="74AEC6FC" w14:textId="77777777" w:rsidR="0075404D" w:rsidRPr="00300BB5" w:rsidRDefault="0075404D" w:rsidP="00DA6125">
      <w:pPr>
        <w:pStyle w:val="ListeParagraf"/>
        <w:ind w:left="0"/>
        <w:rPr>
          <w:rFonts w:ascii="Calibri" w:hAnsi="Calibri" w:cs="Calibri"/>
          <w:b/>
          <w:bCs/>
          <w:sz w:val="20"/>
          <w:szCs w:val="20"/>
        </w:rPr>
      </w:pPr>
    </w:p>
    <w:p w14:paraId="770023BF" w14:textId="10324C88" w:rsidR="003326D3" w:rsidRPr="00300BB5" w:rsidRDefault="003326D3" w:rsidP="00DA6125">
      <w:pPr>
        <w:pStyle w:val="ListeParagraf"/>
        <w:ind w:left="0"/>
        <w:rPr>
          <w:rFonts w:ascii="Calibri" w:hAnsi="Calibri" w:cs="Calibri"/>
          <w:sz w:val="20"/>
          <w:szCs w:val="20"/>
        </w:rPr>
      </w:pPr>
      <w:r w:rsidRPr="00300BB5">
        <w:rPr>
          <w:rFonts w:ascii="Calibri" w:hAnsi="Calibri" w:cs="Calibri"/>
          <w:b/>
          <w:bCs/>
          <w:sz w:val="20"/>
          <w:szCs w:val="20"/>
        </w:rPr>
        <w:t xml:space="preserve">3. </w:t>
      </w:r>
      <w:r w:rsidRPr="00300BB5">
        <w:rPr>
          <w:rFonts w:ascii="Calibri" w:hAnsi="Calibri" w:cs="Calibri"/>
          <w:sz w:val="20"/>
          <w:szCs w:val="20"/>
        </w:rPr>
        <w:t>Hz. Muhammed’in (s.a.v.) hakkı gözetmeye verdiği önemi örneklerle açıklayınız?</w:t>
      </w:r>
      <w:r w:rsidR="0075404D" w:rsidRPr="00300BB5">
        <w:rPr>
          <w:rFonts w:ascii="Calibri" w:hAnsi="Calibri" w:cs="Calibri"/>
          <w:b/>
          <w:bCs/>
          <w:sz w:val="20"/>
          <w:szCs w:val="20"/>
        </w:rPr>
        <w:t xml:space="preserve"> (15 puan)</w:t>
      </w:r>
    </w:p>
    <w:p w14:paraId="2771046C" w14:textId="77777777" w:rsidR="00DA6125" w:rsidRPr="00300BB5" w:rsidRDefault="00DA6125" w:rsidP="003326D3">
      <w:pPr>
        <w:pStyle w:val="ListeParagraf"/>
        <w:ind w:left="284"/>
        <w:rPr>
          <w:rFonts w:ascii="Calibri" w:hAnsi="Calibri" w:cs="Calibri"/>
          <w:sz w:val="20"/>
          <w:szCs w:val="20"/>
        </w:rPr>
      </w:pPr>
    </w:p>
    <w:p w14:paraId="586A7A44" w14:textId="77777777" w:rsidR="00DA6125" w:rsidRPr="00300BB5" w:rsidRDefault="00DA6125" w:rsidP="00DA6125">
      <w:pPr>
        <w:spacing w:after="0" w:line="240" w:lineRule="auto"/>
        <w:rPr>
          <w:rFonts w:ascii="Calibri" w:eastAsia="Times New Roman" w:hAnsi="Calibri" w:cs="Calibri"/>
          <w:b/>
          <w:bCs/>
          <w:color w:val="000000"/>
          <w:kern w:val="0"/>
          <w:sz w:val="20"/>
          <w:szCs w:val="20"/>
          <w:lang w:eastAsia="tr-TR"/>
          <w14:ligatures w14:val="none"/>
        </w:rPr>
      </w:pPr>
    </w:p>
    <w:p w14:paraId="6DCFF956" w14:textId="77777777" w:rsidR="00DA6125" w:rsidRPr="00300BB5" w:rsidRDefault="00DA6125" w:rsidP="00DA6125">
      <w:pPr>
        <w:spacing w:after="0" w:line="240" w:lineRule="auto"/>
        <w:rPr>
          <w:rFonts w:ascii="Calibri" w:eastAsia="Times New Roman" w:hAnsi="Calibri" w:cs="Calibri"/>
          <w:b/>
          <w:bCs/>
          <w:color w:val="000000"/>
          <w:kern w:val="0"/>
          <w:sz w:val="20"/>
          <w:szCs w:val="20"/>
          <w:lang w:eastAsia="tr-TR"/>
          <w14:ligatures w14:val="none"/>
        </w:rPr>
      </w:pPr>
    </w:p>
    <w:p w14:paraId="51ADC952" w14:textId="77777777" w:rsidR="00DA6125" w:rsidRPr="00300BB5" w:rsidRDefault="00DA6125" w:rsidP="00DA6125">
      <w:pPr>
        <w:spacing w:after="0" w:line="240" w:lineRule="auto"/>
        <w:rPr>
          <w:rFonts w:ascii="Calibri" w:eastAsia="Times New Roman" w:hAnsi="Calibri" w:cs="Calibri"/>
          <w:b/>
          <w:bCs/>
          <w:color w:val="000000"/>
          <w:kern w:val="0"/>
          <w:sz w:val="20"/>
          <w:szCs w:val="20"/>
          <w:lang w:eastAsia="tr-TR"/>
          <w14:ligatures w14:val="none"/>
        </w:rPr>
      </w:pPr>
    </w:p>
    <w:p w14:paraId="2D0231E8" w14:textId="77777777" w:rsidR="00300BB5" w:rsidRDefault="00300BB5" w:rsidP="00DA6125">
      <w:pPr>
        <w:spacing w:after="0" w:line="240" w:lineRule="auto"/>
        <w:rPr>
          <w:rFonts w:ascii="Calibri" w:eastAsia="Times New Roman" w:hAnsi="Calibri" w:cs="Calibri"/>
          <w:b/>
          <w:bCs/>
          <w:color w:val="000000"/>
          <w:kern w:val="0"/>
          <w:sz w:val="20"/>
          <w:szCs w:val="20"/>
          <w:lang w:eastAsia="tr-TR"/>
          <w14:ligatures w14:val="none"/>
        </w:rPr>
      </w:pPr>
    </w:p>
    <w:p w14:paraId="0D1C9F73" w14:textId="77777777" w:rsidR="00300BB5" w:rsidRDefault="00300BB5" w:rsidP="00DA6125">
      <w:pPr>
        <w:spacing w:after="0" w:line="240" w:lineRule="auto"/>
        <w:rPr>
          <w:rFonts w:ascii="Calibri" w:eastAsia="Times New Roman" w:hAnsi="Calibri" w:cs="Calibri"/>
          <w:b/>
          <w:bCs/>
          <w:color w:val="000000"/>
          <w:kern w:val="0"/>
          <w:sz w:val="20"/>
          <w:szCs w:val="20"/>
          <w:lang w:eastAsia="tr-TR"/>
          <w14:ligatures w14:val="none"/>
        </w:rPr>
      </w:pPr>
    </w:p>
    <w:p w14:paraId="0A4CD82A" w14:textId="48415311" w:rsidR="00DA6125" w:rsidRPr="00300BB5" w:rsidRDefault="00DA6125" w:rsidP="00DA6125">
      <w:pPr>
        <w:spacing w:after="0" w:line="240" w:lineRule="auto"/>
        <w:rPr>
          <w:rFonts w:ascii="Calibri" w:eastAsia="Times New Roman" w:hAnsi="Calibri" w:cs="Calibri"/>
          <w:b/>
          <w:bCs/>
          <w:color w:val="000000"/>
          <w:kern w:val="0"/>
          <w:sz w:val="20"/>
          <w:szCs w:val="20"/>
          <w:lang w:eastAsia="tr-TR"/>
          <w14:ligatures w14:val="none"/>
        </w:rPr>
      </w:pPr>
      <w:r w:rsidRPr="00300BB5">
        <w:rPr>
          <w:rFonts w:ascii="Calibri" w:eastAsia="Times New Roman" w:hAnsi="Calibri" w:cs="Calibri"/>
          <w:b/>
          <w:bCs/>
          <w:color w:val="000000"/>
          <w:kern w:val="0"/>
          <w:sz w:val="20"/>
          <w:szCs w:val="20"/>
          <w:lang w:eastAsia="tr-TR"/>
          <w14:ligatures w14:val="none"/>
        </w:rPr>
        <w:t>4.</w:t>
      </w:r>
      <w:r w:rsidRPr="00300BB5">
        <w:rPr>
          <w:rFonts w:ascii="Calibri" w:hAnsi="Calibri" w:cs="Calibri"/>
          <w:b/>
          <w:bCs/>
          <w:sz w:val="20"/>
          <w:szCs w:val="20"/>
        </w:rPr>
        <w:t xml:space="preserve"> </w:t>
      </w:r>
      <w:r w:rsidRPr="00300BB5">
        <w:rPr>
          <w:rFonts w:ascii="Calibri" w:hAnsi="Calibri" w:cs="Calibri"/>
          <w:sz w:val="20"/>
          <w:szCs w:val="20"/>
        </w:rPr>
        <w:t xml:space="preserve"> Hz. Muhammed (s.a.v.), insanlara değer verdiğini hangi davranışlarıyla ortaya koymuştur? Örneklerle açıklayınız.</w:t>
      </w:r>
      <w:r w:rsidR="0075404D" w:rsidRPr="00300BB5">
        <w:rPr>
          <w:rFonts w:ascii="Calibri" w:hAnsi="Calibri" w:cs="Calibri"/>
          <w:b/>
          <w:bCs/>
          <w:sz w:val="20"/>
          <w:szCs w:val="20"/>
        </w:rPr>
        <w:t xml:space="preserve"> (15 puan)</w:t>
      </w:r>
    </w:p>
    <w:p w14:paraId="5C130273" w14:textId="77777777" w:rsidR="00DA6125" w:rsidRPr="00300BB5" w:rsidRDefault="00DA6125" w:rsidP="00DA6125">
      <w:pPr>
        <w:rPr>
          <w:rFonts w:ascii="Calibri" w:hAnsi="Calibri" w:cs="Calibri"/>
          <w:b/>
          <w:bCs/>
          <w:sz w:val="20"/>
          <w:szCs w:val="20"/>
        </w:rPr>
      </w:pPr>
    </w:p>
    <w:p w14:paraId="417F0511" w14:textId="77777777" w:rsidR="00DA6125" w:rsidRPr="00300BB5" w:rsidRDefault="00DA6125" w:rsidP="00DA6125">
      <w:pPr>
        <w:rPr>
          <w:rFonts w:ascii="Calibri" w:hAnsi="Calibri" w:cs="Calibri"/>
          <w:b/>
          <w:bCs/>
          <w:sz w:val="20"/>
          <w:szCs w:val="20"/>
        </w:rPr>
      </w:pPr>
    </w:p>
    <w:p w14:paraId="24F0C040" w14:textId="77777777" w:rsidR="00DA6125" w:rsidRPr="00300BB5" w:rsidRDefault="00DA6125" w:rsidP="00DA6125">
      <w:pPr>
        <w:rPr>
          <w:rFonts w:ascii="Calibri" w:hAnsi="Calibri" w:cs="Calibri"/>
          <w:b/>
          <w:bCs/>
          <w:sz w:val="20"/>
          <w:szCs w:val="20"/>
        </w:rPr>
      </w:pPr>
    </w:p>
    <w:p w14:paraId="72F8A61C" w14:textId="77777777" w:rsidR="00300BB5" w:rsidRDefault="00300BB5" w:rsidP="00DA6125">
      <w:pPr>
        <w:rPr>
          <w:rFonts w:ascii="Calibri" w:hAnsi="Calibri" w:cs="Calibri"/>
          <w:b/>
          <w:bCs/>
          <w:sz w:val="20"/>
          <w:szCs w:val="20"/>
        </w:rPr>
      </w:pPr>
    </w:p>
    <w:p w14:paraId="0517E04E" w14:textId="3A33DED7" w:rsidR="00DA6125" w:rsidRPr="00300BB5" w:rsidRDefault="00DA6125" w:rsidP="00DA6125">
      <w:pPr>
        <w:rPr>
          <w:rFonts w:ascii="Calibri" w:hAnsi="Calibri" w:cs="Calibri"/>
          <w:sz w:val="20"/>
          <w:szCs w:val="20"/>
        </w:rPr>
      </w:pPr>
      <w:r w:rsidRPr="00300BB5">
        <w:rPr>
          <w:rFonts w:ascii="Calibri" w:hAnsi="Calibri" w:cs="Calibri"/>
          <w:b/>
          <w:bCs/>
          <w:sz w:val="20"/>
          <w:szCs w:val="20"/>
        </w:rPr>
        <w:t>5.</w:t>
      </w:r>
      <w:r w:rsidR="00300BB5">
        <w:rPr>
          <w:rFonts w:ascii="Calibri" w:hAnsi="Calibri" w:cs="Calibri"/>
          <w:b/>
          <w:bCs/>
          <w:sz w:val="20"/>
          <w:szCs w:val="20"/>
        </w:rPr>
        <w:t xml:space="preserve"> </w:t>
      </w:r>
      <w:r w:rsidRPr="00300BB5">
        <w:rPr>
          <w:rFonts w:ascii="Calibri" w:hAnsi="Calibri" w:cs="Calibri"/>
          <w:sz w:val="20"/>
          <w:szCs w:val="20"/>
        </w:rPr>
        <w:t>Kureyş suresinde nelerden söz edilmekte ve bizlere hangi mesajlar verilmektedir? Söyleyiniz.</w:t>
      </w:r>
      <w:r w:rsidR="0075404D" w:rsidRPr="00300BB5">
        <w:rPr>
          <w:rFonts w:ascii="Calibri" w:hAnsi="Calibri" w:cs="Calibri"/>
          <w:b/>
          <w:bCs/>
          <w:sz w:val="20"/>
          <w:szCs w:val="20"/>
        </w:rPr>
        <w:t xml:space="preserve"> (15 puan)</w:t>
      </w:r>
    </w:p>
    <w:p w14:paraId="1AB44B08" w14:textId="77777777" w:rsidR="00DA6125" w:rsidRPr="00300BB5" w:rsidRDefault="00DA6125" w:rsidP="00DA6125">
      <w:pPr>
        <w:rPr>
          <w:rFonts w:ascii="Calibri" w:hAnsi="Calibri" w:cs="Calibri"/>
          <w:b/>
          <w:bCs/>
          <w:sz w:val="20"/>
          <w:szCs w:val="20"/>
        </w:rPr>
      </w:pPr>
    </w:p>
    <w:p w14:paraId="297209CC" w14:textId="77777777" w:rsidR="00DA6125" w:rsidRPr="00300BB5" w:rsidRDefault="00DA6125" w:rsidP="00DA6125">
      <w:pPr>
        <w:rPr>
          <w:rFonts w:ascii="Calibri" w:hAnsi="Calibri" w:cs="Calibri"/>
          <w:b/>
          <w:bCs/>
          <w:sz w:val="20"/>
          <w:szCs w:val="20"/>
        </w:rPr>
      </w:pPr>
    </w:p>
    <w:p w14:paraId="61564E23" w14:textId="77777777" w:rsidR="0075404D" w:rsidRPr="00300BB5" w:rsidRDefault="0075404D" w:rsidP="00DA6125">
      <w:pPr>
        <w:rPr>
          <w:rFonts w:ascii="Calibri" w:hAnsi="Calibri" w:cs="Calibri"/>
          <w:b/>
          <w:bCs/>
          <w:sz w:val="20"/>
          <w:szCs w:val="20"/>
        </w:rPr>
      </w:pPr>
    </w:p>
    <w:p w14:paraId="5E592F79" w14:textId="7014999F" w:rsidR="00DA6125" w:rsidRPr="00300BB5" w:rsidRDefault="00DA6125" w:rsidP="00DA6125">
      <w:pPr>
        <w:rPr>
          <w:rFonts w:ascii="Calibri" w:hAnsi="Calibri" w:cs="Calibri"/>
          <w:sz w:val="20"/>
          <w:szCs w:val="20"/>
        </w:rPr>
      </w:pPr>
      <w:r w:rsidRPr="00300BB5">
        <w:rPr>
          <w:rFonts w:ascii="Calibri" w:hAnsi="Calibri" w:cs="Calibri"/>
          <w:b/>
          <w:bCs/>
          <w:sz w:val="20"/>
          <w:szCs w:val="20"/>
        </w:rPr>
        <w:t>6.</w:t>
      </w:r>
      <w:r w:rsidRPr="00300BB5">
        <w:rPr>
          <w:rFonts w:ascii="Calibri" w:hAnsi="Calibri" w:cs="Calibri"/>
          <w:sz w:val="20"/>
          <w:szCs w:val="20"/>
        </w:rPr>
        <w:t xml:space="preserve"> Dinimizi doğru bir şekilde öğrenebilmemiz için başvurmamız gereken temel kaynaklar hangileridir? Bilgi veriniz.</w:t>
      </w:r>
      <w:r w:rsidRPr="00300BB5">
        <w:rPr>
          <w:rFonts w:ascii="Calibri" w:hAnsi="Calibri" w:cs="Calibri"/>
          <w:b/>
          <w:bCs/>
          <w:sz w:val="20"/>
          <w:szCs w:val="20"/>
        </w:rPr>
        <w:t>(10 puan)</w:t>
      </w:r>
    </w:p>
    <w:p w14:paraId="49F3A162" w14:textId="77777777" w:rsidR="00DA6125" w:rsidRPr="00300BB5" w:rsidRDefault="00DA6125" w:rsidP="00DA6125">
      <w:pPr>
        <w:rPr>
          <w:rFonts w:ascii="Calibri" w:hAnsi="Calibri" w:cs="Calibri"/>
          <w:sz w:val="20"/>
          <w:szCs w:val="20"/>
        </w:rPr>
      </w:pPr>
    </w:p>
    <w:p w14:paraId="092E1BC6" w14:textId="77777777" w:rsidR="00DA6125" w:rsidRPr="00300BB5" w:rsidRDefault="00DA6125" w:rsidP="00DA6125">
      <w:pPr>
        <w:rPr>
          <w:rFonts w:ascii="Calibri" w:hAnsi="Calibri" w:cs="Calibri"/>
          <w:sz w:val="20"/>
          <w:szCs w:val="20"/>
        </w:rPr>
      </w:pPr>
    </w:p>
    <w:p w14:paraId="7AFF1CD1" w14:textId="77777777" w:rsidR="0075404D" w:rsidRPr="00300BB5" w:rsidRDefault="0075404D" w:rsidP="00DA6125">
      <w:pPr>
        <w:rPr>
          <w:rFonts w:ascii="Calibri" w:hAnsi="Calibri" w:cs="Calibri"/>
          <w:sz w:val="20"/>
          <w:szCs w:val="20"/>
        </w:rPr>
      </w:pPr>
    </w:p>
    <w:p w14:paraId="1E7F26ED" w14:textId="47008BC7" w:rsidR="00DA6125" w:rsidRPr="00300BB5" w:rsidRDefault="00DA6125" w:rsidP="00DA6125">
      <w:pPr>
        <w:rPr>
          <w:rFonts w:ascii="Calibri" w:hAnsi="Calibri" w:cs="Calibri"/>
          <w:b/>
          <w:bCs/>
          <w:sz w:val="20"/>
          <w:szCs w:val="20"/>
        </w:rPr>
      </w:pPr>
      <w:r w:rsidRPr="00300BB5">
        <w:rPr>
          <w:rFonts w:ascii="Calibri" w:hAnsi="Calibri" w:cs="Calibri"/>
          <w:sz w:val="20"/>
          <w:szCs w:val="20"/>
        </w:rPr>
        <w:t>7. Sünnet nedir? Açıklayınız.</w:t>
      </w:r>
      <w:r w:rsidRPr="00300BB5">
        <w:rPr>
          <w:rFonts w:ascii="Calibri" w:hAnsi="Calibri" w:cs="Calibri"/>
          <w:b/>
          <w:bCs/>
          <w:sz w:val="20"/>
          <w:szCs w:val="20"/>
        </w:rPr>
        <w:t>(15 puan)</w:t>
      </w:r>
    </w:p>
    <w:p w14:paraId="3B804509" w14:textId="77777777" w:rsidR="00DA6125" w:rsidRPr="00300BB5" w:rsidRDefault="00DA6125" w:rsidP="003326D3">
      <w:pPr>
        <w:pStyle w:val="ListeParagraf"/>
        <w:ind w:left="284"/>
        <w:rPr>
          <w:sz w:val="20"/>
          <w:szCs w:val="20"/>
        </w:rPr>
      </w:pPr>
    </w:p>
    <w:p w14:paraId="40575B62" w14:textId="59B6C4EA" w:rsidR="003326D3" w:rsidRPr="00300BB5" w:rsidRDefault="0066069F" w:rsidP="0075404D">
      <w:pPr>
        <w:ind w:left="360"/>
        <w:jc w:val="right"/>
        <w:rPr>
          <w:sz w:val="20"/>
          <w:szCs w:val="20"/>
        </w:rPr>
      </w:pPr>
      <w:r>
        <w:rPr>
          <w:sz w:val="20"/>
          <w:szCs w:val="20"/>
        </w:rPr>
        <w:t>....................</w:t>
      </w:r>
    </w:p>
    <w:p w14:paraId="30D16BE3" w14:textId="418EE657" w:rsidR="0075404D" w:rsidRPr="00300BB5" w:rsidRDefault="0075404D" w:rsidP="0075404D">
      <w:pPr>
        <w:ind w:left="360"/>
        <w:jc w:val="right"/>
        <w:rPr>
          <w:sz w:val="20"/>
          <w:szCs w:val="20"/>
        </w:rPr>
      </w:pPr>
      <w:r w:rsidRPr="00300BB5">
        <w:rPr>
          <w:sz w:val="20"/>
          <w:szCs w:val="20"/>
        </w:rPr>
        <w:t>DERS ÖĞRETMENİ</w:t>
      </w:r>
    </w:p>
    <w:p w14:paraId="0126A56C" w14:textId="77777777" w:rsidR="003326D3" w:rsidRPr="00B6354E" w:rsidRDefault="003326D3">
      <w:pPr>
        <w:rPr>
          <w:b/>
          <w:bCs/>
        </w:rPr>
      </w:pPr>
    </w:p>
    <w:sectPr w:rsidR="003326D3" w:rsidRPr="00B6354E" w:rsidSect="004D1C36">
      <w:pgSz w:w="11906" w:h="16838"/>
      <w:pgMar w:top="39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2B4C8C"/>
    <w:multiLevelType w:val="hybridMultilevel"/>
    <w:tmpl w:val="098EF3C0"/>
    <w:lvl w:ilvl="0" w:tplc="ED72CE2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08B3730"/>
    <w:multiLevelType w:val="hybridMultilevel"/>
    <w:tmpl w:val="098EF3C0"/>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5394430">
    <w:abstractNumId w:val="0"/>
  </w:num>
  <w:num w:numId="2" w16cid:durableId="19538554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702"/>
    <w:rsid w:val="000605D4"/>
    <w:rsid w:val="000F66D7"/>
    <w:rsid w:val="0011189B"/>
    <w:rsid w:val="001439FA"/>
    <w:rsid w:val="001633C8"/>
    <w:rsid w:val="00267702"/>
    <w:rsid w:val="00300BB5"/>
    <w:rsid w:val="003326D3"/>
    <w:rsid w:val="004D1C36"/>
    <w:rsid w:val="005178E7"/>
    <w:rsid w:val="0066069F"/>
    <w:rsid w:val="006B427D"/>
    <w:rsid w:val="0075404D"/>
    <w:rsid w:val="007C0478"/>
    <w:rsid w:val="00835C80"/>
    <w:rsid w:val="00B6354E"/>
    <w:rsid w:val="00BA15D4"/>
    <w:rsid w:val="00C72DF1"/>
    <w:rsid w:val="00DA6125"/>
    <w:rsid w:val="00E46C62"/>
    <w:rsid w:val="00F60F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1CE4D"/>
  <w15:chartTrackingRefBased/>
  <w15:docId w15:val="{07811302-5656-47A1-99CB-72CD27E5C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125"/>
    <w:pPr>
      <w:spacing w:line="252" w:lineRule="auto"/>
    </w:pPr>
  </w:style>
  <w:style w:type="paragraph" w:styleId="Balk1">
    <w:name w:val="heading 1"/>
    <w:basedOn w:val="Normal"/>
    <w:next w:val="Normal"/>
    <w:link w:val="Balk1Char"/>
    <w:uiPriority w:val="9"/>
    <w:qFormat/>
    <w:rsid w:val="00267702"/>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67702"/>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67702"/>
    <w:pPr>
      <w:keepNext/>
      <w:keepLines/>
      <w:spacing w:before="160" w:after="80" w:line="259"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67702"/>
    <w:pPr>
      <w:keepNext/>
      <w:keepLines/>
      <w:spacing w:before="80" w:after="40" w:line="259" w:lineRule="auto"/>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67702"/>
    <w:pPr>
      <w:keepNext/>
      <w:keepLines/>
      <w:spacing w:before="80" w:after="40" w:line="259" w:lineRule="auto"/>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67702"/>
    <w:pPr>
      <w:keepNext/>
      <w:keepLines/>
      <w:spacing w:before="40" w:after="0" w:line="259" w:lineRule="auto"/>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67702"/>
    <w:pPr>
      <w:keepNext/>
      <w:keepLines/>
      <w:spacing w:before="40" w:after="0" w:line="259" w:lineRule="auto"/>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67702"/>
    <w:pPr>
      <w:keepNext/>
      <w:keepLines/>
      <w:spacing w:after="0" w:line="259" w:lineRule="auto"/>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67702"/>
    <w:pPr>
      <w:keepNext/>
      <w:keepLines/>
      <w:spacing w:after="0" w:line="259" w:lineRule="auto"/>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67702"/>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67702"/>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67702"/>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67702"/>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67702"/>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67702"/>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67702"/>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67702"/>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67702"/>
    <w:rPr>
      <w:rFonts w:eastAsiaTheme="majorEastAsia" w:cstheme="majorBidi"/>
      <w:color w:val="272727" w:themeColor="text1" w:themeTint="D8"/>
    </w:rPr>
  </w:style>
  <w:style w:type="paragraph" w:styleId="KonuBal">
    <w:name w:val="Title"/>
    <w:basedOn w:val="Normal"/>
    <w:next w:val="Normal"/>
    <w:link w:val="KonuBalChar"/>
    <w:uiPriority w:val="10"/>
    <w:qFormat/>
    <w:rsid w:val="00267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67702"/>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67702"/>
    <w:pPr>
      <w:numPr>
        <w:ilvl w:val="1"/>
      </w:numPr>
      <w:spacing w:line="259"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67702"/>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67702"/>
    <w:pPr>
      <w:spacing w:before="160" w:line="259" w:lineRule="auto"/>
      <w:jc w:val="center"/>
    </w:pPr>
    <w:rPr>
      <w:i/>
      <w:iCs/>
      <w:color w:val="404040" w:themeColor="text1" w:themeTint="BF"/>
    </w:rPr>
  </w:style>
  <w:style w:type="character" w:customStyle="1" w:styleId="AlntChar">
    <w:name w:val="Alıntı Char"/>
    <w:basedOn w:val="VarsaylanParagrafYazTipi"/>
    <w:link w:val="Alnt"/>
    <w:uiPriority w:val="29"/>
    <w:rsid w:val="00267702"/>
    <w:rPr>
      <w:i/>
      <w:iCs/>
      <w:color w:val="404040" w:themeColor="text1" w:themeTint="BF"/>
    </w:rPr>
  </w:style>
  <w:style w:type="paragraph" w:styleId="ListeParagraf">
    <w:name w:val="List Paragraph"/>
    <w:basedOn w:val="Normal"/>
    <w:uiPriority w:val="34"/>
    <w:qFormat/>
    <w:rsid w:val="00267702"/>
    <w:pPr>
      <w:spacing w:line="259" w:lineRule="auto"/>
      <w:ind w:left="720"/>
      <w:contextualSpacing/>
    </w:pPr>
  </w:style>
  <w:style w:type="character" w:styleId="GlVurgulama">
    <w:name w:val="Intense Emphasis"/>
    <w:basedOn w:val="VarsaylanParagrafYazTipi"/>
    <w:uiPriority w:val="21"/>
    <w:qFormat/>
    <w:rsid w:val="00267702"/>
    <w:rPr>
      <w:i/>
      <w:iCs/>
      <w:color w:val="0F4761" w:themeColor="accent1" w:themeShade="BF"/>
    </w:rPr>
  </w:style>
  <w:style w:type="paragraph" w:styleId="GlAlnt">
    <w:name w:val="Intense Quote"/>
    <w:basedOn w:val="Normal"/>
    <w:next w:val="Normal"/>
    <w:link w:val="GlAlntChar"/>
    <w:uiPriority w:val="30"/>
    <w:qFormat/>
    <w:rsid w:val="00267702"/>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67702"/>
    <w:rPr>
      <w:i/>
      <w:iCs/>
      <w:color w:val="0F4761" w:themeColor="accent1" w:themeShade="BF"/>
    </w:rPr>
  </w:style>
  <w:style w:type="character" w:styleId="GlBavuru">
    <w:name w:val="Intense Reference"/>
    <w:basedOn w:val="VarsaylanParagrafYazTipi"/>
    <w:uiPriority w:val="32"/>
    <w:qFormat/>
    <w:rsid w:val="002677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256884">
      <w:bodyDiv w:val="1"/>
      <w:marLeft w:val="0"/>
      <w:marRight w:val="0"/>
      <w:marTop w:val="0"/>
      <w:marBottom w:val="0"/>
      <w:divBdr>
        <w:top w:val="none" w:sz="0" w:space="0" w:color="auto"/>
        <w:left w:val="none" w:sz="0" w:space="0" w:color="auto"/>
        <w:bottom w:val="none" w:sz="0" w:space="0" w:color="auto"/>
        <w:right w:val="none" w:sz="0" w:space="0" w:color="auto"/>
      </w:divBdr>
    </w:div>
    <w:div w:id="1555459382">
      <w:bodyDiv w:val="1"/>
      <w:marLeft w:val="0"/>
      <w:marRight w:val="0"/>
      <w:marTop w:val="0"/>
      <w:marBottom w:val="0"/>
      <w:divBdr>
        <w:top w:val="none" w:sz="0" w:space="0" w:color="auto"/>
        <w:left w:val="none" w:sz="0" w:space="0" w:color="auto"/>
        <w:bottom w:val="none" w:sz="0" w:space="0" w:color="auto"/>
        <w:right w:val="none" w:sz="0" w:space="0" w:color="auto"/>
      </w:divBdr>
    </w:div>
    <w:div w:id="177964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696EE-E784-464A-A232-830EDCCD5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650</Words>
  <Characters>3705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Melek Nur ÖZÜDOĞRU</dc:creator>
  <cp:keywords/>
  <dc:description/>
  <cp:lastModifiedBy>Burhan Demir</cp:lastModifiedBy>
  <cp:revision>7</cp:revision>
  <dcterms:created xsi:type="dcterms:W3CDTF">2024-05-04T07:57:00Z</dcterms:created>
  <dcterms:modified xsi:type="dcterms:W3CDTF">2024-05-10T05:31:00Z</dcterms:modified>
</cp:coreProperties>
</file>