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8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73"/>
        <w:gridCol w:w="6140"/>
        <w:gridCol w:w="1627"/>
      </w:tblGrid>
      <w:tr w:rsidR="00E85875" w:rsidTr="00244A06">
        <w:trPr>
          <w:trHeight w:val="84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85875" w:rsidRDefault="00E85875" w:rsidP="00244A06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ADI:</w:t>
            </w:r>
          </w:p>
          <w:p w:rsidR="00E85875" w:rsidRDefault="00E85875" w:rsidP="00244A06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SOYADI: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85875" w:rsidRDefault="00E85875" w:rsidP="00244A06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2023-2024 EĞİTİM-ÖĞRETİM YILI </w:t>
            </w:r>
          </w:p>
          <w:p w:rsidR="00E85875" w:rsidRDefault="00962E0F" w:rsidP="00244A06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proofErr w:type="gramStart"/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  <w:t>………………………..</w:t>
            </w:r>
            <w:proofErr w:type="gramEnd"/>
          </w:p>
          <w:p w:rsidR="00E85875" w:rsidRDefault="00E85875" w:rsidP="00244A06">
            <w:pPr>
              <w:spacing w:after="0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cstheme="minorHAnsi"/>
                <w:b/>
              </w:rPr>
              <w:t>8. SINIF T.C. İNKILÂP TARİHİ ve ATATÜRKÇÜLÜK DERSİ 2.DÖNEM 1.YAZILI SINAVI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85875" w:rsidRDefault="00E85875" w:rsidP="00244A06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SINIFI:  </w:t>
            </w:r>
            <w:r w:rsidRPr="004E29E0">
              <w:rPr>
                <w:rFonts w:cs="Segoe UI"/>
                <w:b/>
                <w:sz w:val="20"/>
                <w:szCs w:val="20"/>
              </w:rPr>
              <w:t>8/A</w:t>
            </w:r>
            <w:r>
              <w:rPr>
                <w:rFonts w:cs="Segoe UI"/>
                <w:sz w:val="20"/>
                <w:szCs w:val="20"/>
              </w:rPr>
              <w:t xml:space="preserve">    </w:t>
            </w:r>
          </w:p>
          <w:p w:rsidR="00E85875" w:rsidRDefault="00E85875" w:rsidP="00244A06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NO:</w:t>
            </w:r>
          </w:p>
          <w:p w:rsidR="00E85875" w:rsidRDefault="00E85875" w:rsidP="00244A06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PUAN:</w:t>
            </w:r>
          </w:p>
        </w:tc>
      </w:tr>
    </w:tbl>
    <w:p w:rsidR="00E85875" w:rsidRDefault="00E85875" w:rsidP="00E85875">
      <w:pPr>
        <w:spacing w:before="240" w:after="0"/>
        <w:jc w:val="both"/>
        <w:rPr>
          <w:b/>
        </w:rPr>
      </w:pPr>
      <w:r>
        <w:rPr>
          <w:b/>
        </w:rPr>
        <w:t xml:space="preserve">1) 1. İnönü Savaşı sonrasında meydana gelen gelişmeleri </w:t>
      </w:r>
      <w:r w:rsidRPr="005E310B">
        <w:rPr>
          <w:b/>
          <w:u w:val="single"/>
        </w:rPr>
        <w:t>ulusal</w:t>
      </w:r>
      <w:r>
        <w:rPr>
          <w:b/>
        </w:rPr>
        <w:t xml:space="preserve"> ve </w:t>
      </w:r>
      <w:r w:rsidRPr="005E310B">
        <w:rPr>
          <w:b/>
          <w:u w:val="single"/>
        </w:rPr>
        <w:t>uluslararası</w:t>
      </w:r>
      <w:r>
        <w:rPr>
          <w:b/>
        </w:rPr>
        <w:t xml:space="preserve"> sonuçlarına göre yazınız.      </w:t>
      </w:r>
    </w:p>
    <w:p w:rsidR="00E85875" w:rsidRDefault="00E85875" w:rsidP="00E85875">
      <w:pPr>
        <w:rPr>
          <w:b/>
        </w:rPr>
      </w:pPr>
      <w:r>
        <w:rPr>
          <w:b/>
        </w:rPr>
        <w:t xml:space="preserve">(Her </w:t>
      </w:r>
      <w:proofErr w:type="gramStart"/>
      <w:r>
        <w:rPr>
          <w:b/>
        </w:rPr>
        <w:t>madde  2</w:t>
      </w:r>
      <w:proofErr w:type="gramEnd"/>
      <w:r>
        <w:rPr>
          <w:b/>
        </w:rPr>
        <w:t xml:space="preserve"> puan olup toplam </w:t>
      </w:r>
      <w:r w:rsidRPr="00E315FA">
        <w:rPr>
          <w:b/>
          <w:u w:val="single"/>
        </w:rPr>
        <w:t>10 puandır</w:t>
      </w:r>
      <w:r>
        <w:rPr>
          <w:b/>
        </w:rPr>
        <w:t>.)</w:t>
      </w:r>
    </w:p>
    <w:p w:rsidR="00E85875" w:rsidRPr="00E315FA" w:rsidRDefault="00E85875" w:rsidP="00E85875">
      <w:pPr>
        <w:spacing w:after="120"/>
        <w:rPr>
          <w:b/>
          <w:u w:val="single"/>
        </w:rPr>
      </w:pPr>
      <w:r>
        <w:rPr>
          <w:b/>
        </w:rPr>
        <w:t xml:space="preserve">     </w:t>
      </w:r>
      <w:r w:rsidRPr="00E315FA">
        <w:rPr>
          <w:b/>
          <w:u w:val="single"/>
        </w:rPr>
        <w:t xml:space="preserve">Ulusal </w:t>
      </w:r>
      <w:r>
        <w:rPr>
          <w:b/>
        </w:rPr>
        <w:t xml:space="preserve">                                                                                                                        </w:t>
      </w:r>
      <w:r w:rsidRPr="00E315FA">
        <w:rPr>
          <w:b/>
          <w:u w:val="single"/>
        </w:rPr>
        <w:t>Uluslararası Sonuçlar</w:t>
      </w:r>
    </w:p>
    <w:p w:rsidR="00E85875" w:rsidRPr="001A50E2" w:rsidRDefault="00E85875" w:rsidP="00E85875">
      <w:pPr>
        <w:spacing w:after="120"/>
        <w:rPr>
          <w:b/>
          <w:color w:val="FF0000"/>
        </w:rPr>
      </w:pPr>
      <w:r>
        <w:rPr>
          <w:b/>
        </w:rPr>
        <w:t xml:space="preserve">a) </w:t>
      </w:r>
      <w:r w:rsidR="001A50E2">
        <w:rPr>
          <w:b/>
          <w:color w:val="FF0000"/>
        </w:rPr>
        <w:t>İstiklal Marşı’nın Kabulü</w:t>
      </w:r>
      <w:r w:rsidR="001A50E2">
        <w:rPr>
          <w:b/>
        </w:rPr>
        <w:tab/>
      </w:r>
      <w:r w:rsidR="001A50E2">
        <w:rPr>
          <w:b/>
        </w:rPr>
        <w:tab/>
      </w:r>
      <w:r w:rsidR="001A50E2">
        <w:rPr>
          <w:b/>
        </w:rPr>
        <w:tab/>
      </w:r>
      <w:r w:rsidR="001A50E2">
        <w:rPr>
          <w:b/>
        </w:rPr>
        <w:tab/>
      </w:r>
      <w:r w:rsidR="001A50E2">
        <w:rPr>
          <w:b/>
        </w:rPr>
        <w:tab/>
      </w:r>
      <w:r w:rsidR="001A50E2">
        <w:rPr>
          <w:b/>
        </w:rPr>
        <w:tab/>
      </w:r>
      <w:r>
        <w:rPr>
          <w:b/>
        </w:rPr>
        <w:t>c)</w:t>
      </w:r>
      <w:r w:rsidR="001A50E2">
        <w:rPr>
          <w:b/>
        </w:rPr>
        <w:t xml:space="preserve"> </w:t>
      </w:r>
      <w:r w:rsidR="001A50E2">
        <w:rPr>
          <w:b/>
          <w:color w:val="FF0000"/>
        </w:rPr>
        <w:t>Londra Konferansı’nın Toplanması</w:t>
      </w:r>
    </w:p>
    <w:p w:rsidR="00E85875" w:rsidRDefault="00E85875" w:rsidP="00E85875">
      <w:pPr>
        <w:spacing w:after="120"/>
        <w:rPr>
          <w:b/>
        </w:rPr>
      </w:pPr>
    </w:p>
    <w:p w:rsidR="00E85875" w:rsidRPr="001A50E2" w:rsidRDefault="00E85875" w:rsidP="00E85875">
      <w:pPr>
        <w:spacing w:after="120"/>
        <w:rPr>
          <w:b/>
          <w:color w:val="FF0000"/>
        </w:rPr>
      </w:pPr>
      <w:r>
        <w:rPr>
          <w:b/>
        </w:rPr>
        <w:t>b)</w:t>
      </w:r>
      <w:r w:rsidR="001A50E2">
        <w:rPr>
          <w:b/>
        </w:rPr>
        <w:t xml:space="preserve"> </w:t>
      </w:r>
      <w:r w:rsidR="001A50E2" w:rsidRPr="001A50E2">
        <w:rPr>
          <w:b/>
          <w:color w:val="FF0000"/>
        </w:rPr>
        <w:t>Teşkilat-ı Esasiye’nin Kabulü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50E2">
        <w:rPr>
          <w:b/>
        </w:rPr>
        <w:tab/>
      </w:r>
      <w:r w:rsidR="001A50E2">
        <w:rPr>
          <w:b/>
        </w:rPr>
        <w:tab/>
        <w:t xml:space="preserve">              </w:t>
      </w:r>
      <w:r>
        <w:rPr>
          <w:b/>
        </w:rPr>
        <w:t>d)</w:t>
      </w:r>
      <w:r w:rsidR="001A50E2">
        <w:rPr>
          <w:b/>
        </w:rPr>
        <w:t xml:space="preserve"> </w:t>
      </w:r>
      <w:r w:rsidR="001A50E2">
        <w:rPr>
          <w:b/>
          <w:color w:val="FF0000"/>
        </w:rPr>
        <w:t>Moskova Antlaşması</w:t>
      </w:r>
    </w:p>
    <w:p w:rsidR="00E85875" w:rsidRDefault="00E85875" w:rsidP="00E85875">
      <w:pPr>
        <w:spacing w:after="120"/>
        <w:rPr>
          <w:b/>
        </w:rPr>
      </w:pPr>
    </w:p>
    <w:p w:rsidR="00E85875" w:rsidRDefault="00E85875" w:rsidP="00E85875">
      <w:pPr>
        <w:spacing w:after="120"/>
        <w:ind w:left="5664"/>
        <w:rPr>
          <w:b/>
        </w:rPr>
      </w:pPr>
      <w:r>
        <w:rPr>
          <w:b/>
        </w:rPr>
        <w:t xml:space="preserve">     </w:t>
      </w:r>
      <w:r w:rsidR="001A50E2">
        <w:rPr>
          <w:b/>
        </w:rPr>
        <w:t xml:space="preserve">        </w:t>
      </w:r>
      <w:r>
        <w:rPr>
          <w:b/>
        </w:rPr>
        <w:t>e)</w:t>
      </w:r>
      <w:r w:rsidR="001A50E2">
        <w:rPr>
          <w:b/>
        </w:rPr>
        <w:t xml:space="preserve"> </w:t>
      </w:r>
      <w:r w:rsidR="001A50E2" w:rsidRPr="001A50E2">
        <w:rPr>
          <w:b/>
          <w:color w:val="FF0000"/>
        </w:rPr>
        <w:t>Afgan Dostluk Antlaşması</w:t>
      </w:r>
    </w:p>
    <w:p w:rsidR="00C42262" w:rsidRDefault="00C42262"/>
    <w:p w:rsidR="00E85875" w:rsidRDefault="00E85875">
      <w:pPr>
        <w:sectPr w:rsidR="00E85875" w:rsidSect="00E85875">
          <w:pgSz w:w="11906" w:h="16838"/>
          <w:pgMar w:top="426" w:right="566" w:bottom="709" w:left="709" w:header="708" w:footer="708" w:gutter="0"/>
          <w:cols w:space="708"/>
          <w:docGrid w:linePitch="360"/>
        </w:sectPr>
      </w:pPr>
    </w:p>
    <w:p w:rsidR="00E85875" w:rsidRPr="00E85875" w:rsidRDefault="00C53A4F" w:rsidP="00E85875">
      <w:pPr>
        <w:spacing w:after="0"/>
      </w:pPr>
      <w:r w:rsidRPr="00E85875">
        <w:rPr>
          <w:b/>
        </w:rPr>
        <w:lastRenderedPageBreak/>
        <w:t xml:space="preserve">2) </w:t>
      </w:r>
      <w:r w:rsidRPr="00E85875">
        <w:t>Kütahya-Eskişehir yeni</w:t>
      </w:r>
      <w:r w:rsidR="00E85875" w:rsidRPr="00E85875">
        <w:t xml:space="preserve">lgisinden sonra </w:t>
      </w:r>
      <w:r w:rsidRPr="00E85875">
        <w:t xml:space="preserve">Mustafa </w:t>
      </w:r>
      <w:r w:rsidR="00E85875" w:rsidRPr="00E85875">
        <w:t>Kemal Başkomutanlık yetkisini kullanarak TBMM adına Tekâlif</w:t>
      </w:r>
      <w:r w:rsidRPr="00E85875">
        <w:t xml:space="preserve">-i Milliye Emirlerini çıkarmıştır. </w:t>
      </w:r>
    </w:p>
    <w:p w:rsidR="00E85875" w:rsidRDefault="00E85875" w:rsidP="00E85875">
      <w:pPr>
        <w:rPr>
          <w:b/>
        </w:rPr>
      </w:pPr>
      <w:r w:rsidRPr="00E85875">
        <w:rPr>
          <w:b/>
        </w:rPr>
        <w:t>Buna göre Mustafa Kemal TBMM adına hangi yetkisini kullanmıştır? (10 puan)</w:t>
      </w:r>
    </w:p>
    <w:p w:rsidR="00E85875" w:rsidRPr="001A50E2" w:rsidRDefault="001A50E2" w:rsidP="00E85875">
      <w:pPr>
        <w:rPr>
          <w:b/>
          <w:color w:val="FF0000"/>
        </w:rPr>
      </w:pPr>
      <w:r>
        <w:rPr>
          <w:b/>
          <w:color w:val="FF0000"/>
        </w:rPr>
        <w:t>Yasama</w:t>
      </w:r>
    </w:p>
    <w:p w:rsidR="00E85875" w:rsidRPr="00E85875" w:rsidRDefault="00E85875" w:rsidP="00E85875">
      <w:pPr>
        <w:spacing w:after="0"/>
        <w:rPr>
          <w:b/>
        </w:rPr>
      </w:pPr>
      <w:r>
        <w:rPr>
          <w:b/>
        </w:rPr>
        <w:t>3)</w:t>
      </w:r>
      <w:r w:rsidRPr="00E85875">
        <w:rPr>
          <w:rFonts w:cstheme="minorHAnsi"/>
          <w:b/>
        </w:rPr>
        <w:t xml:space="preserve"> </w:t>
      </w:r>
      <w:r w:rsidRPr="00E85875">
        <w:rPr>
          <w:b/>
        </w:rPr>
        <w:t xml:space="preserve">Sakarya Savaşı son savunma savaşımızdır. Subaylar Savaşı olarak da bilinen bu savaşı Türk Ordusu kazanmıştır. Bu askeri başarı siyasi başarılar da getirmiştir. </w:t>
      </w: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>Bu siyasi başarılardan 2 tanesini yazınız.</w:t>
      </w: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 xml:space="preserve">(Her madde 5 puan olup toplam </w:t>
      </w:r>
      <w:r w:rsidRPr="00E85875">
        <w:rPr>
          <w:b/>
          <w:u w:val="single"/>
        </w:rPr>
        <w:t>10 puandır</w:t>
      </w:r>
      <w:r w:rsidRPr="00E85875">
        <w:rPr>
          <w:b/>
        </w:rPr>
        <w:t>.)</w:t>
      </w:r>
    </w:p>
    <w:p w:rsidR="00E85875" w:rsidRDefault="00E85875" w:rsidP="00E85875">
      <w:pPr>
        <w:spacing w:after="0"/>
        <w:rPr>
          <w:b/>
        </w:rPr>
      </w:pPr>
    </w:p>
    <w:p w:rsidR="00E85875" w:rsidRPr="001A50E2" w:rsidRDefault="00E85875" w:rsidP="00E85875">
      <w:pPr>
        <w:spacing w:after="0"/>
        <w:rPr>
          <w:b/>
          <w:color w:val="FF0000"/>
        </w:rPr>
      </w:pPr>
      <w:r w:rsidRPr="00E85875">
        <w:rPr>
          <w:b/>
        </w:rPr>
        <w:t>a)</w:t>
      </w:r>
      <w:r>
        <w:rPr>
          <w:b/>
        </w:rPr>
        <w:t xml:space="preserve"> </w:t>
      </w:r>
      <w:r w:rsidR="001A50E2">
        <w:rPr>
          <w:b/>
          <w:color w:val="FF0000"/>
        </w:rPr>
        <w:t>İtalya’nın Anadolu’dan çekilmesi</w:t>
      </w:r>
    </w:p>
    <w:p w:rsidR="00E85875" w:rsidRDefault="00E85875" w:rsidP="00E85875">
      <w:pPr>
        <w:spacing w:after="0"/>
        <w:rPr>
          <w:b/>
        </w:rPr>
      </w:pPr>
    </w:p>
    <w:p w:rsidR="00E85875" w:rsidRDefault="00E85875" w:rsidP="00E85875">
      <w:pPr>
        <w:spacing w:after="0"/>
        <w:rPr>
          <w:b/>
        </w:rPr>
      </w:pPr>
      <w:r>
        <w:rPr>
          <w:b/>
        </w:rPr>
        <w:t>b)</w:t>
      </w:r>
      <w:r w:rsidR="001A50E2">
        <w:rPr>
          <w:b/>
        </w:rPr>
        <w:t xml:space="preserve"> </w:t>
      </w:r>
      <w:r w:rsidR="001A50E2" w:rsidRPr="001A50E2">
        <w:rPr>
          <w:b/>
          <w:color w:val="FF0000"/>
        </w:rPr>
        <w:t>Kars Antlaşması</w:t>
      </w:r>
    </w:p>
    <w:p w:rsidR="00E85875" w:rsidRDefault="00E85875" w:rsidP="00E85875">
      <w:pPr>
        <w:spacing w:after="0"/>
        <w:rPr>
          <w:b/>
        </w:rPr>
      </w:pPr>
    </w:p>
    <w:p w:rsidR="001A50E2" w:rsidRPr="001A50E2" w:rsidRDefault="001A50E2" w:rsidP="00E85875">
      <w:pPr>
        <w:spacing w:after="0"/>
        <w:rPr>
          <w:b/>
          <w:color w:val="FF0000"/>
        </w:rPr>
      </w:pPr>
      <w:r>
        <w:rPr>
          <w:b/>
        </w:rPr>
        <w:t xml:space="preserve">c) </w:t>
      </w:r>
      <w:r>
        <w:rPr>
          <w:b/>
          <w:color w:val="FF0000"/>
        </w:rPr>
        <w:t>1921 Ankara Antlaşması</w:t>
      </w: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 xml:space="preserve">4) Mustafa Kemal,  Lozan Barış Konferansı’na giden heyetten hangi konulardan kesinlikle </w:t>
      </w:r>
      <w:r w:rsidRPr="00E85875">
        <w:rPr>
          <w:b/>
          <w:u w:val="single"/>
        </w:rPr>
        <w:t>taviz verilmemesini</w:t>
      </w:r>
      <w:r w:rsidRPr="00E85875">
        <w:rPr>
          <w:b/>
        </w:rPr>
        <w:t xml:space="preserve"> istemiştir? </w:t>
      </w: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 xml:space="preserve">(Her madde 5 puan olup toplam </w:t>
      </w:r>
      <w:r w:rsidRPr="00E85875">
        <w:rPr>
          <w:b/>
          <w:u w:val="single"/>
        </w:rPr>
        <w:t>10 puandır</w:t>
      </w:r>
      <w:r w:rsidRPr="00E85875">
        <w:rPr>
          <w:b/>
        </w:rPr>
        <w:t>.)</w:t>
      </w:r>
    </w:p>
    <w:p w:rsidR="00E85875" w:rsidRPr="00E85875" w:rsidRDefault="00E85875" w:rsidP="00E85875">
      <w:pPr>
        <w:spacing w:after="0"/>
        <w:rPr>
          <w:b/>
        </w:rPr>
      </w:pPr>
    </w:p>
    <w:p w:rsidR="00E85875" w:rsidRPr="001A50E2" w:rsidRDefault="00E85875" w:rsidP="00E85875">
      <w:pPr>
        <w:spacing w:after="0"/>
        <w:rPr>
          <w:b/>
          <w:color w:val="FF0000"/>
        </w:rPr>
      </w:pPr>
      <w:r w:rsidRPr="00E85875">
        <w:rPr>
          <w:b/>
        </w:rPr>
        <w:t xml:space="preserve"> a)</w:t>
      </w:r>
      <w:r w:rsidR="001A50E2">
        <w:rPr>
          <w:b/>
        </w:rPr>
        <w:t xml:space="preserve"> </w:t>
      </w:r>
      <w:r w:rsidR="001A50E2">
        <w:rPr>
          <w:b/>
          <w:color w:val="FF0000"/>
        </w:rPr>
        <w:t>Kapitülasyonlar</w:t>
      </w:r>
    </w:p>
    <w:p w:rsidR="00E85875" w:rsidRDefault="00E85875" w:rsidP="00E85875">
      <w:pPr>
        <w:spacing w:after="0"/>
        <w:rPr>
          <w:b/>
        </w:rPr>
      </w:pPr>
    </w:p>
    <w:p w:rsidR="00E85875" w:rsidRDefault="00E85875" w:rsidP="00E85875">
      <w:pPr>
        <w:spacing w:after="0"/>
        <w:rPr>
          <w:b/>
        </w:rPr>
      </w:pPr>
    </w:p>
    <w:p w:rsidR="00E85875" w:rsidRPr="00E85875" w:rsidRDefault="00E85875" w:rsidP="00E85875">
      <w:pPr>
        <w:spacing w:after="0"/>
        <w:rPr>
          <w:b/>
        </w:rPr>
      </w:pPr>
      <w:r w:rsidRPr="00E85875">
        <w:rPr>
          <w:b/>
        </w:rPr>
        <w:t>b)</w:t>
      </w:r>
      <w:r w:rsidR="001A50E2">
        <w:rPr>
          <w:b/>
        </w:rPr>
        <w:t xml:space="preserve">  </w:t>
      </w:r>
      <w:r w:rsidR="001A50E2">
        <w:rPr>
          <w:b/>
          <w:color w:val="FF0000"/>
        </w:rPr>
        <w:t>Ermeni yurdu m</w:t>
      </w:r>
      <w:r w:rsidR="001A50E2" w:rsidRPr="001A50E2">
        <w:rPr>
          <w:b/>
          <w:color w:val="FF0000"/>
        </w:rPr>
        <w:t>eselesi</w:t>
      </w:r>
      <w:r w:rsidR="001A50E2">
        <w:rPr>
          <w:b/>
          <w:color w:val="FF0000"/>
        </w:rPr>
        <w:t>/ Doğu Anadolu’da kurulacak Ermeni Yurdu</w:t>
      </w:r>
    </w:p>
    <w:p w:rsidR="00E85875" w:rsidRPr="00E85875" w:rsidRDefault="00E85875" w:rsidP="00E85875">
      <w:pPr>
        <w:spacing w:after="0"/>
        <w:rPr>
          <w:b/>
        </w:rPr>
      </w:pPr>
    </w:p>
    <w:p w:rsidR="00E85875" w:rsidRDefault="00E85875"/>
    <w:p w:rsidR="00E85875" w:rsidRDefault="00E85875"/>
    <w:p w:rsidR="00224A0A" w:rsidRDefault="00E85875">
      <w:pPr>
        <w:rPr>
          <w:b/>
        </w:rPr>
      </w:pPr>
      <w:r>
        <w:t xml:space="preserve"> </w:t>
      </w:r>
      <w:r>
        <w:rPr>
          <w:b/>
        </w:rPr>
        <w:t xml:space="preserve">5) </w:t>
      </w:r>
      <w:r w:rsidR="00224A0A">
        <w:rPr>
          <w:b/>
        </w:rPr>
        <w:t xml:space="preserve">Aşağıdaki boşluklara siyasi alanda yapılan </w:t>
      </w:r>
      <w:proofErr w:type="gramStart"/>
      <w:r w:rsidR="00224A0A">
        <w:rPr>
          <w:b/>
        </w:rPr>
        <w:t>inkılaplardan</w:t>
      </w:r>
      <w:proofErr w:type="gramEnd"/>
      <w:r w:rsidR="00224A0A">
        <w:rPr>
          <w:b/>
        </w:rPr>
        <w:t xml:space="preserve"> uygun olanını yazınız.</w:t>
      </w:r>
      <w:r w:rsidR="00512698">
        <w:rPr>
          <w:b/>
        </w:rPr>
        <w:t xml:space="preserve"> (10p)</w:t>
      </w:r>
    </w:p>
    <w:p w:rsidR="00512698" w:rsidRPr="00512698" w:rsidRDefault="00224A0A" w:rsidP="00512698">
      <w:pPr>
        <w:spacing w:after="240"/>
        <w:rPr>
          <w:rFonts w:ascii="Segoe UI" w:hAnsi="Segoe UI" w:cs="Segoe UI"/>
          <w:b/>
        </w:rPr>
      </w:pPr>
      <w:r w:rsidRPr="00512698">
        <w:rPr>
          <w:rFonts w:ascii="Segoe UI" w:hAnsi="Segoe UI" w:cs="Segoe UI"/>
          <w:b/>
        </w:rPr>
        <w:t xml:space="preserve">a) </w:t>
      </w:r>
      <w:r w:rsidR="00E764CB">
        <w:rPr>
          <w:rFonts w:ascii="Segoe UI" w:hAnsi="Segoe UI" w:cs="Segoe UI"/>
          <w:b/>
          <w:color w:val="FF0000"/>
        </w:rPr>
        <w:t>Saltanatın Kaldırılması</w:t>
      </w:r>
      <w:r w:rsidRPr="001A50E2">
        <w:rPr>
          <w:rFonts w:ascii="Segoe UI" w:hAnsi="Segoe UI" w:cs="Segoe UI"/>
          <w:color w:val="FF0000"/>
        </w:rPr>
        <w:t xml:space="preserve"> </w:t>
      </w:r>
      <w:r w:rsidRPr="00512698">
        <w:rPr>
          <w:rFonts w:ascii="Segoe UI" w:hAnsi="Segoe UI" w:cs="Segoe UI"/>
        </w:rPr>
        <w:t>ile Osmanlı Devleti resmen sona ermiştir. Ayrıca İtilaf Devletlerinin hem Osmanlı Hükümeti’ni hem de TBMM Hükümeti’ni Lozan Barış Konferansı</w:t>
      </w:r>
      <w:r w:rsidR="00512698" w:rsidRPr="00512698">
        <w:rPr>
          <w:rFonts w:ascii="Segoe UI" w:hAnsi="Segoe UI" w:cs="Segoe UI"/>
        </w:rPr>
        <w:t xml:space="preserve">’na davet etme </w:t>
      </w:r>
      <w:r w:rsidRPr="00512698">
        <w:rPr>
          <w:rFonts w:ascii="Segoe UI" w:hAnsi="Segoe UI" w:cs="Segoe UI"/>
        </w:rPr>
        <w:t xml:space="preserve">planları bozulmuştur. </w:t>
      </w:r>
      <w:r w:rsidR="00512698">
        <w:rPr>
          <w:rFonts w:ascii="Segoe UI" w:hAnsi="Segoe UI" w:cs="Segoe UI"/>
        </w:rPr>
        <w:t xml:space="preserve"> </w:t>
      </w:r>
      <w:r w:rsidR="00512698">
        <w:rPr>
          <w:rFonts w:ascii="Segoe UI" w:hAnsi="Segoe UI" w:cs="Segoe UI"/>
          <w:b/>
        </w:rPr>
        <w:t>(4p)</w:t>
      </w:r>
    </w:p>
    <w:p w:rsidR="00512698" w:rsidRPr="00512698" w:rsidRDefault="00512698" w:rsidP="00512698">
      <w:pPr>
        <w:spacing w:after="3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b)  </w:t>
      </w:r>
      <w:r w:rsidR="00E764CB">
        <w:rPr>
          <w:rFonts w:ascii="Segoe UI" w:hAnsi="Segoe UI" w:cs="Segoe UI"/>
          <w:b/>
          <w:color w:val="FF0000"/>
        </w:rPr>
        <w:t>Cumhuriyetin ilanı</w:t>
      </w:r>
      <w:r w:rsidR="00E764CB" w:rsidRPr="001A50E2">
        <w:rPr>
          <w:rFonts w:ascii="Segoe UI" w:hAnsi="Segoe UI" w:cs="Segoe UI"/>
          <w:color w:val="FF0000"/>
        </w:rPr>
        <w:t xml:space="preserve"> </w:t>
      </w:r>
      <w:r>
        <w:rPr>
          <w:rFonts w:ascii="Segoe UI" w:hAnsi="Segoe UI" w:cs="Segoe UI"/>
        </w:rPr>
        <w:t xml:space="preserve">ile yeni Türk Devleti’nin yönetim biçimi belli olmuştur. </w:t>
      </w:r>
      <w:r>
        <w:rPr>
          <w:rFonts w:ascii="Segoe UI" w:hAnsi="Segoe UI" w:cs="Segoe UI"/>
          <w:b/>
        </w:rPr>
        <w:t>(3p)</w:t>
      </w:r>
    </w:p>
    <w:p w:rsidR="00512698" w:rsidRDefault="00512698" w:rsidP="00512698">
      <w:pPr>
        <w:spacing w:after="120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c) </w:t>
      </w:r>
      <w:r w:rsidR="00E764CB">
        <w:rPr>
          <w:rFonts w:ascii="Segoe UI" w:hAnsi="Segoe UI" w:cs="Segoe UI"/>
          <w:b/>
          <w:color w:val="FF0000"/>
        </w:rPr>
        <w:t xml:space="preserve">Halifeliğin Kaldırılması </w:t>
      </w:r>
      <w:r>
        <w:rPr>
          <w:rFonts w:ascii="Segoe UI" w:hAnsi="Segoe UI" w:cs="Segoe UI"/>
        </w:rPr>
        <w:t>ile l</w:t>
      </w:r>
      <w:r w:rsidRPr="00512698">
        <w:rPr>
          <w:rFonts w:ascii="Segoe UI" w:hAnsi="Segoe UI" w:cs="Segoe UI"/>
        </w:rPr>
        <w:t>aiklik önündeki en büyük engel ortadan kaldırılmıştır.</w:t>
      </w:r>
    </w:p>
    <w:p w:rsidR="00512698" w:rsidRDefault="00512698" w:rsidP="00512698">
      <w:pPr>
        <w:spacing w:after="120"/>
        <w:rPr>
          <w:rFonts w:ascii="Segoe UI" w:hAnsi="Segoe UI" w:cs="Segoe UI"/>
        </w:rPr>
      </w:pPr>
      <w:r>
        <w:rPr>
          <w:rFonts w:ascii="Segoe UI" w:hAnsi="Segoe UI" w:cs="Segoe UI"/>
          <w:b/>
        </w:rPr>
        <w:t>6)</w:t>
      </w:r>
      <w:r w:rsidR="00676E4D">
        <w:rPr>
          <w:rFonts w:ascii="Segoe UI" w:hAnsi="Segoe UI" w:cs="Segoe UI"/>
          <w:b/>
        </w:rPr>
        <w:t xml:space="preserve"> Yiğit Öğretmen; </w:t>
      </w:r>
      <w:r w:rsidR="00676E4D" w:rsidRPr="00676E4D">
        <w:rPr>
          <w:rFonts w:ascii="Segoe UI" w:hAnsi="Segoe UI" w:cs="Segoe UI"/>
        </w:rPr>
        <w:t>öğrencilerine,</w:t>
      </w:r>
      <w:r w:rsidR="00676E4D">
        <w:rPr>
          <w:rFonts w:ascii="Segoe UI" w:hAnsi="Segoe UI" w:cs="Segoe UI"/>
          <w:b/>
        </w:rPr>
        <w:t xml:space="preserve"> </w:t>
      </w:r>
      <w:r w:rsidR="00676E4D">
        <w:rPr>
          <w:rFonts w:ascii="Segoe UI" w:hAnsi="Segoe UI" w:cs="Segoe UI"/>
        </w:rPr>
        <w:t>k</w:t>
      </w:r>
      <w:r>
        <w:rPr>
          <w:rFonts w:ascii="Segoe UI" w:hAnsi="Segoe UI" w:cs="Segoe UI"/>
        </w:rPr>
        <w:t xml:space="preserve">adınlar </w:t>
      </w:r>
      <w:r w:rsidR="00676E4D">
        <w:rPr>
          <w:rFonts w:ascii="Segoe UI" w:hAnsi="Segoe UI" w:cs="Segoe UI"/>
        </w:rPr>
        <w:t xml:space="preserve">bu gelişme ile erkeklerle sosyal ve ekonomik alanda </w:t>
      </w:r>
      <w:r w:rsidR="00676E4D" w:rsidRPr="00CC593A">
        <w:rPr>
          <w:rFonts w:ascii="Segoe UI" w:hAnsi="Segoe UI" w:cs="Segoe UI"/>
          <w:u w:val="single"/>
        </w:rPr>
        <w:t>eşit</w:t>
      </w:r>
      <w:r w:rsidR="00676E4D">
        <w:rPr>
          <w:rFonts w:ascii="Segoe UI" w:hAnsi="Segoe UI" w:cs="Segoe UI"/>
        </w:rPr>
        <w:t xml:space="preserve"> </w:t>
      </w:r>
      <w:r w:rsidR="00676E4D" w:rsidRPr="00CC593A">
        <w:rPr>
          <w:rFonts w:ascii="Segoe UI" w:hAnsi="Segoe UI" w:cs="Segoe UI"/>
          <w:u w:val="single"/>
        </w:rPr>
        <w:t>hukuk kurallarına</w:t>
      </w:r>
      <w:r w:rsidR="00676E4D">
        <w:rPr>
          <w:rFonts w:ascii="Segoe UI" w:hAnsi="Segoe UI" w:cs="Segoe UI"/>
        </w:rPr>
        <w:t xml:space="preserve"> sahip olmuştur demiştir.</w:t>
      </w: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  <w:r w:rsidRPr="00676E4D">
        <w:rPr>
          <w:rFonts w:ascii="Segoe UI" w:hAnsi="Segoe UI" w:cs="Segoe UI"/>
          <w:i/>
        </w:rPr>
        <w:t>Yiğit Öğretmen</w:t>
      </w:r>
      <w:r w:rsidR="00CC593A">
        <w:rPr>
          <w:rFonts w:ascii="Segoe UI" w:hAnsi="Segoe UI" w:cs="Segoe UI"/>
          <w:i/>
        </w:rPr>
        <w:t>’</w:t>
      </w:r>
      <w:r w:rsidRPr="00676E4D">
        <w:rPr>
          <w:rFonts w:ascii="Segoe UI" w:hAnsi="Segoe UI" w:cs="Segoe UI"/>
          <w:i/>
        </w:rPr>
        <w:t xml:space="preserve">in bahsetmiş olduğu inkılâp </w:t>
      </w:r>
      <w:r w:rsidRPr="00676E4D">
        <w:rPr>
          <w:rFonts w:ascii="Segoe UI" w:hAnsi="Segoe UI" w:cs="Segoe UI"/>
          <w:b/>
          <w:i/>
        </w:rPr>
        <w:t>(5p)</w:t>
      </w:r>
      <w:r w:rsidRPr="00676E4D">
        <w:rPr>
          <w:rFonts w:ascii="Segoe UI" w:hAnsi="Segoe UI" w:cs="Segoe UI"/>
          <w:i/>
        </w:rPr>
        <w:t xml:space="preserve">  ve bu inkılâbın</w:t>
      </w:r>
      <w:r w:rsidR="00E764CB">
        <w:rPr>
          <w:rFonts w:ascii="Segoe UI" w:hAnsi="Segoe UI" w:cs="Segoe UI"/>
          <w:i/>
        </w:rPr>
        <w:t xml:space="preserve"> </w:t>
      </w:r>
      <w:r w:rsidR="00E764CB" w:rsidRPr="00310740">
        <w:rPr>
          <w:rFonts w:ascii="Segoe UI" w:hAnsi="Segoe UI" w:cs="Segoe UI"/>
          <w:i/>
          <w:u w:val="single"/>
        </w:rPr>
        <w:t>en fazla</w:t>
      </w:r>
      <w:r w:rsidRPr="00676E4D">
        <w:rPr>
          <w:rFonts w:ascii="Segoe UI" w:hAnsi="Segoe UI" w:cs="Segoe UI"/>
          <w:i/>
        </w:rPr>
        <w:t xml:space="preserve"> ilgili olduğu Atatürk ilkesi </w:t>
      </w:r>
      <w:r w:rsidRPr="00676E4D">
        <w:rPr>
          <w:rFonts w:ascii="Segoe UI" w:hAnsi="Segoe UI" w:cs="Segoe UI"/>
          <w:b/>
          <w:i/>
        </w:rPr>
        <w:t>(5p)</w:t>
      </w:r>
      <w:r w:rsidRPr="00676E4D">
        <w:rPr>
          <w:rFonts w:ascii="Segoe UI" w:hAnsi="Segoe UI" w:cs="Segoe UI"/>
          <w:i/>
        </w:rPr>
        <w:t xml:space="preserve"> </w:t>
      </w:r>
      <w:r>
        <w:rPr>
          <w:rFonts w:ascii="Segoe UI" w:hAnsi="Segoe UI" w:cs="Segoe UI"/>
          <w:i/>
        </w:rPr>
        <w:t>nedir?</w:t>
      </w:r>
    </w:p>
    <w:p w:rsidR="00676E4D" w:rsidRPr="00CC593A" w:rsidRDefault="00310740" w:rsidP="00512698">
      <w:pPr>
        <w:spacing w:after="120"/>
        <w:rPr>
          <w:rFonts w:ascii="Segoe UI" w:hAnsi="Segoe UI" w:cs="Segoe UI"/>
          <w:b/>
          <w:color w:val="FF0000"/>
        </w:rPr>
      </w:pPr>
      <w:r w:rsidRPr="00CC593A">
        <w:rPr>
          <w:rFonts w:ascii="Segoe UI" w:hAnsi="Segoe UI" w:cs="Segoe UI"/>
          <w:b/>
          <w:color w:val="FF0000"/>
        </w:rPr>
        <w:t>Bahsedilen İnkılâp</w:t>
      </w:r>
      <w:r w:rsidR="00CC593A" w:rsidRPr="00CC593A">
        <w:rPr>
          <w:rFonts w:ascii="Segoe UI" w:hAnsi="Segoe UI" w:cs="Segoe UI"/>
          <w:b/>
          <w:color w:val="FF0000"/>
        </w:rPr>
        <w:t xml:space="preserve">; </w:t>
      </w:r>
      <w:r w:rsidR="00654AF2" w:rsidRPr="00CC593A">
        <w:rPr>
          <w:rFonts w:ascii="Segoe UI" w:hAnsi="Segoe UI" w:cs="Segoe UI"/>
          <w:b/>
          <w:color w:val="FF0000"/>
        </w:rPr>
        <w:t>Medeni Kanunun Kabulü</w:t>
      </w:r>
      <w:r w:rsidR="00CC593A" w:rsidRPr="00CC593A">
        <w:rPr>
          <w:rFonts w:ascii="Segoe UI" w:hAnsi="Segoe UI" w:cs="Segoe UI"/>
          <w:b/>
          <w:color w:val="FF0000"/>
        </w:rPr>
        <w:t xml:space="preserve">dür. </w:t>
      </w:r>
      <w:r w:rsidR="00654AF2" w:rsidRPr="00CC593A">
        <w:rPr>
          <w:rFonts w:ascii="Segoe UI" w:hAnsi="Segoe UI" w:cs="Segoe UI"/>
          <w:b/>
          <w:color w:val="FF0000"/>
        </w:rPr>
        <w:t xml:space="preserve">  Halkçılık İlkesiyle ilgilidir.</w:t>
      </w: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676E4D" w:rsidRPr="00676E4D" w:rsidRDefault="00676E4D" w:rsidP="00512698">
      <w:pPr>
        <w:spacing w:after="120"/>
        <w:rPr>
          <w:rFonts w:ascii="Segoe UI" w:hAnsi="Segoe UI" w:cs="Segoe UI"/>
          <w:i/>
        </w:rPr>
      </w:pPr>
    </w:p>
    <w:p w:rsidR="00512698" w:rsidRDefault="00676E4D" w:rsidP="00504763">
      <w:pPr>
        <w:spacing w:after="240"/>
        <w:rPr>
          <w:b/>
        </w:rPr>
      </w:pPr>
      <w:r>
        <w:rPr>
          <w:b/>
        </w:rPr>
        <w:t>7)</w:t>
      </w:r>
      <w:r w:rsidR="00504763">
        <w:rPr>
          <w:b/>
        </w:rPr>
        <w:t xml:space="preserve"> Aşağıdaki boşluklara uygun olan Atatürk İlkelerini yazınız. (10p) </w:t>
      </w:r>
    </w:p>
    <w:p w:rsidR="00504763" w:rsidRPr="00504763" w:rsidRDefault="00504763" w:rsidP="00504763">
      <w:pPr>
        <w:rPr>
          <w:rFonts w:ascii="Segoe UI" w:hAnsi="Segoe UI" w:cs="Segoe UI"/>
          <w:color w:val="0D0D0D"/>
          <w:shd w:val="clear" w:color="auto" w:fill="FFFFFF"/>
        </w:rPr>
      </w:pPr>
      <w:r w:rsidRPr="00504763">
        <w:rPr>
          <w:rFonts w:ascii="Segoe UI" w:hAnsi="Segoe UI" w:cs="Segoe UI"/>
          <w:b/>
        </w:rPr>
        <w:t xml:space="preserve">a) </w:t>
      </w:r>
      <w:r w:rsidRPr="00504763">
        <w:rPr>
          <w:rFonts w:ascii="Segoe UI" w:hAnsi="Segoe UI" w:cs="Segoe UI"/>
          <w:color w:val="0D0D0D"/>
          <w:shd w:val="clear" w:color="auto" w:fill="FFFFFF"/>
        </w:rPr>
        <w:t xml:space="preserve">Atatürk İlkeleri arasında yer alan </w:t>
      </w:r>
    </w:p>
    <w:p w:rsidR="00504763" w:rsidRPr="00504763" w:rsidRDefault="00374075" w:rsidP="00504763">
      <w:pPr>
        <w:spacing w:after="240"/>
        <w:rPr>
          <w:rFonts w:ascii="Segoe UI" w:hAnsi="Segoe UI" w:cs="Segoe UI"/>
          <w:b/>
          <w:color w:val="0D0D0D"/>
          <w:shd w:val="clear" w:color="auto" w:fill="FFFFFF"/>
        </w:rPr>
      </w:pPr>
      <w:r>
        <w:rPr>
          <w:rFonts w:ascii="Segoe UI" w:hAnsi="Segoe UI" w:cs="Segoe UI"/>
          <w:b/>
          <w:color w:val="FF0000"/>
          <w:shd w:val="clear" w:color="auto" w:fill="FFFFFF"/>
        </w:rPr>
        <w:t xml:space="preserve">Milliyetçilik ilkesi </w:t>
      </w:r>
      <w:r w:rsidR="00504763" w:rsidRPr="00504763">
        <w:rPr>
          <w:rFonts w:ascii="Segoe UI" w:hAnsi="Segoe UI" w:cs="Segoe UI"/>
          <w:color w:val="0D0D0D"/>
          <w:shd w:val="clear" w:color="auto" w:fill="FFFFFF"/>
        </w:rPr>
        <w:t xml:space="preserve">Türk milletinin bağımsızlığını, birlik ve beraberliğini sağlamak </w:t>
      </w:r>
      <w:proofErr w:type="gramStart"/>
      <w:r w:rsidR="00504763" w:rsidRPr="00504763">
        <w:rPr>
          <w:rFonts w:ascii="Segoe UI" w:hAnsi="Segoe UI" w:cs="Segoe UI"/>
          <w:color w:val="0D0D0D"/>
          <w:shd w:val="clear" w:color="auto" w:fill="FFFFFF"/>
        </w:rPr>
        <w:t>ve  milli</w:t>
      </w:r>
      <w:proofErr w:type="gramEnd"/>
      <w:r w:rsidR="00504763" w:rsidRPr="00504763">
        <w:rPr>
          <w:rFonts w:ascii="Segoe UI" w:hAnsi="Segoe UI" w:cs="Segoe UI"/>
          <w:color w:val="0D0D0D"/>
          <w:shd w:val="clear" w:color="auto" w:fill="FFFFFF"/>
        </w:rPr>
        <w:t xml:space="preserve"> kültürü geliştirmektir.</w:t>
      </w:r>
      <w:r w:rsidR="00504763">
        <w:rPr>
          <w:rFonts w:ascii="Segoe UI" w:hAnsi="Segoe UI" w:cs="Segoe UI"/>
          <w:color w:val="0D0D0D"/>
          <w:shd w:val="clear" w:color="auto" w:fill="FFFFFF"/>
        </w:rPr>
        <w:t xml:space="preserve"> </w:t>
      </w:r>
      <w:r w:rsidR="00504763">
        <w:rPr>
          <w:rFonts w:ascii="Segoe UI" w:hAnsi="Segoe UI" w:cs="Segoe UI"/>
          <w:b/>
          <w:color w:val="0D0D0D"/>
          <w:shd w:val="clear" w:color="auto" w:fill="FFFFFF"/>
        </w:rPr>
        <w:t>(3p)</w:t>
      </w:r>
    </w:p>
    <w:p w:rsidR="00504763" w:rsidRPr="00374075" w:rsidRDefault="00504763" w:rsidP="00374075">
      <w:pPr>
        <w:rPr>
          <w:rFonts w:ascii="Segoe UI" w:hAnsi="Segoe UI" w:cs="Segoe UI"/>
          <w:color w:val="0D0D0D"/>
          <w:shd w:val="clear" w:color="auto" w:fill="FFFFFF"/>
        </w:rPr>
      </w:pPr>
      <w:r>
        <w:rPr>
          <w:rFonts w:ascii="Segoe UI" w:hAnsi="Segoe UI" w:cs="Segoe UI"/>
          <w:b/>
          <w:color w:val="0D0D0D"/>
          <w:shd w:val="clear" w:color="auto" w:fill="FFFFFF"/>
        </w:rPr>
        <w:t xml:space="preserve">b) </w:t>
      </w:r>
      <w:r>
        <w:rPr>
          <w:rFonts w:ascii="Segoe UI" w:hAnsi="Segoe UI" w:cs="Segoe UI"/>
          <w:color w:val="0D0D0D"/>
          <w:shd w:val="clear" w:color="auto" w:fill="FFFFFF"/>
        </w:rPr>
        <w:t>Atatürk İlkeleri arasında yer</w:t>
      </w:r>
      <w:r w:rsidR="00374075">
        <w:rPr>
          <w:rFonts w:ascii="Segoe UI" w:hAnsi="Segoe UI" w:cs="Segoe UI"/>
          <w:color w:val="0D0D0D"/>
          <w:shd w:val="clear" w:color="auto" w:fill="FFFFFF"/>
        </w:rPr>
        <w:t xml:space="preserve"> </w:t>
      </w:r>
      <w:r w:rsidRPr="00374075">
        <w:rPr>
          <w:rFonts w:ascii="Segoe UI" w:hAnsi="Segoe UI" w:cs="Segoe UI"/>
          <w:shd w:val="clear" w:color="auto" w:fill="FFFFFF"/>
        </w:rPr>
        <w:t>alan</w:t>
      </w:r>
      <w:r w:rsidR="00374075">
        <w:rPr>
          <w:rFonts w:ascii="Segoe UI" w:hAnsi="Segoe UI" w:cs="Segoe UI"/>
          <w:color w:val="FF0000"/>
          <w:shd w:val="clear" w:color="auto" w:fill="FFFFFF"/>
        </w:rPr>
        <w:t xml:space="preserve"> </w:t>
      </w:r>
      <w:r w:rsidR="00374075">
        <w:rPr>
          <w:rFonts w:ascii="Segoe UI" w:hAnsi="Segoe UI" w:cs="Segoe UI"/>
          <w:b/>
          <w:color w:val="FF0000"/>
          <w:shd w:val="clear" w:color="auto" w:fill="FFFFFF"/>
        </w:rPr>
        <w:t xml:space="preserve">Cumhuriyetçilik </w:t>
      </w:r>
      <w:r w:rsidR="00CC593A">
        <w:rPr>
          <w:rFonts w:ascii="Segoe UI" w:hAnsi="Segoe UI" w:cs="Segoe UI"/>
          <w:b/>
          <w:color w:val="FF0000"/>
          <w:shd w:val="clear" w:color="auto" w:fill="FFFFFF"/>
        </w:rPr>
        <w:t xml:space="preserve">ilkesi </w:t>
      </w:r>
      <w:r w:rsidRPr="00374075">
        <w:rPr>
          <w:rFonts w:ascii="Segoe UI" w:hAnsi="Segoe UI" w:cs="Segoe UI"/>
          <w:shd w:val="clear" w:color="auto" w:fill="FFFFFF"/>
        </w:rPr>
        <w:t>Türkiye'nin</w:t>
      </w:r>
      <w:r>
        <w:rPr>
          <w:rFonts w:ascii="Segoe UI" w:hAnsi="Segoe UI" w:cs="Segoe UI"/>
          <w:color w:val="0D0D0D"/>
          <w:shd w:val="clear" w:color="auto" w:fill="FFFFFF"/>
        </w:rPr>
        <w:t xml:space="preserve"> yönetim biçimini belirleyen ve halkın egemenliği prensibini vurgulayan bir ilkedir. </w:t>
      </w:r>
      <w:r>
        <w:rPr>
          <w:rFonts w:ascii="Segoe UI" w:hAnsi="Segoe UI" w:cs="Segoe UI"/>
          <w:b/>
          <w:color w:val="0D0D0D"/>
          <w:shd w:val="clear" w:color="auto" w:fill="FFFFFF"/>
        </w:rPr>
        <w:t>(3p)</w:t>
      </w:r>
    </w:p>
    <w:p w:rsidR="004942B5" w:rsidRPr="00CC593A" w:rsidRDefault="00504763" w:rsidP="00CC593A">
      <w:pPr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b/>
          <w:color w:val="0D0D0D"/>
          <w:shd w:val="clear" w:color="auto" w:fill="FFFFFF"/>
        </w:rPr>
        <w:t xml:space="preserve">c) </w:t>
      </w:r>
      <w:r w:rsidRPr="004942B5">
        <w:rPr>
          <w:rFonts w:ascii="Segoe UI" w:hAnsi="Segoe UI" w:cs="Segoe UI"/>
          <w:shd w:val="clear" w:color="auto" w:fill="FFFFFF"/>
        </w:rPr>
        <w:t>Atatürk İlkeleri arasında yer alan</w:t>
      </w:r>
      <w:r w:rsidR="00CC593A">
        <w:rPr>
          <w:rFonts w:ascii="Segoe UI" w:hAnsi="Segoe UI" w:cs="Segoe UI"/>
          <w:shd w:val="clear" w:color="auto" w:fill="FFFFFF"/>
        </w:rPr>
        <w:t xml:space="preserve"> </w:t>
      </w:r>
      <w:r w:rsidR="00CC593A">
        <w:rPr>
          <w:rFonts w:ascii="Segoe UI" w:hAnsi="Segoe UI" w:cs="Segoe UI"/>
          <w:b/>
          <w:color w:val="FF0000"/>
          <w:shd w:val="clear" w:color="auto" w:fill="FFFFFF"/>
        </w:rPr>
        <w:t xml:space="preserve">Laiklik </w:t>
      </w:r>
      <w:r w:rsidRPr="004942B5">
        <w:rPr>
          <w:rFonts w:ascii="Segoe UI" w:hAnsi="Segoe UI" w:cs="Segoe UI"/>
          <w:shd w:val="clear" w:color="auto" w:fill="FFFFFF"/>
        </w:rPr>
        <w:t>devletin din ve devlet işler</w:t>
      </w:r>
      <w:r w:rsidR="004942B5" w:rsidRPr="004942B5">
        <w:rPr>
          <w:rFonts w:ascii="Segoe UI" w:hAnsi="Segoe UI" w:cs="Segoe UI"/>
          <w:shd w:val="clear" w:color="auto" w:fill="FFFFFF"/>
        </w:rPr>
        <w:t xml:space="preserve">inin birbirinden ayrılmasını, </w:t>
      </w:r>
      <w:r w:rsidRPr="004942B5">
        <w:rPr>
          <w:rFonts w:ascii="Segoe UI" w:hAnsi="Segoe UI" w:cs="Segoe UI"/>
          <w:shd w:val="clear" w:color="auto" w:fill="FFFFFF"/>
        </w:rPr>
        <w:t xml:space="preserve">herkesin dini inancını serbestçe yaşamasını </w:t>
      </w:r>
      <w:r w:rsidR="004942B5" w:rsidRPr="004942B5">
        <w:rPr>
          <w:rFonts w:ascii="Segoe UI" w:hAnsi="Segoe UI" w:cs="Segoe UI"/>
        </w:rPr>
        <w:t>hukuk kurallarının</w:t>
      </w:r>
    </w:p>
    <w:p w:rsidR="00504763" w:rsidRDefault="004942B5" w:rsidP="004942B5">
      <w:pPr>
        <w:spacing w:after="360"/>
        <w:rPr>
          <w:rFonts w:ascii="Segoe UI" w:hAnsi="Segoe UI" w:cs="Segoe UI"/>
          <w:shd w:val="clear" w:color="auto" w:fill="FFFFFF"/>
        </w:rPr>
      </w:pPr>
      <w:proofErr w:type="gramStart"/>
      <w:r w:rsidRPr="004942B5">
        <w:rPr>
          <w:rFonts w:ascii="Segoe UI" w:hAnsi="Segoe UI" w:cs="Segoe UI"/>
        </w:rPr>
        <w:t>akla</w:t>
      </w:r>
      <w:proofErr w:type="gramEnd"/>
      <w:r w:rsidRPr="004942B5">
        <w:rPr>
          <w:rFonts w:ascii="Segoe UI" w:hAnsi="Segoe UI" w:cs="Segoe UI"/>
        </w:rPr>
        <w:t xml:space="preserve"> ve bilime dayandırılmasını </w:t>
      </w:r>
      <w:r w:rsidR="00504763" w:rsidRPr="004942B5">
        <w:rPr>
          <w:rFonts w:ascii="Segoe UI" w:hAnsi="Segoe UI" w:cs="Segoe UI"/>
          <w:shd w:val="clear" w:color="auto" w:fill="FFFFFF"/>
        </w:rPr>
        <w:t>savunmuştur.</w:t>
      </w:r>
    </w:p>
    <w:p w:rsidR="004942B5" w:rsidRDefault="004942B5" w:rsidP="004942B5">
      <w:pPr>
        <w:spacing w:after="360"/>
        <w:rPr>
          <w:rFonts w:ascii="Segoe UI" w:hAnsi="Segoe UI" w:cs="Segoe UI"/>
          <w:b/>
          <w:shd w:val="clear" w:color="auto" w:fill="FFFFFF"/>
        </w:rPr>
      </w:pPr>
      <w:r>
        <w:rPr>
          <w:rFonts w:ascii="Segoe UI" w:hAnsi="Segoe UI" w:cs="Segoe UI"/>
          <w:b/>
          <w:shd w:val="clear" w:color="auto" w:fill="FFFFFF"/>
        </w:rPr>
        <w:t xml:space="preserve">8) Eğitim ve Kültür alanında yapılan </w:t>
      </w:r>
      <w:proofErr w:type="gramStart"/>
      <w:r>
        <w:rPr>
          <w:rFonts w:ascii="Segoe UI" w:hAnsi="Segoe UI" w:cs="Segoe UI"/>
          <w:b/>
          <w:shd w:val="clear" w:color="auto" w:fill="FFFFFF"/>
        </w:rPr>
        <w:t>İnkılaplardan</w:t>
      </w:r>
      <w:proofErr w:type="gramEnd"/>
      <w:r>
        <w:rPr>
          <w:rFonts w:ascii="Segoe UI" w:hAnsi="Segoe UI" w:cs="Segoe UI"/>
          <w:b/>
          <w:shd w:val="clear" w:color="auto" w:fill="FFFFFF"/>
        </w:rPr>
        <w:t xml:space="preserve"> 2 tanesini yazınız.</w:t>
      </w:r>
    </w:p>
    <w:p w:rsidR="004942B5" w:rsidRPr="00CC593A" w:rsidRDefault="004942B5" w:rsidP="00CC593A">
      <w:pPr>
        <w:spacing w:after="0"/>
        <w:rPr>
          <w:rFonts w:ascii="Segoe UI" w:hAnsi="Segoe UI" w:cs="Segoe UI"/>
          <w:b/>
          <w:color w:val="FF0000"/>
          <w:shd w:val="clear" w:color="auto" w:fill="FFFFFF"/>
        </w:rPr>
      </w:pPr>
      <w:r w:rsidRPr="00CC593A">
        <w:rPr>
          <w:rFonts w:ascii="Segoe UI" w:hAnsi="Segoe UI" w:cs="Segoe UI"/>
          <w:b/>
          <w:shd w:val="clear" w:color="auto" w:fill="FFFFFF"/>
        </w:rPr>
        <w:t>a)</w:t>
      </w:r>
      <w:proofErr w:type="spellStart"/>
      <w:r w:rsidR="00CC593A" w:rsidRPr="00CC593A">
        <w:rPr>
          <w:rFonts w:ascii="Segoe UI" w:hAnsi="Segoe UI" w:cs="Segoe UI"/>
          <w:b/>
          <w:color w:val="FF0000"/>
          <w:shd w:val="clear" w:color="auto" w:fill="FFFFFF"/>
        </w:rPr>
        <w:t>Tevhid</w:t>
      </w:r>
      <w:proofErr w:type="spellEnd"/>
      <w:r w:rsidR="00CC593A" w:rsidRPr="00CC593A">
        <w:rPr>
          <w:rFonts w:ascii="Segoe UI" w:hAnsi="Segoe UI" w:cs="Segoe UI"/>
          <w:b/>
          <w:color w:val="FF0000"/>
          <w:shd w:val="clear" w:color="auto" w:fill="FFFFFF"/>
        </w:rPr>
        <w:t>-i Tedrisat Kanunu</w:t>
      </w:r>
    </w:p>
    <w:p w:rsidR="004942B5" w:rsidRPr="00CC593A" w:rsidRDefault="004942B5" w:rsidP="00CC593A">
      <w:pPr>
        <w:spacing w:after="0"/>
        <w:rPr>
          <w:rFonts w:ascii="Segoe UI" w:hAnsi="Segoe UI" w:cs="Segoe UI"/>
          <w:b/>
          <w:color w:val="FF0000"/>
          <w:shd w:val="clear" w:color="auto" w:fill="FFFFFF"/>
        </w:rPr>
      </w:pPr>
      <w:r w:rsidRPr="00CC593A">
        <w:rPr>
          <w:rFonts w:ascii="Segoe UI" w:hAnsi="Segoe UI" w:cs="Segoe UI"/>
          <w:b/>
          <w:shd w:val="clear" w:color="auto" w:fill="FFFFFF"/>
        </w:rPr>
        <w:t>b)</w:t>
      </w:r>
      <w:r w:rsidR="00CC593A" w:rsidRPr="00CC593A">
        <w:rPr>
          <w:rFonts w:ascii="Segoe UI" w:hAnsi="Segoe UI" w:cs="Segoe UI"/>
          <w:b/>
          <w:color w:val="FF0000"/>
          <w:shd w:val="clear" w:color="auto" w:fill="FFFFFF"/>
        </w:rPr>
        <w:t xml:space="preserve"> Latin Harflerinin Kabulü</w:t>
      </w:r>
    </w:p>
    <w:p w:rsidR="00CC593A" w:rsidRPr="00CC593A" w:rsidRDefault="00CC593A" w:rsidP="00CC593A">
      <w:pPr>
        <w:spacing w:after="0"/>
        <w:rPr>
          <w:rFonts w:ascii="Segoe UI" w:hAnsi="Segoe UI" w:cs="Segoe UI"/>
          <w:b/>
          <w:color w:val="FF0000"/>
          <w:shd w:val="clear" w:color="auto" w:fill="FFFFFF"/>
        </w:rPr>
      </w:pPr>
      <w:r w:rsidRPr="00CC593A">
        <w:rPr>
          <w:rFonts w:ascii="Segoe UI" w:hAnsi="Segoe UI" w:cs="Segoe UI"/>
          <w:b/>
          <w:shd w:val="clear" w:color="auto" w:fill="FFFFFF"/>
        </w:rPr>
        <w:t>c)</w:t>
      </w:r>
      <w:r w:rsidRPr="00CC593A">
        <w:rPr>
          <w:rFonts w:ascii="Segoe UI" w:hAnsi="Segoe UI" w:cs="Segoe UI"/>
          <w:b/>
          <w:color w:val="FF0000"/>
          <w:shd w:val="clear" w:color="auto" w:fill="FFFFFF"/>
        </w:rPr>
        <w:t xml:space="preserve"> Millet Mektepleri ve Halk Evleri’nin açılması</w:t>
      </w:r>
    </w:p>
    <w:p w:rsidR="00CC593A" w:rsidRPr="00CC593A" w:rsidRDefault="00CC593A" w:rsidP="00CC593A">
      <w:pPr>
        <w:spacing w:after="0"/>
        <w:rPr>
          <w:rFonts w:ascii="Segoe UI" w:hAnsi="Segoe UI" w:cs="Segoe UI"/>
          <w:b/>
          <w:color w:val="FF0000"/>
          <w:shd w:val="clear" w:color="auto" w:fill="FFFFFF"/>
        </w:rPr>
      </w:pPr>
      <w:r w:rsidRPr="00CC593A">
        <w:rPr>
          <w:rFonts w:ascii="Segoe UI" w:hAnsi="Segoe UI" w:cs="Segoe UI"/>
          <w:b/>
          <w:shd w:val="clear" w:color="auto" w:fill="FFFFFF"/>
        </w:rPr>
        <w:t>d)</w:t>
      </w:r>
      <w:r w:rsidRPr="00CC593A">
        <w:rPr>
          <w:rFonts w:ascii="Segoe UI" w:hAnsi="Segoe UI" w:cs="Segoe UI"/>
          <w:b/>
          <w:color w:val="FF0000"/>
          <w:shd w:val="clear" w:color="auto" w:fill="FFFFFF"/>
        </w:rPr>
        <w:t xml:space="preserve"> İstanbul Üniversitesi2nin Açılması</w:t>
      </w:r>
    </w:p>
    <w:p w:rsidR="00CC593A" w:rsidRPr="00CC593A" w:rsidRDefault="00CC593A" w:rsidP="00CC593A">
      <w:pPr>
        <w:spacing w:after="0"/>
        <w:rPr>
          <w:rFonts w:ascii="Segoe UI" w:hAnsi="Segoe UI" w:cs="Segoe UI"/>
          <w:b/>
          <w:color w:val="FF0000"/>
          <w:shd w:val="clear" w:color="auto" w:fill="FFFFFF"/>
        </w:rPr>
      </w:pPr>
      <w:r w:rsidRPr="00CC593A">
        <w:rPr>
          <w:rFonts w:ascii="Segoe UI" w:hAnsi="Segoe UI" w:cs="Segoe UI"/>
          <w:b/>
          <w:shd w:val="clear" w:color="auto" w:fill="FFFFFF"/>
        </w:rPr>
        <w:t>e)</w:t>
      </w:r>
      <w:r w:rsidRPr="00CC593A">
        <w:rPr>
          <w:rFonts w:ascii="Segoe UI" w:hAnsi="Segoe UI" w:cs="Segoe UI"/>
          <w:b/>
          <w:color w:val="FF0000"/>
          <w:shd w:val="clear" w:color="auto" w:fill="FFFFFF"/>
        </w:rPr>
        <w:t xml:space="preserve"> Ankara Dil Tarih ve Coğrafya Fakültesi’nin açılması</w:t>
      </w:r>
    </w:p>
    <w:p w:rsidR="00CC593A" w:rsidRPr="00CC593A" w:rsidRDefault="00CC593A" w:rsidP="00CC593A">
      <w:pPr>
        <w:spacing w:after="0"/>
        <w:rPr>
          <w:rFonts w:ascii="Segoe UI" w:hAnsi="Segoe UI" w:cs="Segoe UI"/>
          <w:b/>
          <w:color w:val="FF0000"/>
          <w:shd w:val="clear" w:color="auto" w:fill="FFFFFF"/>
        </w:rPr>
      </w:pPr>
      <w:r w:rsidRPr="00CC593A">
        <w:rPr>
          <w:rFonts w:ascii="Segoe UI" w:hAnsi="Segoe UI" w:cs="Segoe UI"/>
          <w:b/>
          <w:shd w:val="clear" w:color="auto" w:fill="FFFFFF"/>
        </w:rPr>
        <w:t>f)</w:t>
      </w:r>
      <w:r w:rsidRPr="00CC593A">
        <w:rPr>
          <w:rFonts w:ascii="Segoe UI" w:hAnsi="Segoe UI" w:cs="Segoe UI"/>
          <w:b/>
          <w:color w:val="FF0000"/>
          <w:shd w:val="clear" w:color="auto" w:fill="FFFFFF"/>
        </w:rPr>
        <w:t xml:space="preserve"> Türk Dil Kurumu ile Türk Tarih Kurumu’nun açılması</w:t>
      </w:r>
    </w:p>
    <w:p w:rsidR="004942B5" w:rsidRDefault="004942B5" w:rsidP="00695C7A">
      <w:pPr>
        <w:spacing w:after="60"/>
        <w:rPr>
          <w:rFonts w:ascii="Segoe UI" w:hAnsi="Segoe UI" w:cs="Segoe UI"/>
          <w:b/>
          <w:shd w:val="clear" w:color="auto" w:fill="FFFFFF"/>
        </w:rPr>
      </w:pPr>
      <w:r>
        <w:rPr>
          <w:rFonts w:ascii="Segoe UI" w:hAnsi="Segoe UI" w:cs="Segoe UI"/>
          <w:b/>
          <w:shd w:val="clear" w:color="auto" w:fill="FFFFFF"/>
        </w:rPr>
        <w:t xml:space="preserve">9) </w:t>
      </w:r>
      <w:r w:rsidR="00695C7A">
        <w:rPr>
          <w:rFonts w:ascii="Segoe UI" w:hAnsi="Segoe UI" w:cs="Segoe UI"/>
          <w:b/>
          <w:shd w:val="clear" w:color="auto" w:fill="FFFFFF"/>
        </w:rPr>
        <w:t xml:space="preserve">Aşağıda yapılan inkılâpların gerekçesi verilmiştir. Boşluklara gerekçesi verilen inkılâbı yazınız. </w:t>
      </w:r>
      <w:r w:rsidR="00BB138B">
        <w:rPr>
          <w:rFonts w:ascii="Segoe UI" w:hAnsi="Segoe UI" w:cs="Segoe UI"/>
          <w:b/>
          <w:shd w:val="clear" w:color="auto" w:fill="FFFFFF"/>
        </w:rPr>
        <w:t xml:space="preserve">                                                                                 </w:t>
      </w:r>
      <w:r w:rsidR="00BB138B" w:rsidRPr="00BB138B">
        <w:rPr>
          <w:rFonts w:ascii="Segoe UI" w:hAnsi="Segoe UI" w:cs="Segoe UI"/>
          <w:b/>
        </w:rPr>
        <w:t xml:space="preserve">(Her madde 5 puan olup toplam </w:t>
      </w:r>
      <w:r w:rsidR="00BB138B" w:rsidRPr="00BB138B">
        <w:rPr>
          <w:rFonts w:ascii="Segoe UI" w:hAnsi="Segoe UI" w:cs="Segoe UI"/>
          <w:b/>
          <w:u w:val="single"/>
        </w:rPr>
        <w:t>10 puandır</w:t>
      </w:r>
      <w:r w:rsidR="00BB138B" w:rsidRPr="00BB138B">
        <w:rPr>
          <w:rFonts w:ascii="Segoe UI" w:hAnsi="Segoe UI" w:cs="Segoe UI"/>
          <w:b/>
        </w:rPr>
        <w:t>)</w:t>
      </w:r>
      <w:r w:rsidR="00BB138B">
        <w:rPr>
          <w:rFonts w:ascii="Segoe UI" w:hAnsi="Segoe UI" w:cs="Segoe UI"/>
          <w:b/>
          <w:shd w:val="clear" w:color="auto" w:fill="FFFFFF"/>
        </w:rPr>
        <w:t xml:space="preserve"> </w:t>
      </w:r>
    </w:p>
    <w:p w:rsidR="00BB138B" w:rsidRPr="00BB138B" w:rsidRDefault="00695C7A" w:rsidP="00695C7A">
      <w:pPr>
        <w:autoSpaceDE w:val="0"/>
        <w:autoSpaceDN w:val="0"/>
        <w:adjustRightInd w:val="0"/>
        <w:spacing w:after="60" w:line="24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/>
          <w:shd w:val="clear" w:color="auto" w:fill="FFFFFF"/>
        </w:rPr>
        <w:t xml:space="preserve">a) </w:t>
      </w:r>
      <w:r w:rsidR="00BB138B" w:rsidRPr="00BB138B">
        <w:rPr>
          <w:rFonts w:ascii="Segoe UI" w:hAnsi="Segoe UI" w:cs="Segoe UI"/>
          <w:shd w:val="clear" w:color="auto" w:fill="FFFFFF"/>
        </w:rPr>
        <w:t xml:space="preserve">Osmanlı Devleti’nde </w:t>
      </w:r>
      <w:r w:rsidR="00BB138B" w:rsidRPr="00BB138B">
        <w:rPr>
          <w:rFonts w:ascii="Segoe UI" w:hAnsi="Segoe UI" w:cs="Segoe UI"/>
        </w:rPr>
        <w:t>i</w:t>
      </w:r>
      <w:r w:rsidRPr="00BB138B">
        <w:rPr>
          <w:rFonts w:ascii="Segoe UI" w:hAnsi="Segoe UI" w:cs="Segoe UI"/>
        </w:rPr>
        <w:t xml:space="preserve">nsanları ayırt etmek için yer adları, ana baba adları ya da lakaplar kullanılıyorlardı. Bu durum </w:t>
      </w:r>
      <w:r w:rsidRPr="00BB138B">
        <w:rPr>
          <w:rFonts w:ascii="Segoe UI" w:hAnsi="Segoe UI" w:cs="Segoe UI"/>
          <w:bCs/>
        </w:rPr>
        <w:t>devletle olan</w:t>
      </w:r>
      <w:r w:rsidRPr="00BB138B">
        <w:rPr>
          <w:rFonts w:ascii="Segoe UI" w:hAnsi="Segoe UI" w:cs="Segoe UI"/>
        </w:rPr>
        <w:t xml:space="preserve"> </w:t>
      </w:r>
      <w:r w:rsidRPr="00BB138B">
        <w:rPr>
          <w:rFonts w:ascii="Segoe UI" w:hAnsi="Segoe UI" w:cs="Segoe UI"/>
          <w:bCs/>
        </w:rPr>
        <w:t xml:space="preserve">resmi ilişkilerde </w:t>
      </w:r>
      <w:r w:rsidRPr="00BB138B">
        <w:rPr>
          <w:rFonts w:ascii="Segoe UI" w:hAnsi="Segoe UI" w:cs="Segoe UI"/>
        </w:rPr>
        <w:t xml:space="preserve">( okul-vergi-askerlik-tapu) </w:t>
      </w:r>
      <w:r w:rsidRPr="00BB138B">
        <w:rPr>
          <w:rFonts w:ascii="Segoe UI" w:hAnsi="Segoe UI" w:cs="Segoe UI"/>
          <w:bCs/>
        </w:rPr>
        <w:t>karışıklığa neden oluyordu.</w:t>
      </w:r>
    </w:p>
    <w:p w:rsidR="00695C7A" w:rsidRPr="00695C7A" w:rsidRDefault="003827D6" w:rsidP="00695C7A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33CD"/>
          <w:sz w:val="20"/>
          <w:szCs w:val="20"/>
        </w:rPr>
      </w:pPr>
      <w:r w:rsidRPr="003827D6">
        <w:rPr>
          <w:rFonts w:ascii="Segoe UI" w:hAnsi="Segoe UI" w:cs="Segoe UI"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.55pt;margin-top:4.55pt;width:243.75pt;height:31.9pt;z-index:251660288;mso-width-relative:margin;mso-height-relative:margin">
            <v:textbox>
              <w:txbxContent>
                <w:p w:rsidR="00A267EC" w:rsidRPr="00CC593A" w:rsidRDefault="00CC593A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Soyadı Kanunu’nun </w:t>
                  </w:r>
                  <w:proofErr w:type="spellStart"/>
                  <w:r>
                    <w:rPr>
                      <w:b/>
                      <w:color w:val="FF0000"/>
                    </w:rPr>
                    <w:t>Kabülü</w:t>
                  </w:r>
                  <w:proofErr w:type="spellEnd"/>
                </w:p>
              </w:txbxContent>
            </v:textbox>
          </v:shape>
        </w:pict>
      </w:r>
    </w:p>
    <w:p w:rsidR="00504763" w:rsidRDefault="00504763" w:rsidP="00512698">
      <w:pPr>
        <w:spacing w:after="0"/>
        <w:rPr>
          <w:b/>
        </w:rPr>
      </w:pPr>
    </w:p>
    <w:p w:rsidR="00A267EC" w:rsidRDefault="00A267EC" w:rsidP="00512698">
      <w:pPr>
        <w:spacing w:after="0"/>
        <w:rPr>
          <w:b/>
        </w:rPr>
      </w:pPr>
    </w:p>
    <w:p w:rsidR="00A267EC" w:rsidRDefault="00A267EC" w:rsidP="00512698">
      <w:pPr>
        <w:spacing w:after="0"/>
        <w:rPr>
          <w:b/>
        </w:rPr>
      </w:pPr>
      <w:r>
        <w:rPr>
          <w:b/>
        </w:rPr>
        <w:t xml:space="preserve">b) Bu yapılar halkın dini duygularını istismar (kötüye kullanma) </w:t>
      </w:r>
      <w:r w:rsidR="00BB138B">
        <w:rPr>
          <w:b/>
        </w:rPr>
        <w:t>ederek inançları</w:t>
      </w:r>
      <w:r>
        <w:rPr>
          <w:b/>
        </w:rPr>
        <w:t xml:space="preserve"> kendi çıkarları doğrultusunda </w:t>
      </w:r>
      <w:r w:rsidR="00BB138B">
        <w:rPr>
          <w:b/>
        </w:rPr>
        <w:t xml:space="preserve">kullanıyorlardı. Bu yapıların ayrıca akıl ve bilimsellikten uzaklaşması laiklik ilkesine de aykırılık oluşturuyordu. </w:t>
      </w:r>
    </w:p>
    <w:p w:rsidR="00BB138B" w:rsidRDefault="003827D6" w:rsidP="00512698">
      <w:pPr>
        <w:spacing w:after="0"/>
        <w:rPr>
          <w:b/>
        </w:rPr>
      </w:pPr>
      <w:r w:rsidRPr="003827D6">
        <w:rPr>
          <w:rFonts w:ascii="Segoe UI" w:hAnsi="Segoe UI" w:cs="Segoe UI"/>
          <w:b/>
          <w:noProof/>
          <w:lang w:eastAsia="tr-TR"/>
        </w:rPr>
        <w:pict>
          <v:shape id="_x0000_s1027" type="#_x0000_t202" style="position:absolute;margin-left:15.55pt;margin-top:12.25pt;width:243.75pt;height:31.5pt;z-index:251661312;mso-width-relative:margin;mso-height-relative:margin">
            <v:textbox>
              <w:txbxContent>
                <w:p w:rsidR="00BB138B" w:rsidRPr="00CC593A" w:rsidRDefault="00CC593A" w:rsidP="00BB138B">
                  <w:pPr>
                    <w:rPr>
                      <w:b/>
                      <w:color w:val="FF0000"/>
                    </w:rPr>
                  </w:pPr>
                  <w:r w:rsidRPr="00CC593A">
                    <w:rPr>
                      <w:b/>
                      <w:color w:val="FF0000"/>
                    </w:rPr>
                    <w:t>Tekke ve Zaviyelerin Kapatılması</w:t>
                  </w:r>
                </w:p>
              </w:txbxContent>
            </v:textbox>
          </v:shape>
        </w:pict>
      </w:r>
    </w:p>
    <w:p w:rsidR="00BB138B" w:rsidRDefault="00BB138B" w:rsidP="00512698">
      <w:pPr>
        <w:spacing w:after="0"/>
        <w:rPr>
          <w:b/>
        </w:rPr>
      </w:pPr>
    </w:p>
    <w:p w:rsidR="00BB138B" w:rsidRDefault="00BB138B" w:rsidP="00512698">
      <w:pPr>
        <w:spacing w:after="0"/>
        <w:rPr>
          <w:b/>
        </w:rPr>
      </w:pPr>
    </w:p>
    <w:p w:rsidR="00BB138B" w:rsidRDefault="00BB138B" w:rsidP="00512698">
      <w:pPr>
        <w:spacing w:after="0"/>
        <w:rPr>
          <w:b/>
        </w:rPr>
      </w:pPr>
    </w:p>
    <w:p w:rsidR="00BB138B" w:rsidRDefault="00BB138B" w:rsidP="00512698">
      <w:pPr>
        <w:spacing w:after="0"/>
        <w:rPr>
          <w:b/>
        </w:rPr>
      </w:pPr>
    </w:p>
    <w:p w:rsidR="00BB138B" w:rsidRDefault="00BB138B" w:rsidP="00BB138B">
      <w:pPr>
        <w:spacing w:after="0"/>
        <w:rPr>
          <w:rFonts w:ascii="Segoe UI" w:hAnsi="Segoe UI" w:cs="Segoe UI"/>
          <w:b/>
        </w:rPr>
      </w:pPr>
      <w:r w:rsidRPr="00BB138B">
        <w:rPr>
          <w:rFonts w:ascii="Segoe UI" w:hAnsi="Segoe UI" w:cs="Segoe UI"/>
          <w:b/>
        </w:rPr>
        <w:t>10)</w:t>
      </w:r>
      <w:r w:rsidR="0054399B">
        <w:rPr>
          <w:rFonts w:ascii="Segoe UI" w:hAnsi="Segoe UI" w:cs="Segoe UI"/>
          <w:b/>
        </w:rPr>
        <w:t xml:space="preserve"> </w:t>
      </w:r>
      <w:r w:rsidRPr="0054399B">
        <w:rPr>
          <w:rFonts w:ascii="Segoe UI" w:hAnsi="Segoe UI" w:cs="Segoe UI"/>
        </w:rPr>
        <w:t xml:space="preserve">Özel sektörü özendirmek amacıyla 1927’de </w:t>
      </w:r>
      <w:r w:rsidRPr="0054399B">
        <w:rPr>
          <w:rFonts w:ascii="Segoe UI" w:hAnsi="Segoe UI" w:cs="Segoe UI"/>
          <w:bCs/>
        </w:rPr>
        <w:t xml:space="preserve">Teşvik-i Sanayi Kanunu </w:t>
      </w:r>
      <w:r w:rsidRPr="0054399B">
        <w:rPr>
          <w:rFonts w:ascii="Segoe UI" w:hAnsi="Segoe UI" w:cs="Segoe UI"/>
        </w:rPr>
        <w:t>çıkarıldı.</w:t>
      </w:r>
      <w:r w:rsidR="0054399B" w:rsidRPr="0054399B">
        <w:rPr>
          <w:rFonts w:ascii="Segoe UI" w:hAnsi="Segoe UI" w:cs="Segoe UI"/>
        </w:rPr>
        <w:t xml:space="preserve"> Ancak yatırımları devlet yapmak zorunda kalmıştır.</w:t>
      </w:r>
      <w:r w:rsidR="0054399B">
        <w:rPr>
          <w:rFonts w:ascii="Segoe UI" w:hAnsi="Segoe UI" w:cs="Segoe UI"/>
          <w:b/>
        </w:rPr>
        <w:t xml:space="preserve"> </w:t>
      </w: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Bunun sebepleri </w:t>
      </w:r>
      <w:r w:rsidR="0054399B">
        <w:rPr>
          <w:rFonts w:ascii="Segoe UI" w:hAnsi="Segoe UI" w:cs="Segoe UI"/>
          <w:b/>
        </w:rPr>
        <w:t>ne</w:t>
      </w:r>
      <w:r>
        <w:rPr>
          <w:rFonts w:ascii="Segoe UI" w:hAnsi="Segoe UI" w:cs="Segoe UI"/>
          <w:b/>
        </w:rPr>
        <w:t>ler</w:t>
      </w:r>
      <w:r w:rsidR="0054399B">
        <w:rPr>
          <w:rFonts w:ascii="Segoe UI" w:hAnsi="Segoe UI" w:cs="Segoe UI"/>
          <w:b/>
        </w:rPr>
        <w:t>dir?</w:t>
      </w:r>
      <w:r>
        <w:rPr>
          <w:rFonts w:ascii="Segoe UI" w:hAnsi="Segoe UI" w:cs="Segoe UI"/>
          <w:b/>
        </w:rPr>
        <w:t xml:space="preserve"> </w:t>
      </w:r>
    </w:p>
    <w:p w:rsidR="0054399B" w:rsidRDefault="00277925" w:rsidP="00BB138B">
      <w:pPr>
        <w:spacing w:after="0"/>
        <w:rPr>
          <w:rFonts w:ascii="Segoe UI" w:hAnsi="Segoe UI" w:cs="Segoe UI"/>
          <w:b/>
        </w:rPr>
      </w:pPr>
      <w:r w:rsidRPr="00BB138B">
        <w:rPr>
          <w:rFonts w:ascii="Segoe UI" w:hAnsi="Segoe UI" w:cs="Segoe UI"/>
          <w:b/>
        </w:rPr>
        <w:t xml:space="preserve">(Her madde 5 puan olup toplam </w:t>
      </w:r>
      <w:r w:rsidRPr="00BB138B">
        <w:rPr>
          <w:rFonts w:ascii="Segoe UI" w:hAnsi="Segoe UI" w:cs="Segoe UI"/>
          <w:b/>
          <w:u w:val="single"/>
        </w:rPr>
        <w:t>10 puandır</w:t>
      </w:r>
      <w:r w:rsidRPr="00BB138B">
        <w:rPr>
          <w:rFonts w:ascii="Segoe UI" w:hAnsi="Segoe UI" w:cs="Segoe UI"/>
          <w:b/>
        </w:rPr>
        <w:t>)</w:t>
      </w: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54399B" w:rsidRDefault="00277925" w:rsidP="00BB138B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a)</w:t>
      </w:r>
      <w:r w:rsidR="00CC593A">
        <w:rPr>
          <w:rFonts w:ascii="Segoe UI" w:hAnsi="Segoe UI" w:cs="Segoe UI"/>
          <w:b/>
        </w:rPr>
        <w:t xml:space="preserve"> </w:t>
      </w:r>
      <w:r w:rsidR="00CC593A" w:rsidRPr="00CC593A">
        <w:rPr>
          <w:rFonts w:ascii="Segoe UI" w:hAnsi="Segoe UI" w:cs="Segoe UI"/>
          <w:b/>
          <w:color w:val="FF0000"/>
        </w:rPr>
        <w:t>Özel sermayenin yetersiz olması</w:t>
      </w: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BB138B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b)</w:t>
      </w:r>
      <w:r w:rsidR="00CC593A">
        <w:rPr>
          <w:rFonts w:ascii="Segoe UI" w:hAnsi="Segoe UI" w:cs="Segoe UI"/>
          <w:b/>
        </w:rPr>
        <w:t xml:space="preserve"> </w:t>
      </w:r>
      <w:r w:rsidR="00CC593A" w:rsidRPr="00CC593A">
        <w:rPr>
          <w:rFonts w:ascii="Segoe UI" w:hAnsi="Segoe UI" w:cs="Segoe UI"/>
          <w:b/>
          <w:color w:val="FF0000"/>
        </w:rPr>
        <w:t>1929 yılında yaşanan Dünya Ekonomik Buhranı</w:t>
      </w: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54399B" w:rsidRDefault="0054399B" w:rsidP="00BB138B">
      <w:pPr>
        <w:spacing w:after="0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277925" w:rsidRDefault="00277925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Pr="0054399B" w:rsidRDefault="0054399B" w:rsidP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p w:rsidR="0054399B" w:rsidRPr="0054399B" w:rsidRDefault="005439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</w:rPr>
      </w:pPr>
    </w:p>
    <w:sectPr w:rsidR="0054399B" w:rsidRPr="0054399B" w:rsidSect="00E85875">
      <w:type w:val="continuous"/>
      <w:pgSz w:w="11906" w:h="16838"/>
      <w:pgMar w:top="426" w:right="566" w:bottom="426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875"/>
    <w:rsid w:val="001A50E2"/>
    <w:rsid w:val="00224A0A"/>
    <w:rsid w:val="00244A06"/>
    <w:rsid w:val="00277925"/>
    <w:rsid w:val="00310740"/>
    <w:rsid w:val="00374075"/>
    <w:rsid w:val="003827D6"/>
    <w:rsid w:val="003E1BD4"/>
    <w:rsid w:val="004942B5"/>
    <w:rsid w:val="00504763"/>
    <w:rsid w:val="00512698"/>
    <w:rsid w:val="0054399B"/>
    <w:rsid w:val="00654AF2"/>
    <w:rsid w:val="00676E4D"/>
    <w:rsid w:val="00695C7A"/>
    <w:rsid w:val="00962E0F"/>
    <w:rsid w:val="009B1F7D"/>
    <w:rsid w:val="00A267EC"/>
    <w:rsid w:val="00BB138B"/>
    <w:rsid w:val="00C42262"/>
    <w:rsid w:val="00C53A4F"/>
    <w:rsid w:val="00CC593A"/>
    <w:rsid w:val="00E764CB"/>
    <w:rsid w:val="00E8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858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E85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7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ali</dc:creator>
  <cp:lastModifiedBy>ali ali</cp:lastModifiedBy>
  <cp:revision>2</cp:revision>
  <dcterms:created xsi:type="dcterms:W3CDTF">2024-03-17T18:12:00Z</dcterms:created>
  <dcterms:modified xsi:type="dcterms:W3CDTF">2024-03-17T18:12:00Z</dcterms:modified>
</cp:coreProperties>
</file>