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8EC681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015EC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521"/>
        <w:gridCol w:w="1364"/>
        <w:gridCol w:w="1363"/>
        <w:gridCol w:w="1364"/>
        <w:gridCol w:w="1363"/>
        <w:gridCol w:w="1110"/>
        <w:gridCol w:w="1110"/>
        <w:gridCol w:w="1325"/>
      </w:tblGrid>
      <w:tr w:rsidR="00843DDA" w14:paraId="5F4B3517" w14:textId="77777777" w:rsidTr="00843DD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21" w:type="dxa"/>
          </w:tcPr>
          <w:p w14:paraId="35C724D5" w14:textId="77777777" w:rsidR="00843DDA" w:rsidRPr="00360852" w:rsidRDefault="00843DDA" w:rsidP="005E478A">
            <w:pPr>
              <w:jc w:val="center"/>
              <w:rPr>
                <w:b w:val="0"/>
                <w:bCs w:val="0"/>
                <w:color w:val="FFFFFF" w:themeColor="background1"/>
                <w:sz w:val="18"/>
                <w:szCs w:val="18"/>
              </w:rPr>
            </w:pPr>
            <w:r w:rsidRPr="00360852">
              <w:rPr>
                <w:sz w:val="18"/>
                <w:szCs w:val="18"/>
              </w:rPr>
              <w:t>1. Soru</w:t>
            </w:r>
          </w:p>
          <w:p w14:paraId="33DCD0C1" w14:textId="26BBE6FC" w:rsidR="00843DDA" w:rsidRPr="00360852" w:rsidRDefault="00843D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4" w:type="dxa"/>
          </w:tcPr>
          <w:p w14:paraId="394139A1"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3" w:type="dxa"/>
          </w:tcPr>
          <w:p w14:paraId="17A9D2C9"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4" w:type="dxa"/>
          </w:tcPr>
          <w:p w14:paraId="7742A56B"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9F30"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63" w:type="dxa"/>
          </w:tcPr>
          <w:p w14:paraId="342AF2B1"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0" w:type="dxa"/>
          </w:tcPr>
          <w:p w14:paraId="3D0F0A33"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10" w:type="dxa"/>
          </w:tcPr>
          <w:p w14:paraId="44AEF88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5" w:type="dxa"/>
          </w:tcPr>
          <w:p w14:paraId="319DC1CE" w14:textId="389AD09E"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43DDA" w14:paraId="4025E7B9" w14:textId="77777777" w:rsidTr="00843DDA">
        <w:trPr>
          <w:trHeight w:val="218"/>
        </w:trPr>
        <w:tc>
          <w:tcPr>
            <w:cnfStyle w:val="001000000000" w:firstRow="0" w:lastRow="0" w:firstColumn="1" w:lastColumn="0" w:oddVBand="0" w:evenVBand="0" w:oddHBand="0" w:evenHBand="0" w:firstRowFirstColumn="0" w:firstRowLastColumn="0" w:lastRowFirstColumn="0" w:lastRowLastColumn="0"/>
            <w:tcW w:w="1521" w:type="dxa"/>
          </w:tcPr>
          <w:p w14:paraId="63409D01" w14:textId="4F879921" w:rsidR="00843DDA" w:rsidRPr="00360852" w:rsidRDefault="00843DDA" w:rsidP="005E478A">
            <w:pPr>
              <w:jc w:val="center"/>
              <w:rPr>
                <w:sz w:val="18"/>
                <w:szCs w:val="18"/>
              </w:rPr>
            </w:pPr>
            <w:r w:rsidRPr="00421441">
              <w:rPr>
                <w:sz w:val="18"/>
                <w:szCs w:val="18"/>
              </w:rPr>
              <w:t>…………</w:t>
            </w:r>
          </w:p>
        </w:tc>
        <w:tc>
          <w:tcPr>
            <w:tcW w:w="1364" w:type="dxa"/>
          </w:tcPr>
          <w:p w14:paraId="40D40D8C"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22189A10"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4" w:type="dxa"/>
          </w:tcPr>
          <w:p w14:paraId="24DB285D"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06A83561"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44667371"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10" w:type="dxa"/>
          </w:tcPr>
          <w:p w14:paraId="29678E05"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25" w:type="dxa"/>
          </w:tcPr>
          <w:p w14:paraId="296C7088" w14:textId="4F3A9F93" w:rsidR="00843DDA" w:rsidRPr="00421441"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8AC5637" w14:textId="77777777" w:rsidR="002C4785" w:rsidRDefault="002C4785" w:rsidP="00D947ED">
            <w:pPr>
              <w:rPr>
                <w:rFonts w:ascii="Times New Roman" w:hAnsi="Times New Roman" w:cs="Times New Roman"/>
                <w:noProof/>
                <w:sz w:val="24"/>
                <w:szCs w:val="24"/>
              </w:rPr>
            </w:pPr>
            <w:r w:rsidRPr="002C4785">
              <w:rPr>
                <w:rFonts w:ascii="Times New Roman" w:hAnsi="Times New Roman" w:cs="Times New Roman"/>
                <w:noProof/>
                <w:sz w:val="24"/>
                <w:szCs w:val="24"/>
              </w:rPr>
              <w:t xml:space="preserve">“Seyahatin önündeki tek engel kapının eşiğidir.” (Boşnak atasözü) </w:t>
            </w:r>
          </w:p>
          <w:p w14:paraId="32923F2C" w14:textId="77777777" w:rsidR="002C4785" w:rsidRDefault="002C4785" w:rsidP="00D947ED">
            <w:pPr>
              <w:rPr>
                <w:rFonts w:ascii="Times New Roman" w:hAnsi="Times New Roman" w:cs="Times New Roman"/>
                <w:noProof/>
                <w:sz w:val="24"/>
                <w:szCs w:val="24"/>
              </w:rPr>
            </w:pPr>
          </w:p>
          <w:p w14:paraId="23700C01" w14:textId="0D4887E6" w:rsidR="002C4785" w:rsidRDefault="002C4785" w:rsidP="00D947ED">
            <w:pPr>
              <w:rPr>
                <w:rFonts w:ascii="Times New Roman" w:hAnsi="Times New Roman" w:cs="Times New Roman"/>
                <w:noProof/>
                <w:sz w:val="24"/>
                <w:szCs w:val="24"/>
              </w:rPr>
            </w:pPr>
            <w:r w:rsidRPr="002C4785">
              <w:rPr>
                <w:rFonts w:ascii="Times New Roman" w:hAnsi="Times New Roman" w:cs="Times New Roman"/>
                <w:noProof/>
                <w:sz w:val="24"/>
                <w:szCs w:val="24"/>
              </w:rPr>
              <w:t xml:space="preserve">“Herkes, yerleşme ve seyahat hürriyetine sahiptir. (...) Seyahat hürriyeti, suç soruşturma ve kovuşturması sebebiyle ve suç işlenmesini önlemek amaçlarıyla kanunla sınırlanabilir.” (Anayasamızın 23. maddesi). </w:t>
            </w:r>
          </w:p>
          <w:p w14:paraId="1786110B" w14:textId="77777777" w:rsidR="002C4785" w:rsidRDefault="002C4785" w:rsidP="00D947ED">
            <w:pPr>
              <w:rPr>
                <w:rFonts w:ascii="Times New Roman" w:hAnsi="Times New Roman" w:cs="Times New Roman"/>
                <w:noProof/>
                <w:sz w:val="24"/>
                <w:szCs w:val="24"/>
              </w:rPr>
            </w:pPr>
          </w:p>
          <w:p w14:paraId="447FDC7B" w14:textId="5A2DA06B" w:rsidR="00015EC5" w:rsidRPr="002C4785" w:rsidRDefault="002C4785" w:rsidP="00D947ED">
            <w:pPr>
              <w:rPr>
                <w:rFonts w:ascii="Times New Roman" w:hAnsi="Times New Roman" w:cs="Times New Roman"/>
                <w:b/>
                <w:bCs/>
                <w:noProof/>
                <w:sz w:val="24"/>
                <w:szCs w:val="24"/>
              </w:rPr>
            </w:pPr>
            <w:r w:rsidRPr="002C4785">
              <w:rPr>
                <w:rFonts w:ascii="Times New Roman" w:hAnsi="Times New Roman" w:cs="Times New Roman"/>
                <w:b/>
                <w:bCs/>
                <w:noProof/>
                <w:sz w:val="24"/>
                <w:szCs w:val="24"/>
              </w:rPr>
              <w:t>Yukarıda verilen Boşnak atasözünde anlatılmak istenen ile anayasamızın 23. maddesinde belirtilen seyahat hürriyetini kısıtlayan durumları karşılaştırarak yorumlayınız.</w:t>
            </w:r>
          </w:p>
          <w:p w14:paraId="6AB61918" w14:textId="77777777" w:rsidR="00015EC5" w:rsidRPr="00015EC5" w:rsidRDefault="00015EC5" w:rsidP="00D947ED">
            <w:pPr>
              <w:rPr>
                <w:rFonts w:ascii="Times New Roman" w:hAnsi="Times New Roman" w:cs="Times New Roman"/>
                <w:b/>
                <w:bCs/>
                <w:noProof/>
                <w:sz w:val="24"/>
                <w:szCs w:val="24"/>
              </w:rPr>
            </w:pPr>
          </w:p>
          <w:p w14:paraId="370B2C33" w14:textId="77777777" w:rsidR="00015EC5" w:rsidRDefault="00015EC5" w:rsidP="00D947ED">
            <w:pPr>
              <w:rPr>
                <w:rFonts w:ascii="Times New Roman" w:hAnsi="Times New Roman" w:cs="Times New Roman"/>
                <w:noProof/>
                <w:sz w:val="24"/>
                <w:szCs w:val="24"/>
              </w:rPr>
            </w:pPr>
          </w:p>
          <w:p w14:paraId="5D236478" w14:textId="77777777" w:rsidR="00B36D66" w:rsidRDefault="00B36D66" w:rsidP="00D947ED">
            <w:pPr>
              <w:rPr>
                <w:rFonts w:ascii="Times New Roman" w:hAnsi="Times New Roman" w:cs="Times New Roman"/>
                <w:noProof/>
                <w:sz w:val="24"/>
                <w:szCs w:val="24"/>
              </w:rPr>
            </w:pPr>
          </w:p>
          <w:p w14:paraId="1316B690" w14:textId="77777777" w:rsidR="00B36D66" w:rsidRDefault="00B36D66" w:rsidP="00D947ED">
            <w:pPr>
              <w:rPr>
                <w:rFonts w:ascii="Times New Roman" w:hAnsi="Times New Roman" w:cs="Times New Roman"/>
                <w:noProof/>
                <w:sz w:val="24"/>
                <w:szCs w:val="24"/>
              </w:rPr>
            </w:pPr>
          </w:p>
          <w:p w14:paraId="4D3B307B" w14:textId="73ACD323" w:rsidR="00744843" w:rsidRPr="00924C00" w:rsidRDefault="00744843"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2CCD525" w14:textId="77777777" w:rsidR="002C4785" w:rsidRPr="002C4785" w:rsidRDefault="002C4785" w:rsidP="0015319B">
            <w:pPr>
              <w:rPr>
                <w:rFonts w:ascii="Times New Roman" w:hAnsi="Times New Roman" w:cs="Times New Roman"/>
                <w:noProof/>
                <w:sz w:val="24"/>
                <w:szCs w:val="24"/>
              </w:rPr>
            </w:pPr>
            <w:r w:rsidRPr="002C4785">
              <w:rPr>
                <w:rFonts w:ascii="Times New Roman" w:hAnsi="Times New Roman" w:cs="Times New Roman"/>
                <w:noProof/>
                <w:sz w:val="24"/>
                <w:szCs w:val="24"/>
              </w:rPr>
              <w:t>Y</w:t>
            </w:r>
            <w:r w:rsidRPr="002C4785">
              <w:rPr>
                <w:rFonts w:ascii="Times New Roman" w:hAnsi="Times New Roman" w:cs="Times New Roman"/>
                <w:noProof/>
                <w:sz w:val="24"/>
                <w:szCs w:val="24"/>
              </w:rPr>
              <w:t xml:space="preserve">azının icadından günümüze kadar bilginin korunması, yaygınlaştırılması ve aktarılmasında farklı teknikler ve araçlar kullanılmıştır. </w:t>
            </w:r>
          </w:p>
          <w:p w14:paraId="5EBCD183" w14:textId="1B2C6FE1" w:rsidR="002C4785" w:rsidRPr="002C4785" w:rsidRDefault="002C4785" w:rsidP="0015319B">
            <w:pPr>
              <w:rPr>
                <w:rFonts w:ascii="Times New Roman" w:hAnsi="Times New Roman" w:cs="Times New Roman"/>
                <w:b/>
                <w:bCs/>
                <w:noProof/>
                <w:sz w:val="24"/>
                <w:szCs w:val="24"/>
              </w:rPr>
            </w:pPr>
            <w:r w:rsidRPr="002C4785">
              <w:rPr>
                <w:rFonts w:ascii="Times New Roman" w:hAnsi="Times New Roman" w:cs="Times New Roman"/>
                <w:b/>
                <w:bCs/>
                <w:noProof/>
                <w:sz w:val="24"/>
                <w:szCs w:val="24"/>
              </w:rPr>
              <w:t xml:space="preserve">Yazının kaydedildiği araç ve gereçler sırasıyla; </w:t>
            </w:r>
          </w:p>
          <w:p w14:paraId="00C4699C" w14:textId="77777777" w:rsidR="002C4785" w:rsidRPr="002C4785" w:rsidRDefault="002C4785" w:rsidP="0015319B">
            <w:pPr>
              <w:rPr>
                <w:rFonts w:ascii="Times New Roman" w:hAnsi="Times New Roman" w:cs="Times New Roman"/>
                <w:noProof/>
                <w:sz w:val="24"/>
                <w:szCs w:val="24"/>
              </w:rPr>
            </w:pPr>
            <w:r w:rsidRPr="002C4785">
              <w:rPr>
                <w:rFonts w:ascii="Times New Roman" w:hAnsi="Times New Roman" w:cs="Times New Roman"/>
                <w:noProof/>
                <w:sz w:val="24"/>
                <w:szCs w:val="24"/>
              </w:rPr>
              <w:t xml:space="preserve">I. Parşömen </w:t>
            </w:r>
          </w:p>
          <w:p w14:paraId="52A485E6" w14:textId="451408EB" w:rsidR="002C4785" w:rsidRPr="002C4785" w:rsidRDefault="002C4785" w:rsidP="0015319B">
            <w:pPr>
              <w:rPr>
                <w:rFonts w:ascii="Times New Roman" w:hAnsi="Times New Roman" w:cs="Times New Roman"/>
                <w:noProof/>
                <w:sz w:val="24"/>
                <w:szCs w:val="24"/>
              </w:rPr>
            </w:pPr>
            <w:r w:rsidRPr="002C4785">
              <w:rPr>
                <w:rFonts w:ascii="Times New Roman" w:hAnsi="Times New Roman" w:cs="Times New Roman"/>
                <w:noProof/>
                <w:sz w:val="24"/>
                <w:szCs w:val="24"/>
              </w:rPr>
              <w:t>II. Genel Ağdır.</w:t>
            </w:r>
          </w:p>
          <w:p w14:paraId="14C9D8B6" w14:textId="77777777" w:rsidR="002C4785" w:rsidRPr="002C4785" w:rsidRDefault="002C4785" w:rsidP="0015319B">
            <w:pPr>
              <w:rPr>
                <w:rFonts w:ascii="Times New Roman" w:hAnsi="Times New Roman" w:cs="Times New Roman"/>
                <w:noProof/>
                <w:sz w:val="24"/>
                <w:szCs w:val="24"/>
              </w:rPr>
            </w:pPr>
            <w:r w:rsidRPr="002C4785">
              <w:rPr>
                <w:rFonts w:ascii="Times New Roman" w:hAnsi="Times New Roman" w:cs="Times New Roman"/>
                <w:noProof/>
                <w:sz w:val="24"/>
                <w:szCs w:val="24"/>
              </w:rPr>
              <w:t>III. Bilgisayar</w:t>
            </w:r>
          </w:p>
          <w:p w14:paraId="69EA3F59" w14:textId="5719AE14" w:rsidR="002C4785" w:rsidRPr="002C4785" w:rsidRDefault="002C4785" w:rsidP="0015319B">
            <w:pPr>
              <w:rPr>
                <w:rFonts w:ascii="Times New Roman" w:hAnsi="Times New Roman" w:cs="Times New Roman"/>
                <w:noProof/>
                <w:sz w:val="24"/>
                <w:szCs w:val="24"/>
              </w:rPr>
            </w:pPr>
            <w:r w:rsidRPr="002C4785">
              <w:rPr>
                <w:rFonts w:ascii="Times New Roman" w:hAnsi="Times New Roman" w:cs="Times New Roman"/>
                <w:noProof/>
                <w:sz w:val="24"/>
                <w:szCs w:val="24"/>
              </w:rPr>
              <w:t>IV. Papirüs</w:t>
            </w:r>
          </w:p>
          <w:p w14:paraId="58534F3A" w14:textId="2B2A6E57" w:rsidR="00057414" w:rsidRDefault="002C4785" w:rsidP="0015319B">
            <w:pPr>
              <w:rPr>
                <w:rFonts w:ascii="Times New Roman" w:hAnsi="Times New Roman" w:cs="Times New Roman"/>
                <w:noProof/>
                <w:sz w:val="24"/>
                <w:szCs w:val="24"/>
              </w:rPr>
            </w:pPr>
            <w:r w:rsidRPr="002C4785">
              <w:rPr>
                <w:rFonts w:ascii="Times New Roman" w:hAnsi="Times New Roman" w:cs="Times New Roman"/>
                <w:b/>
                <w:bCs/>
                <w:noProof/>
                <w:sz w:val="24"/>
                <w:szCs w:val="24"/>
              </w:rPr>
              <w:t xml:space="preserve">Verilen bilginin doğru olabilmesi için </w:t>
            </w:r>
            <w:r w:rsidRPr="002C4785">
              <w:rPr>
                <w:rFonts w:ascii="Times New Roman" w:hAnsi="Times New Roman" w:cs="Times New Roman"/>
                <w:b/>
                <w:bCs/>
                <w:noProof/>
                <w:sz w:val="24"/>
                <w:szCs w:val="24"/>
              </w:rPr>
              <w:t>yukarıdaki maddeleri doğru bir şekilde sıralayınız</w:t>
            </w:r>
            <w:r>
              <w:rPr>
                <w:rFonts w:ascii="Times New Roman" w:hAnsi="Times New Roman" w:cs="Times New Roman"/>
                <w:noProof/>
                <w:sz w:val="24"/>
                <w:szCs w:val="24"/>
              </w:rPr>
              <w:t>.</w:t>
            </w:r>
          </w:p>
          <w:p w14:paraId="140004A0" w14:textId="77777777" w:rsidR="002C4785" w:rsidRPr="002C4785" w:rsidRDefault="002C4785" w:rsidP="0015319B">
            <w:pPr>
              <w:rPr>
                <w:rFonts w:ascii="Times New Roman" w:hAnsi="Times New Roman" w:cs="Times New Roman"/>
                <w:noProof/>
                <w:sz w:val="24"/>
                <w:szCs w:val="24"/>
              </w:rPr>
            </w:pPr>
          </w:p>
          <w:p w14:paraId="3405BE31" w14:textId="460252FF" w:rsidR="002C4785" w:rsidRPr="002C4785" w:rsidRDefault="002C4785" w:rsidP="002C4785">
            <w:pPr>
              <w:rPr>
                <w:rFonts w:ascii="Times New Roman" w:hAnsi="Times New Roman" w:cs="Times New Roman"/>
                <w:noProof/>
                <w:sz w:val="24"/>
                <w:szCs w:val="24"/>
              </w:rPr>
            </w:pPr>
            <w:r w:rsidRPr="002C4785">
              <w:rPr>
                <w:rFonts w:ascii="Times New Roman" w:hAnsi="Times New Roman" w:cs="Times New Roman"/>
                <w:noProof/>
                <w:sz w:val="24"/>
                <w:szCs w:val="24"/>
              </w:rPr>
              <w:t xml:space="preserve">I. </w:t>
            </w:r>
            <w:r>
              <w:rPr>
                <w:rFonts w:ascii="Times New Roman" w:hAnsi="Times New Roman" w:cs="Times New Roman"/>
                <w:noProof/>
                <w:sz w:val="24"/>
                <w:szCs w:val="24"/>
              </w:rPr>
              <w:t xml:space="preserve"> ....................    </w:t>
            </w:r>
            <w:r w:rsidRPr="002C4785">
              <w:rPr>
                <w:rFonts w:ascii="Times New Roman" w:hAnsi="Times New Roman" w:cs="Times New Roman"/>
                <w:noProof/>
                <w:sz w:val="24"/>
                <w:szCs w:val="24"/>
              </w:rPr>
              <w:t xml:space="preserve">II. </w:t>
            </w:r>
            <w:r>
              <w:rPr>
                <w:rFonts w:ascii="Times New Roman" w:hAnsi="Times New Roman" w:cs="Times New Roman"/>
                <w:noProof/>
                <w:sz w:val="24"/>
                <w:szCs w:val="24"/>
              </w:rPr>
              <w:t>...................</w:t>
            </w:r>
            <w:r>
              <w:rPr>
                <w:rFonts w:ascii="Times New Roman" w:hAnsi="Times New Roman" w:cs="Times New Roman"/>
                <w:noProof/>
                <w:sz w:val="24"/>
                <w:szCs w:val="24"/>
              </w:rPr>
              <w:t xml:space="preserve">      </w:t>
            </w:r>
            <w:r w:rsidRPr="002C4785">
              <w:rPr>
                <w:rFonts w:ascii="Times New Roman" w:hAnsi="Times New Roman" w:cs="Times New Roman"/>
                <w:noProof/>
                <w:sz w:val="24"/>
                <w:szCs w:val="24"/>
              </w:rPr>
              <w:t xml:space="preserve">III. </w:t>
            </w:r>
            <w:r>
              <w:rPr>
                <w:rFonts w:ascii="Times New Roman" w:hAnsi="Times New Roman" w:cs="Times New Roman"/>
                <w:noProof/>
                <w:sz w:val="24"/>
                <w:szCs w:val="24"/>
              </w:rPr>
              <w:t>...................</w:t>
            </w:r>
            <w:r>
              <w:rPr>
                <w:rFonts w:ascii="Times New Roman" w:hAnsi="Times New Roman" w:cs="Times New Roman"/>
                <w:noProof/>
                <w:sz w:val="24"/>
                <w:szCs w:val="24"/>
              </w:rPr>
              <w:t xml:space="preserve">       </w:t>
            </w:r>
            <w:r w:rsidRPr="002C4785">
              <w:rPr>
                <w:rFonts w:ascii="Times New Roman" w:hAnsi="Times New Roman" w:cs="Times New Roman"/>
                <w:noProof/>
                <w:sz w:val="24"/>
                <w:szCs w:val="24"/>
              </w:rPr>
              <w:t xml:space="preserve">IV. </w:t>
            </w:r>
            <w:r>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463C791A" w14:textId="77777777" w:rsidR="001B2A99" w:rsidRDefault="001B2A99" w:rsidP="0015319B">
            <w:pPr>
              <w:rPr>
                <w:rFonts w:ascii="Times New Roman" w:hAnsi="Times New Roman" w:cs="Times New Roman"/>
                <w:b/>
                <w:bCs/>
                <w:noProof/>
                <w:sz w:val="24"/>
                <w:szCs w:val="24"/>
              </w:rPr>
            </w:pPr>
          </w:p>
          <w:p w14:paraId="24F570A5" w14:textId="398DD801" w:rsidR="00843DDA" w:rsidRPr="00DD58C2" w:rsidRDefault="00843DDA" w:rsidP="0015319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57ADDE3" w14:textId="34D7D2E7" w:rsidR="002C4785" w:rsidRDefault="001B2A99" w:rsidP="003A5418">
            <w:pPr>
              <w:rPr>
                <w:rFonts w:ascii="Times New Roman" w:hAnsi="Times New Roman" w:cs="Times New Roman"/>
                <w:b/>
                <w:bCs/>
                <w:noProof/>
                <w:sz w:val="24"/>
                <w:szCs w:val="24"/>
              </w:rPr>
            </w:pPr>
            <w:r>
              <w:rPr>
                <w:rFonts w:ascii="Times New Roman" w:hAnsi="Times New Roman" w:cs="Times New Roman"/>
                <w:b/>
                <w:bCs/>
                <w:noProof/>
                <w:sz w:val="24"/>
                <w:szCs w:val="24"/>
              </w:rPr>
              <w:t xml:space="preserve">Aşağıda </w:t>
            </w:r>
            <w:r w:rsidRPr="001B2A99">
              <w:rPr>
                <w:rFonts w:ascii="Times New Roman" w:hAnsi="Times New Roman" w:cs="Times New Roman"/>
                <w:b/>
                <w:bCs/>
                <w:noProof/>
                <w:sz w:val="24"/>
                <w:szCs w:val="24"/>
              </w:rPr>
              <w:t>bazı özellikleri verilen Türk-İslam bilim insan</w:t>
            </w:r>
            <w:r>
              <w:rPr>
                <w:rFonts w:ascii="Times New Roman" w:hAnsi="Times New Roman" w:cs="Times New Roman"/>
                <w:b/>
                <w:bCs/>
                <w:noProof/>
                <w:sz w:val="24"/>
                <w:szCs w:val="24"/>
              </w:rPr>
              <w:t>larının adlarını yazınız.</w:t>
            </w:r>
          </w:p>
          <w:tbl>
            <w:tblPr>
              <w:tblStyle w:val="TabloKlavuzu"/>
              <w:tblpPr w:leftFromText="141" w:rightFromText="141" w:vertAnchor="page" w:horzAnchor="margin" w:tblpY="289"/>
              <w:tblOverlap w:val="never"/>
              <w:tblW w:w="0" w:type="auto"/>
              <w:tblInd w:w="0" w:type="dxa"/>
              <w:tblLook w:val="04A0" w:firstRow="1" w:lastRow="0" w:firstColumn="1" w:lastColumn="0" w:noHBand="0" w:noVBand="1"/>
            </w:tblPr>
            <w:tblGrid>
              <w:gridCol w:w="5274"/>
              <w:gridCol w:w="5274"/>
            </w:tblGrid>
            <w:tr w:rsidR="001B2A99" w14:paraId="4FE49C01" w14:textId="77777777" w:rsidTr="001B2A99">
              <w:tc>
                <w:tcPr>
                  <w:tcW w:w="5274" w:type="dxa"/>
                </w:tcPr>
                <w:p w14:paraId="617521A7" w14:textId="77777777" w:rsidR="001B2A99" w:rsidRPr="001B2A99" w:rsidRDefault="001B2A99" w:rsidP="001B2A99">
                  <w:pPr>
                    <w:rPr>
                      <w:rFonts w:ascii="Times New Roman" w:hAnsi="Times New Roman" w:cs="Times New Roman"/>
                      <w:noProof/>
                      <w:sz w:val="24"/>
                      <w:szCs w:val="24"/>
                    </w:rPr>
                  </w:pPr>
                  <w:r w:rsidRPr="001B2A99">
                    <w:rPr>
                      <w:rFonts w:ascii="Times New Roman" w:hAnsi="Times New Roman" w:cs="Times New Roman"/>
                      <w:noProof/>
                      <w:sz w:val="24"/>
                      <w:szCs w:val="24"/>
                    </w:rPr>
                    <w:t>Ünlü tıp bilgini ve filozofudur. Batılılar tarafından ‘Avicenna’ olarak tanınır. Tıp alanında yaptığı çalışmalar üzerine ‘’El Kanun Fi-t Tıb’’(Tıbbın Kanunu) eserini yazmıştır. Bu eser Avrupa’da uzun yıllar boyunca tıp eğitimi için kullanılmıştır.</w:t>
                  </w:r>
                </w:p>
              </w:tc>
              <w:tc>
                <w:tcPr>
                  <w:tcW w:w="5274" w:type="dxa"/>
                </w:tcPr>
                <w:p w14:paraId="6598FFD2" w14:textId="77777777" w:rsidR="001B2A99" w:rsidRPr="001B2A99" w:rsidRDefault="001B2A99" w:rsidP="001B2A99">
                  <w:pPr>
                    <w:rPr>
                      <w:rFonts w:ascii="Times New Roman" w:hAnsi="Times New Roman" w:cs="Times New Roman"/>
                      <w:noProof/>
                      <w:sz w:val="24"/>
                      <w:szCs w:val="24"/>
                    </w:rPr>
                  </w:pPr>
                  <w:r w:rsidRPr="001B2A99">
                    <w:rPr>
                      <w:rFonts w:ascii="Times New Roman" w:hAnsi="Times New Roman" w:cs="Times New Roman"/>
                      <w:noProof/>
                      <w:sz w:val="24"/>
                      <w:szCs w:val="24"/>
                    </w:rPr>
                    <w:t>• En önemli eseri Mukaddime’dir. • Sosyolojinin kurucusu olarak kabul edilmektedir.</w:t>
                  </w:r>
                </w:p>
                <w:p w14:paraId="399B1AAB" w14:textId="77777777" w:rsidR="001B2A99" w:rsidRPr="001B2A99" w:rsidRDefault="001B2A99" w:rsidP="001B2A99">
                  <w:pPr>
                    <w:rPr>
                      <w:rFonts w:ascii="Times New Roman" w:hAnsi="Times New Roman" w:cs="Times New Roman"/>
                      <w:noProof/>
                      <w:sz w:val="24"/>
                      <w:szCs w:val="24"/>
                    </w:rPr>
                  </w:pPr>
                  <w:r w:rsidRPr="001B2A99">
                    <w:rPr>
                      <w:rFonts w:ascii="Times New Roman" w:hAnsi="Times New Roman" w:cs="Times New Roman"/>
                      <w:noProof/>
                      <w:sz w:val="24"/>
                      <w:szCs w:val="24"/>
                    </w:rPr>
                    <w:t xml:space="preserve"> • Tarih ilminin önemi, amacı ve faydası üzerinde durmuştur.  </w:t>
                  </w:r>
                </w:p>
                <w:p w14:paraId="0E5AE3DF" w14:textId="77777777" w:rsidR="001B2A99" w:rsidRPr="001B2A99" w:rsidRDefault="001B2A99" w:rsidP="001B2A99">
                  <w:pPr>
                    <w:rPr>
                      <w:rFonts w:ascii="Times New Roman" w:hAnsi="Times New Roman" w:cs="Times New Roman"/>
                      <w:noProof/>
                      <w:sz w:val="24"/>
                      <w:szCs w:val="24"/>
                    </w:rPr>
                  </w:pPr>
                </w:p>
              </w:tc>
            </w:tr>
            <w:tr w:rsidR="001B2A99" w14:paraId="2B6410AF" w14:textId="77777777" w:rsidTr="001B2A99">
              <w:tc>
                <w:tcPr>
                  <w:tcW w:w="5274" w:type="dxa"/>
                </w:tcPr>
                <w:p w14:paraId="1041C2D5" w14:textId="23E7EB2A" w:rsidR="001B2A99" w:rsidRDefault="001B2A99" w:rsidP="001B2A99">
                  <w:pPr>
                    <w:jc w:val="center"/>
                    <w:rPr>
                      <w:rFonts w:ascii="Times New Roman" w:hAnsi="Times New Roman" w:cs="Times New Roman"/>
                      <w:b/>
                      <w:bCs/>
                      <w:noProof/>
                      <w:sz w:val="24"/>
                      <w:szCs w:val="24"/>
                    </w:rPr>
                  </w:pPr>
                  <w:r>
                    <w:rPr>
                      <w:rFonts w:ascii="Times New Roman" w:hAnsi="Times New Roman" w:cs="Times New Roman"/>
                      <w:b/>
                      <w:bCs/>
                      <w:noProof/>
                      <w:sz w:val="24"/>
                      <w:szCs w:val="24"/>
                    </w:rPr>
                    <w:t>...................................</w:t>
                  </w:r>
                </w:p>
              </w:tc>
              <w:tc>
                <w:tcPr>
                  <w:tcW w:w="5274" w:type="dxa"/>
                </w:tcPr>
                <w:p w14:paraId="45DC3182" w14:textId="77777777" w:rsidR="001B2A99" w:rsidRDefault="001B2A99" w:rsidP="001B2A99">
                  <w:pPr>
                    <w:jc w:val="center"/>
                    <w:rPr>
                      <w:rFonts w:ascii="Times New Roman" w:hAnsi="Times New Roman" w:cs="Times New Roman"/>
                      <w:b/>
                      <w:bCs/>
                      <w:noProof/>
                      <w:sz w:val="24"/>
                      <w:szCs w:val="24"/>
                    </w:rPr>
                  </w:pPr>
                  <w:r>
                    <w:rPr>
                      <w:rFonts w:ascii="Times New Roman" w:hAnsi="Times New Roman" w:cs="Times New Roman"/>
                      <w:b/>
                      <w:bCs/>
                      <w:noProof/>
                      <w:sz w:val="24"/>
                      <w:szCs w:val="24"/>
                    </w:rPr>
                    <w:t>.................................................</w:t>
                  </w:r>
                </w:p>
              </w:tc>
            </w:tr>
          </w:tbl>
          <w:p w14:paraId="3A8F4D62" w14:textId="77777777" w:rsidR="00B36D66" w:rsidRDefault="00B36D66" w:rsidP="003A5418">
            <w:pPr>
              <w:rPr>
                <w:rFonts w:ascii="Times New Roman" w:hAnsi="Times New Roman" w:cs="Times New Roman"/>
                <w:b/>
                <w:bCs/>
                <w:noProof/>
                <w:sz w:val="24"/>
                <w:szCs w:val="24"/>
              </w:rPr>
            </w:pPr>
          </w:p>
          <w:p w14:paraId="07736E83" w14:textId="77777777" w:rsidR="001B2A99" w:rsidRDefault="001B2A99" w:rsidP="003A5418">
            <w:pPr>
              <w:rPr>
                <w:rFonts w:ascii="Times New Roman" w:hAnsi="Times New Roman" w:cs="Times New Roman"/>
                <w:b/>
                <w:bCs/>
                <w:noProof/>
                <w:sz w:val="24"/>
                <w:szCs w:val="24"/>
              </w:rPr>
            </w:pPr>
          </w:p>
          <w:p w14:paraId="5915E20F" w14:textId="77777777" w:rsidR="001B2A99" w:rsidRDefault="001B2A99" w:rsidP="003A5418">
            <w:pPr>
              <w:rPr>
                <w:rFonts w:ascii="Times New Roman" w:hAnsi="Times New Roman" w:cs="Times New Roman"/>
                <w:b/>
                <w:bCs/>
                <w:noProof/>
                <w:sz w:val="24"/>
                <w:szCs w:val="24"/>
              </w:rPr>
            </w:pPr>
          </w:p>
          <w:p w14:paraId="6854CCE5" w14:textId="77777777" w:rsidR="001B2A99" w:rsidRDefault="001B2A99" w:rsidP="003A5418">
            <w:pPr>
              <w:rPr>
                <w:rFonts w:ascii="Times New Roman" w:hAnsi="Times New Roman" w:cs="Times New Roman"/>
                <w:b/>
                <w:bCs/>
                <w:noProof/>
                <w:sz w:val="24"/>
                <w:szCs w:val="24"/>
              </w:rPr>
            </w:pPr>
          </w:p>
          <w:p w14:paraId="35E80263" w14:textId="77777777" w:rsidR="001B2A99" w:rsidRDefault="001B2A99" w:rsidP="003A5418">
            <w:pPr>
              <w:rPr>
                <w:rFonts w:ascii="Times New Roman" w:hAnsi="Times New Roman" w:cs="Times New Roman"/>
                <w:b/>
                <w:bCs/>
                <w:noProof/>
                <w:sz w:val="24"/>
                <w:szCs w:val="24"/>
              </w:rPr>
            </w:pPr>
          </w:p>
          <w:p w14:paraId="47164276" w14:textId="51EC220E" w:rsidR="006E006C" w:rsidRPr="00924C00" w:rsidRDefault="006E006C"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124D56A7" w14:textId="77777777" w:rsidR="001B2A99" w:rsidRDefault="001B2A99" w:rsidP="000B2BC9">
            <w:pPr>
              <w:rPr>
                <w:rFonts w:ascii="Times New Roman" w:hAnsi="Times New Roman" w:cs="Times New Roman"/>
                <w:noProof/>
                <w:sz w:val="24"/>
                <w:szCs w:val="24"/>
              </w:rPr>
            </w:pPr>
            <w:r w:rsidRPr="001B2A99">
              <w:rPr>
                <w:rFonts w:ascii="Times New Roman" w:hAnsi="Times New Roman" w:cs="Times New Roman"/>
                <w:noProof/>
                <w:sz w:val="24"/>
                <w:szCs w:val="24"/>
              </w:rPr>
              <w:t>Pek çok alanda bilimsel çalışmalar yapan Thales, Hipokrat, Pisagor, Demokritos, Heredot ve Diyojen gibi bilim insanı ve düşünürlerin ortak özelliği İyon Medeniyetinde yetişmiş olmalarıdır. İyon kültüründe devlet adamları bilimsel çalışmalara destek vermiş, farklı düşünüş ve görüşteki bilim insanlarının fikirlerini sergilemelerine imkân tanımışlardır. Bu özelliği ile İyon Medeniyeti M.Ö. 11. yüzyıldan M.Ö. 6. yüzyıla kadar önemli bir bilim ve kültür merkezi olmuştur.</w:t>
            </w:r>
          </w:p>
          <w:p w14:paraId="0E2BF8EE" w14:textId="28F7B07B" w:rsidR="00E127A5" w:rsidRPr="001B2A99" w:rsidRDefault="001B2A99" w:rsidP="000B2BC9">
            <w:pPr>
              <w:rPr>
                <w:rFonts w:ascii="Times New Roman" w:hAnsi="Times New Roman" w:cs="Times New Roman"/>
                <w:b/>
                <w:bCs/>
                <w:noProof/>
                <w:sz w:val="24"/>
                <w:szCs w:val="24"/>
              </w:rPr>
            </w:pPr>
            <w:r w:rsidRPr="001B2A99">
              <w:rPr>
                <w:rFonts w:ascii="Times New Roman" w:hAnsi="Times New Roman" w:cs="Times New Roman"/>
                <w:noProof/>
                <w:sz w:val="24"/>
                <w:szCs w:val="24"/>
              </w:rPr>
              <w:t xml:space="preserve"> </w:t>
            </w:r>
            <w:r w:rsidRPr="001B2A99">
              <w:rPr>
                <w:rFonts w:ascii="Times New Roman" w:hAnsi="Times New Roman" w:cs="Times New Roman"/>
                <w:b/>
                <w:bCs/>
                <w:noProof/>
                <w:sz w:val="24"/>
                <w:szCs w:val="24"/>
              </w:rPr>
              <w:t xml:space="preserve">Buna göre, aşağıdakilerden hangisi İyon Medeniyetinde önemli bilim insanı ve düşünürlerin yetişmiş olmasında etkili </w:t>
            </w:r>
            <w:r w:rsidRPr="001B2A99">
              <w:rPr>
                <w:rFonts w:ascii="Times New Roman" w:hAnsi="Times New Roman" w:cs="Times New Roman"/>
                <w:b/>
                <w:bCs/>
                <w:noProof/>
                <w:sz w:val="24"/>
                <w:szCs w:val="24"/>
              </w:rPr>
              <w:t>olan faktörü yazınız.</w:t>
            </w:r>
          </w:p>
          <w:p w14:paraId="487EC63D" w14:textId="77777777" w:rsidR="00E127A5" w:rsidRDefault="00E127A5" w:rsidP="000B2BC9">
            <w:pPr>
              <w:rPr>
                <w:rFonts w:ascii="Times New Roman" w:hAnsi="Times New Roman" w:cs="Times New Roman"/>
                <w:noProof/>
                <w:sz w:val="24"/>
                <w:szCs w:val="24"/>
              </w:rPr>
            </w:pPr>
          </w:p>
          <w:p w14:paraId="7358CEF6" w14:textId="77777777" w:rsidR="00E127A5" w:rsidRDefault="00E127A5" w:rsidP="000B2BC9">
            <w:pPr>
              <w:rPr>
                <w:rFonts w:ascii="Times New Roman" w:hAnsi="Times New Roman" w:cs="Times New Roman"/>
                <w:noProof/>
                <w:sz w:val="24"/>
                <w:szCs w:val="24"/>
              </w:rPr>
            </w:pPr>
          </w:p>
          <w:p w14:paraId="1A4FF18E" w14:textId="77777777" w:rsidR="00B36D66" w:rsidRDefault="00B36D66" w:rsidP="000B2BC9">
            <w:pPr>
              <w:rPr>
                <w:rFonts w:ascii="Times New Roman" w:hAnsi="Times New Roman" w:cs="Times New Roman"/>
                <w:noProof/>
                <w:sz w:val="24"/>
                <w:szCs w:val="24"/>
              </w:rPr>
            </w:pPr>
          </w:p>
          <w:p w14:paraId="3639B5A6" w14:textId="77777777" w:rsidR="00E127A5" w:rsidRDefault="00E127A5" w:rsidP="000B2BC9">
            <w:pPr>
              <w:rPr>
                <w:rFonts w:ascii="Times New Roman" w:hAnsi="Times New Roman" w:cs="Times New Roman"/>
                <w:noProof/>
                <w:sz w:val="24"/>
                <w:szCs w:val="24"/>
              </w:rPr>
            </w:pPr>
          </w:p>
          <w:p w14:paraId="41F26C18" w14:textId="5837246A" w:rsidR="00E127A5" w:rsidRPr="00924C00" w:rsidRDefault="00E127A5" w:rsidP="000B2BC9">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6C64901" w14:textId="77777777" w:rsidR="001B2A99" w:rsidRDefault="001B2A99" w:rsidP="00E474D8">
            <w:pPr>
              <w:rPr>
                <w:rFonts w:ascii="Times New Roman" w:hAnsi="Times New Roman" w:cs="Times New Roman"/>
                <w:noProof/>
                <w:sz w:val="24"/>
                <w:szCs w:val="24"/>
              </w:rPr>
            </w:pPr>
            <w:r w:rsidRPr="001B2A99">
              <w:rPr>
                <w:rFonts w:ascii="Times New Roman" w:hAnsi="Times New Roman" w:cs="Times New Roman"/>
                <w:noProof/>
                <w:sz w:val="24"/>
                <w:szCs w:val="24"/>
              </w:rPr>
              <w:t xml:space="preserve">Amerika Birleşik Devletleri Savunma Bakanlığı, 1969’da çeşitli bilgisayar ve askeri araştırma projelerini desteklemek için ARPANET adında paket anahtarlamalı bir ağ tasarlamaya başladı. Mühendisler birbirinden kilometrelerce uzaklıktaki bilgisayarları telefon hatlarıyla birbirine bağladılar. Bu ağ, ABD’deki üniversite ve araştırma kuruluşlarının değişik tipteki bilgisayarlarını da içererek büyüdü. Bilgisayarların aralarında mesaj alışverişi yapabilmesini sağladılar. ARPANET adı verilen bu ağ, genel ağın öncüsü oldu. </w:t>
            </w:r>
          </w:p>
          <w:p w14:paraId="3B48810F" w14:textId="00B60B94" w:rsidR="00B36D66" w:rsidRDefault="001B2A99" w:rsidP="00E474D8">
            <w:pPr>
              <w:rPr>
                <w:rFonts w:ascii="Times New Roman" w:hAnsi="Times New Roman" w:cs="Times New Roman"/>
                <w:noProof/>
                <w:sz w:val="24"/>
                <w:szCs w:val="24"/>
              </w:rPr>
            </w:pPr>
            <w:r w:rsidRPr="001B2A99">
              <w:rPr>
                <w:rFonts w:ascii="Times New Roman" w:hAnsi="Times New Roman" w:cs="Times New Roman"/>
                <w:b/>
                <w:bCs/>
                <w:noProof/>
                <w:sz w:val="24"/>
                <w:szCs w:val="24"/>
              </w:rPr>
              <w:t>B</w:t>
            </w:r>
            <w:r w:rsidRPr="001B2A99">
              <w:rPr>
                <w:rFonts w:ascii="Times New Roman" w:hAnsi="Times New Roman" w:cs="Times New Roman"/>
                <w:b/>
                <w:bCs/>
                <w:noProof/>
                <w:sz w:val="24"/>
                <w:szCs w:val="24"/>
              </w:rPr>
              <w:t>u durumun sonuçları</w:t>
            </w:r>
            <w:r w:rsidRPr="001B2A99">
              <w:rPr>
                <w:rFonts w:ascii="Times New Roman" w:hAnsi="Times New Roman" w:cs="Times New Roman"/>
                <w:b/>
                <w:bCs/>
                <w:noProof/>
                <w:sz w:val="24"/>
                <w:szCs w:val="24"/>
              </w:rPr>
              <w:t>ndan ikisini yazınız</w:t>
            </w:r>
            <w:r>
              <w:rPr>
                <w:rFonts w:ascii="Times New Roman" w:hAnsi="Times New Roman" w:cs="Times New Roman"/>
                <w:noProof/>
                <w:sz w:val="24"/>
                <w:szCs w:val="24"/>
              </w:rPr>
              <w:t>.</w:t>
            </w:r>
          </w:p>
          <w:p w14:paraId="4C30137A" w14:textId="77777777" w:rsidR="001B2A99" w:rsidRDefault="001B2A99" w:rsidP="00E474D8">
            <w:pPr>
              <w:rPr>
                <w:rFonts w:ascii="Times New Roman" w:hAnsi="Times New Roman" w:cs="Times New Roman"/>
                <w:b/>
                <w:bCs/>
                <w:noProof/>
                <w:sz w:val="24"/>
                <w:szCs w:val="24"/>
              </w:rPr>
            </w:pPr>
          </w:p>
          <w:p w14:paraId="52B602BC" w14:textId="77777777" w:rsidR="00B36D66" w:rsidRDefault="00B36D66" w:rsidP="00E474D8">
            <w:pPr>
              <w:rPr>
                <w:rFonts w:ascii="Times New Roman" w:hAnsi="Times New Roman" w:cs="Times New Roman"/>
                <w:b/>
                <w:bCs/>
                <w:noProof/>
                <w:sz w:val="24"/>
                <w:szCs w:val="24"/>
              </w:rPr>
            </w:pPr>
          </w:p>
          <w:p w14:paraId="7BD6B032" w14:textId="77777777" w:rsidR="00B36D66" w:rsidRDefault="00B36D66" w:rsidP="00E474D8">
            <w:pPr>
              <w:rPr>
                <w:rFonts w:ascii="Times New Roman" w:hAnsi="Times New Roman" w:cs="Times New Roman"/>
                <w:b/>
                <w:bCs/>
                <w:noProof/>
                <w:sz w:val="24"/>
                <w:szCs w:val="24"/>
              </w:rPr>
            </w:pPr>
          </w:p>
          <w:p w14:paraId="445917D9" w14:textId="77777777" w:rsidR="00041D77" w:rsidRDefault="00041D77" w:rsidP="00E474D8">
            <w:pPr>
              <w:rPr>
                <w:rFonts w:ascii="Times New Roman" w:hAnsi="Times New Roman" w:cs="Times New Roman"/>
                <w:b/>
                <w:bCs/>
                <w:noProof/>
                <w:sz w:val="24"/>
                <w:szCs w:val="24"/>
              </w:rPr>
            </w:pPr>
          </w:p>
          <w:p w14:paraId="42BDD061" w14:textId="77777777" w:rsidR="00E127A5" w:rsidRDefault="00E127A5" w:rsidP="00E474D8">
            <w:pPr>
              <w:rPr>
                <w:rFonts w:ascii="Times New Roman" w:hAnsi="Times New Roman" w:cs="Times New Roman"/>
                <w:b/>
                <w:bCs/>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98034CA" w14:textId="77777777" w:rsidR="00041D77" w:rsidRDefault="00041D77" w:rsidP="00B36D66">
            <w:pPr>
              <w:rPr>
                <w:rFonts w:ascii="Times New Roman" w:hAnsi="Times New Roman" w:cs="Times New Roman"/>
                <w:noProof/>
                <w:sz w:val="24"/>
                <w:szCs w:val="24"/>
              </w:rPr>
            </w:pPr>
            <w:r w:rsidRPr="00041D77">
              <w:rPr>
                <w:rFonts w:ascii="Times New Roman" w:hAnsi="Times New Roman" w:cs="Times New Roman"/>
                <w:noProof/>
                <w:sz w:val="24"/>
                <w:szCs w:val="24"/>
              </w:rPr>
              <w:t>Babil Kralı Hammurabi’nin hazırladığı kendi adını taşıyan kanunların 42. Maddesi şöyledir: “Eğer bir kişi işlemek üzere bir tarlayı teslim alır ve o tarladan hiçbir mahsul elde edemezse bu onun tarlada çalışmadığını ispatlar ve bu kişi, komşusunun yetiştirdiği kadar tahılı tarla sahibine teslim etmelidir.”</w:t>
            </w:r>
          </w:p>
          <w:p w14:paraId="1F887273" w14:textId="6AB6FFCC" w:rsidR="00B36D66" w:rsidRDefault="00041D77" w:rsidP="00B36D66">
            <w:pPr>
              <w:rPr>
                <w:rFonts w:ascii="Times New Roman" w:hAnsi="Times New Roman" w:cs="Times New Roman"/>
                <w:b/>
                <w:bCs/>
                <w:noProof/>
                <w:sz w:val="24"/>
                <w:szCs w:val="24"/>
              </w:rPr>
            </w:pPr>
            <w:r w:rsidRPr="00041D77">
              <w:rPr>
                <w:rFonts w:ascii="Times New Roman" w:hAnsi="Times New Roman" w:cs="Times New Roman"/>
                <w:b/>
                <w:bCs/>
                <w:noProof/>
                <w:sz w:val="24"/>
                <w:szCs w:val="24"/>
              </w:rPr>
              <w:t xml:space="preserve"> Hammurabi’nin hazırladığı kanunlara böyle bir madde eklemesinin amacını açıklayınız</w:t>
            </w:r>
            <w:r w:rsidRPr="00041D77">
              <w:rPr>
                <w:rFonts w:ascii="Times New Roman" w:hAnsi="Times New Roman" w:cs="Times New Roman"/>
                <w:noProof/>
                <w:sz w:val="24"/>
                <w:szCs w:val="24"/>
              </w:rPr>
              <w:t>.</w:t>
            </w:r>
          </w:p>
          <w:p w14:paraId="7373DC01" w14:textId="77777777" w:rsidR="00B36D66" w:rsidRDefault="00B36D66" w:rsidP="00B36D66">
            <w:pPr>
              <w:rPr>
                <w:rFonts w:ascii="Times New Roman" w:hAnsi="Times New Roman" w:cs="Times New Roman"/>
                <w:b/>
                <w:bCs/>
                <w:noProof/>
                <w:sz w:val="24"/>
                <w:szCs w:val="24"/>
              </w:rPr>
            </w:pPr>
          </w:p>
          <w:p w14:paraId="3697CEEC" w14:textId="77777777" w:rsidR="00B36D66" w:rsidRDefault="00B36D66" w:rsidP="00B36D66">
            <w:pPr>
              <w:rPr>
                <w:rFonts w:ascii="Times New Roman" w:hAnsi="Times New Roman" w:cs="Times New Roman"/>
                <w:b/>
                <w:bCs/>
                <w:noProof/>
                <w:sz w:val="24"/>
                <w:szCs w:val="24"/>
              </w:rPr>
            </w:pPr>
          </w:p>
          <w:p w14:paraId="60FA9856" w14:textId="77777777" w:rsidR="00B36D66" w:rsidRDefault="00B36D66" w:rsidP="00B36D66">
            <w:pPr>
              <w:rPr>
                <w:rFonts w:ascii="Times New Roman" w:hAnsi="Times New Roman" w:cs="Times New Roman"/>
                <w:b/>
                <w:bCs/>
                <w:noProof/>
                <w:sz w:val="24"/>
                <w:szCs w:val="24"/>
              </w:rPr>
            </w:pPr>
          </w:p>
          <w:p w14:paraId="0553F9D5" w14:textId="77777777" w:rsidR="00B36D66" w:rsidRDefault="00B36D66" w:rsidP="00B36D66">
            <w:pPr>
              <w:rPr>
                <w:rFonts w:ascii="Times New Roman" w:hAnsi="Times New Roman" w:cs="Times New Roman"/>
                <w:b/>
                <w:bCs/>
                <w:noProof/>
                <w:sz w:val="24"/>
                <w:szCs w:val="24"/>
              </w:rPr>
            </w:pPr>
          </w:p>
          <w:p w14:paraId="45BE7615" w14:textId="77777777" w:rsidR="00B36D66" w:rsidRDefault="00B36D66" w:rsidP="00B36D66">
            <w:pPr>
              <w:rPr>
                <w:rFonts w:ascii="Times New Roman" w:hAnsi="Times New Roman" w:cs="Times New Roman"/>
                <w:b/>
                <w:bCs/>
                <w:noProof/>
                <w:sz w:val="24"/>
                <w:szCs w:val="24"/>
              </w:rPr>
            </w:pPr>
          </w:p>
          <w:p w14:paraId="5218EF69" w14:textId="77777777" w:rsidR="00041D77" w:rsidRPr="00B36D66" w:rsidRDefault="00041D77" w:rsidP="00B36D66">
            <w:pPr>
              <w:rPr>
                <w:rFonts w:ascii="Times New Roman" w:hAnsi="Times New Roman" w:cs="Times New Roman"/>
                <w:b/>
                <w:bCs/>
                <w:noProof/>
                <w:sz w:val="24"/>
                <w:szCs w:val="24"/>
              </w:rPr>
            </w:pPr>
          </w:p>
          <w:p w14:paraId="59CF6E8D" w14:textId="77777777" w:rsidR="009C3233" w:rsidRPr="00924C00" w:rsidRDefault="009C3233" w:rsidP="00E90667">
            <w:pPr>
              <w:jc w:val="cente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3D88B133" w14:textId="725E454E" w:rsidR="00B36D66" w:rsidRPr="00B36D66" w:rsidRDefault="00041D77" w:rsidP="00E90667">
            <w:pPr>
              <w:rPr>
                <w:rFonts w:ascii="Times New Roman" w:hAnsi="Times New Roman" w:cs="Times New Roman"/>
                <w:noProof/>
                <w:sz w:val="24"/>
                <w:szCs w:val="24"/>
              </w:rPr>
            </w:pPr>
            <w:r w:rsidRPr="00041D77">
              <w:rPr>
                <w:rFonts w:ascii="Times New Roman" w:hAnsi="Times New Roman" w:cs="Times New Roman"/>
                <w:noProof/>
                <w:sz w:val="24"/>
                <w:szCs w:val="24"/>
              </w:rPr>
              <w:t>Buhar gücünün ulaşım araçlarında kullanılmasının ticaret ve sanayi üzerindeki etkilerini örneklerle açıklayınız.</w:t>
            </w:r>
          </w:p>
          <w:p w14:paraId="431BCB08" w14:textId="77777777" w:rsidR="00B36D66" w:rsidRDefault="00B36D66" w:rsidP="00E90667">
            <w:pPr>
              <w:rPr>
                <w:rFonts w:ascii="Times New Roman" w:hAnsi="Times New Roman" w:cs="Times New Roman"/>
                <w:b/>
                <w:bCs/>
                <w:noProof/>
                <w:sz w:val="24"/>
                <w:szCs w:val="24"/>
              </w:rPr>
            </w:pPr>
          </w:p>
          <w:p w14:paraId="5905C389" w14:textId="77777777" w:rsidR="00B36D66" w:rsidRDefault="00B36D66" w:rsidP="00E90667">
            <w:pPr>
              <w:rPr>
                <w:rFonts w:ascii="Times New Roman" w:hAnsi="Times New Roman" w:cs="Times New Roman"/>
                <w:b/>
                <w:bCs/>
                <w:noProof/>
                <w:sz w:val="24"/>
                <w:szCs w:val="24"/>
              </w:rPr>
            </w:pPr>
          </w:p>
          <w:p w14:paraId="1556153A" w14:textId="77777777" w:rsidR="00B36D66" w:rsidRDefault="00B36D66" w:rsidP="00E90667">
            <w:pPr>
              <w:rPr>
                <w:rFonts w:ascii="Times New Roman" w:hAnsi="Times New Roman" w:cs="Times New Roman"/>
                <w:b/>
                <w:bCs/>
                <w:noProof/>
                <w:sz w:val="24"/>
                <w:szCs w:val="24"/>
              </w:rPr>
            </w:pPr>
          </w:p>
          <w:p w14:paraId="1AC7BBA7" w14:textId="77777777" w:rsidR="00B36D66" w:rsidRDefault="00B36D66" w:rsidP="00E90667">
            <w:pPr>
              <w:rPr>
                <w:rFonts w:ascii="Times New Roman" w:hAnsi="Times New Roman" w:cs="Times New Roman"/>
                <w:b/>
                <w:bCs/>
                <w:noProof/>
                <w:sz w:val="24"/>
                <w:szCs w:val="24"/>
              </w:rPr>
            </w:pPr>
          </w:p>
          <w:p w14:paraId="115DCC76" w14:textId="77777777" w:rsidR="00B36D66" w:rsidRDefault="00B36D66" w:rsidP="00E90667">
            <w:pPr>
              <w:rPr>
                <w:rFonts w:ascii="Times New Roman" w:hAnsi="Times New Roman" w:cs="Times New Roman"/>
                <w:b/>
                <w:bCs/>
                <w:noProof/>
                <w:sz w:val="24"/>
                <w:szCs w:val="24"/>
              </w:rPr>
            </w:pPr>
          </w:p>
          <w:p w14:paraId="7DAF15F9" w14:textId="54B6F5ED" w:rsidR="00843DDA" w:rsidRPr="00924C00" w:rsidRDefault="00843DDA" w:rsidP="00E90667">
            <w:pPr>
              <w:rPr>
                <w:rFonts w:ascii="Times New Roman" w:hAnsi="Times New Roman" w:cs="Times New Roman"/>
                <w:b/>
                <w:bCs/>
                <w:noProof/>
                <w:sz w:val="24"/>
                <w:szCs w:val="24"/>
              </w:rPr>
            </w:pPr>
          </w:p>
        </w:tc>
      </w:tr>
    </w:tbl>
    <w:p w14:paraId="06815387" w14:textId="1083394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740D3146"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761707E5" w14:textId="5E7E8E62" w:rsidR="00EF1D31" w:rsidRPr="00EF1D31" w:rsidRDefault="002C4785" w:rsidP="0071318B">
      <w:pPr>
        <w:rPr>
          <w:rFonts w:ascii="Comic Sans MS" w:hAnsi="Comic Sans MS" w:cstheme="minorHAnsi"/>
          <w:b/>
          <w:bCs/>
          <w:iCs/>
        </w:rPr>
      </w:pPr>
      <w:r w:rsidRPr="002C4785">
        <w:rPr>
          <w:rFonts w:ascii="Comic Sans MS" w:hAnsi="Comic Sans MS" w:cstheme="minorHAnsi"/>
          <w:iCs/>
        </w:rPr>
        <w:t>Yukarıdaki sözde anlatılmak istenilen, herkesin seyahat etme özgürlüğünün olduğudur. İsteyen herkesin seyahat edebileceğini ve buna herhangi bir durumun engel olmadığını anlatmak istemektedir. Anayasamızın 23. maddesinde belirtilen seyahat hürriyetini düşündüğümüzde ise bu sözün bazı durumlarda kısıtlandığı görülmektedir. Seyahat hürriyeti; suç soruşturma ve kovuşturması sebebiyle ve suç işlenmesini önlemek amaçlarıyla kanunla sınırlanabilir.</w:t>
      </w:r>
      <w:r w:rsidR="00000000">
        <w:rPr>
          <w:rFonts w:ascii="Comic Sans MS" w:hAnsi="Comic Sans MS" w:cstheme="minorHAnsi"/>
          <w:b/>
          <w:bCs/>
          <w:iCs/>
        </w:rPr>
        <w:pict w14:anchorId="6142BB25">
          <v:rect id="_x0000_i1026" style="width:0;height:1.5pt" o:hralign="center" o:hrstd="t" o:hr="t" fillcolor="#a0a0a0" stroked="f"/>
        </w:pict>
      </w:r>
    </w:p>
    <w:p w14:paraId="71FC6729" w14:textId="46F84D38" w:rsidR="00EF1D31" w:rsidRPr="00EF1D31" w:rsidRDefault="00EF1D31" w:rsidP="001B2A99">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r w:rsidR="001B2A99" w:rsidRPr="001B2A99">
        <w:rPr>
          <w:rFonts w:ascii="Comic Sans MS" w:hAnsi="Comic Sans MS" w:cstheme="minorHAnsi"/>
          <w:b/>
          <w:bCs/>
          <w:iCs/>
        </w:rPr>
        <w:t>Doğru sıralama:</w:t>
      </w:r>
      <w:r w:rsidR="001B2A99" w:rsidRPr="001B2A99">
        <w:rPr>
          <w:rFonts w:ascii="Comic Sans MS" w:hAnsi="Comic Sans MS" w:cstheme="minorHAnsi"/>
          <w:iCs/>
        </w:rPr>
        <w:br/>
      </w:r>
      <w:r w:rsidR="001B2A99" w:rsidRPr="001B2A99">
        <w:rPr>
          <w:rFonts w:ascii="Comic Sans MS" w:hAnsi="Comic Sans MS" w:cstheme="minorHAnsi"/>
          <w:b/>
          <w:bCs/>
          <w:iCs/>
        </w:rPr>
        <w:t>I. Papirüs</w:t>
      </w:r>
      <w:r w:rsidR="001B2A99" w:rsidRPr="001B2A99">
        <w:rPr>
          <w:rFonts w:ascii="Comic Sans MS" w:hAnsi="Comic Sans MS" w:cstheme="minorHAnsi"/>
          <w:iCs/>
        </w:rPr>
        <w:t xml:space="preserve"> </w:t>
      </w:r>
      <w:r w:rsidR="001B2A99" w:rsidRPr="001B2A99">
        <w:rPr>
          <w:rFonts w:ascii="Times New Roman" w:hAnsi="Times New Roman" w:cs="Times New Roman"/>
          <w:iCs/>
        </w:rPr>
        <w:t>→</w:t>
      </w:r>
      <w:r w:rsidR="001B2A99" w:rsidRPr="001B2A99">
        <w:rPr>
          <w:rFonts w:ascii="Comic Sans MS" w:hAnsi="Comic Sans MS" w:cstheme="minorHAnsi"/>
          <w:iCs/>
        </w:rPr>
        <w:t xml:space="preserve"> </w:t>
      </w:r>
      <w:r w:rsidR="001B2A99" w:rsidRPr="001B2A99">
        <w:rPr>
          <w:rFonts w:ascii="Comic Sans MS" w:hAnsi="Comic Sans MS" w:cstheme="minorHAnsi"/>
          <w:b/>
          <w:bCs/>
          <w:iCs/>
        </w:rPr>
        <w:t>II. Parşömen</w:t>
      </w:r>
      <w:r w:rsidR="001B2A99" w:rsidRPr="001B2A99">
        <w:rPr>
          <w:rFonts w:ascii="Comic Sans MS" w:hAnsi="Comic Sans MS" w:cstheme="minorHAnsi"/>
          <w:iCs/>
        </w:rPr>
        <w:t xml:space="preserve"> </w:t>
      </w:r>
      <w:r w:rsidR="001B2A99" w:rsidRPr="001B2A99">
        <w:rPr>
          <w:rFonts w:ascii="Times New Roman" w:hAnsi="Times New Roman" w:cs="Times New Roman"/>
          <w:iCs/>
        </w:rPr>
        <w:t>→</w:t>
      </w:r>
      <w:r w:rsidR="001B2A99" w:rsidRPr="001B2A99">
        <w:rPr>
          <w:rFonts w:ascii="Comic Sans MS" w:hAnsi="Comic Sans MS" w:cstheme="minorHAnsi"/>
          <w:iCs/>
        </w:rPr>
        <w:t xml:space="preserve"> </w:t>
      </w:r>
      <w:r w:rsidR="001B2A99" w:rsidRPr="001B2A99">
        <w:rPr>
          <w:rFonts w:ascii="Comic Sans MS" w:hAnsi="Comic Sans MS" w:cstheme="minorHAnsi"/>
          <w:b/>
          <w:bCs/>
          <w:iCs/>
        </w:rPr>
        <w:t>III. Bilgisayar</w:t>
      </w:r>
      <w:r w:rsidR="001B2A99" w:rsidRPr="001B2A99">
        <w:rPr>
          <w:rFonts w:ascii="Comic Sans MS" w:hAnsi="Comic Sans MS" w:cstheme="minorHAnsi"/>
          <w:iCs/>
        </w:rPr>
        <w:t xml:space="preserve"> </w:t>
      </w:r>
      <w:r w:rsidR="001B2A99" w:rsidRPr="001B2A99">
        <w:rPr>
          <w:rFonts w:ascii="Times New Roman" w:hAnsi="Times New Roman" w:cs="Times New Roman"/>
          <w:iCs/>
        </w:rPr>
        <w:t>→</w:t>
      </w:r>
      <w:r w:rsidR="001B2A99" w:rsidRPr="001B2A99">
        <w:rPr>
          <w:rFonts w:ascii="Comic Sans MS" w:hAnsi="Comic Sans MS" w:cstheme="minorHAnsi"/>
          <w:iCs/>
        </w:rPr>
        <w:t xml:space="preserve"> </w:t>
      </w:r>
      <w:r w:rsidR="001B2A99" w:rsidRPr="001B2A99">
        <w:rPr>
          <w:rFonts w:ascii="Comic Sans MS" w:hAnsi="Comic Sans MS" w:cstheme="minorHAnsi"/>
          <w:b/>
          <w:bCs/>
          <w:iCs/>
        </w:rPr>
        <w:t>IV. Genel Ağ</w:t>
      </w:r>
      <w:r w:rsidR="00000000">
        <w:rPr>
          <w:rFonts w:ascii="Comic Sans MS" w:hAnsi="Comic Sans MS" w:cstheme="minorHAnsi"/>
          <w:iCs/>
        </w:rPr>
        <w:pict w14:anchorId="3453C831">
          <v:rect id="_x0000_i104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22897B6E" w14:textId="77777777" w:rsidR="00057414" w:rsidRPr="00057414" w:rsidRDefault="00057414" w:rsidP="00057414">
      <w:pPr>
        <w:rPr>
          <w:rFonts w:ascii="Comic Sans MS" w:hAnsi="Comic Sans MS" w:cstheme="minorHAnsi"/>
          <w:b/>
          <w:bCs/>
          <w:iCs/>
          <w:vanish/>
        </w:rPr>
      </w:pPr>
    </w:p>
    <w:p w14:paraId="7E3B17D7" w14:textId="3196EE85" w:rsidR="001B2A99" w:rsidRPr="001B2A99" w:rsidRDefault="001B2A99" w:rsidP="001B2A99">
      <w:pPr>
        <w:rPr>
          <w:rFonts w:ascii="Comic Sans MS" w:hAnsi="Comic Sans MS" w:cstheme="minorHAnsi"/>
          <w:iCs/>
        </w:rPr>
      </w:pPr>
      <w:r w:rsidRPr="001B2A99">
        <w:rPr>
          <w:rFonts w:ascii="Comic Sans MS" w:hAnsi="Comic Sans MS" w:cstheme="minorHAnsi"/>
          <w:b/>
          <w:bCs/>
          <w:iCs/>
        </w:rPr>
        <w:t>İbn Sina (Avicenna)</w:t>
      </w:r>
      <w:r w:rsidRPr="001B2A99">
        <w:rPr>
          <w:rFonts w:ascii="Comic Sans MS" w:hAnsi="Comic Sans MS" w:cstheme="minorHAnsi"/>
          <w:iCs/>
        </w:rPr>
        <w:t xml:space="preserve"> </w:t>
      </w:r>
      <w:r w:rsidRPr="001B2A99">
        <w:rPr>
          <w:rFonts w:ascii="Times New Roman" w:hAnsi="Times New Roman" w:cs="Times New Roman"/>
          <w:iCs/>
        </w:rPr>
        <w:t>→</w:t>
      </w:r>
      <w:r w:rsidRPr="001B2A99">
        <w:rPr>
          <w:rFonts w:ascii="Comic Sans MS" w:hAnsi="Comic Sans MS" w:cstheme="minorHAnsi"/>
          <w:iCs/>
        </w:rPr>
        <w:t xml:space="preserve"> </w:t>
      </w:r>
      <w:r w:rsidRPr="001B2A99">
        <w:rPr>
          <w:rFonts w:ascii="Comic Sans MS" w:hAnsi="Comic Sans MS" w:cs="Comic Sans MS"/>
          <w:iCs/>
        </w:rPr>
        <w:t>Ü</w:t>
      </w:r>
      <w:r w:rsidRPr="001B2A99">
        <w:rPr>
          <w:rFonts w:ascii="Comic Sans MS" w:hAnsi="Comic Sans MS" w:cstheme="minorHAnsi"/>
          <w:iCs/>
        </w:rPr>
        <w:t>nl</w:t>
      </w:r>
      <w:r w:rsidRPr="001B2A99">
        <w:rPr>
          <w:rFonts w:ascii="Comic Sans MS" w:hAnsi="Comic Sans MS" w:cs="Comic Sans MS"/>
          <w:iCs/>
        </w:rPr>
        <w:t>ü</w:t>
      </w:r>
      <w:r w:rsidRPr="001B2A99">
        <w:rPr>
          <w:rFonts w:ascii="Comic Sans MS" w:hAnsi="Comic Sans MS" w:cstheme="minorHAnsi"/>
          <w:iCs/>
        </w:rPr>
        <w:t xml:space="preserve"> t</w:t>
      </w:r>
      <w:r w:rsidRPr="001B2A99">
        <w:rPr>
          <w:rFonts w:ascii="Comic Sans MS" w:hAnsi="Comic Sans MS" w:cs="Comic Sans MS"/>
          <w:iCs/>
        </w:rPr>
        <w:t>ı</w:t>
      </w:r>
      <w:r w:rsidRPr="001B2A99">
        <w:rPr>
          <w:rFonts w:ascii="Comic Sans MS" w:hAnsi="Comic Sans MS" w:cstheme="minorHAnsi"/>
          <w:iCs/>
        </w:rPr>
        <w:t>p bilgini ve filozofudur. "El-Kanun Fi't-T</w:t>
      </w:r>
      <w:r w:rsidRPr="001B2A99">
        <w:rPr>
          <w:rFonts w:ascii="Comic Sans MS" w:hAnsi="Comic Sans MS" w:cs="Comic Sans MS"/>
          <w:iCs/>
        </w:rPr>
        <w:t>ı</w:t>
      </w:r>
      <w:r w:rsidRPr="001B2A99">
        <w:rPr>
          <w:rFonts w:ascii="Comic Sans MS" w:hAnsi="Comic Sans MS" w:cstheme="minorHAnsi"/>
          <w:iCs/>
        </w:rPr>
        <w:t>b" eserini yazm</w:t>
      </w:r>
      <w:r w:rsidRPr="001B2A99">
        <w:rPr>
          <w:rFonts w:ascii="Comic Sans MS" w:hAnsi="Comic Sans MS" w:cs="Comic Sans MS"/>
          <w:iCs/>
        </w:rPr>
        <w:t>ış</w:t>
      </w:r>
      <w:r w:rsidRPr="001B2A99">
        <w:rPr>
          <w:rFonts w:ascii="Comic Sans MS" w:hAnsi="Comic Sans MS" w:cstheme="minorHAnsi"/>
          <w:iCs/>
        </w:rPr>
        <w:t>t</w:t>
      </w:r>
      <w:r w:rsidRPr="001B2A99">
        <w:rPr>
          <w:rFonts w:ascii="Comic Sans MS" w:hAnsi="Comic Sans MS" w:cs="Comic Sans MS"/>
          <w:iCs/>
        </w:rPr>
        <w:t>ı</w:t>
      </w:r>
      <w:r w:rsidRPr="001B2A99">
        <w:rPr>
          <w:rFonts w:ascii="Comic Sans MS" w:hAnsi="Comic Sans MS" w:cstheme="minorHAnsi"/>
          <w:iCs/>
        </w:rPr>
        <w:t>r.</w:t>
      </w:r>
    </w:p>
    <w:p w14:paraId="6A253602" w14:textId="1022CE8B" w:rsidR="00057414" w:rsidRPr="000B2BC9" w:rsidRDefault="001B2A99" w:rsidP="001B2A99">
      <w:pPr>
        <w:rPr>
          <w:rFonts w:ascii="Comic Sans MS" w:hAnsi="Comic Sans MS" w:cstheme="minorHAnsi"/>
          <w:b/>
          <w:bCs/>
          <w:iCs/>
        </w:rPr>
      </w:pPr>
      <w:r w:rsidRPr="001B2A99">
        <w:rPr>
          <w:rFonts w:ascii="Comic Sans MS" w:hAnsi="Comic Sans MS" w:cstheme="minorHAnsi"/>
          <w:b/>
          <w:bCs/>
          <w:iCs/>
        </w:rPr>
        <w:t>İbn Haldun</w:t>
      </w:r>
      <w:r w:rsidRPr="001B2A99">
        <w:rPr>
          <w:rFonts w:ascii="Comic Sans MS" w:hAnsi="Comic Sans MS" w:cstheme="minorHAnsi"/>
          <w:iCs/>
        </w:rPr>
        <w:t xml:space="preserve"> </w:t>
      </w:r>
      <w:r w:rsidRPr="001B2A99">
        <w:rPr>
          <w:rFonts w:ascii="Times New Roman" w:hAnsi="Times New Roman" w:cs="Times New Roman"/>
          <w:iCs/>
        </w:rPr>
        <w:t>→</w:t>
      </w:r>
      <w:r w:rsidRPr="001B2A99">
        <w:rPr>
          <w:rFonts w:ascii="Comic Sans MS" w:hAnsi="Comic Sans MS" w:cstheme="minorHAnsi"/>
          <w:iCs/>
        </w:rPr>
        <w:t xml:space="preserve"> Sosyolojinin kurucusu kabul edilir ve en </w:t>
      </w:r>
      <w:r w:rsidRPr="001B2A99">
        <w:rPr>
          <w:rFonts w:ascii="Comic Sans MS" w:hAnsi="Comic Sans MS" w:cs="Comic Sans MS"/>
          <w:iCs/>
        </w:rPr>
        <w:t>ö</w:t>
      </w:r>
      <w:r w:rsidRPr="001B2A99">
        <w:rPr>
          <w:rFonts w:ascii="Comic Sans MS" w:hAnsi="Comic Sans MS" w:cstheme="minorHAnsi"/>
          <w:iCs/>
        </w:rPr>
        <w:t xml:space="preserve">nemli eseri </w:t>
      </w:r>
      <w:r w:rsidRPr="001B2A99">
        <w:rPr>
          <w:rFonts w:ascii="Comic Sans MS" w:hAnsi="Comic Sans MS" w:cstheme="minorHAnsi"/>
          <w:b/>
          <w:bCs/>
          <w:iCs/>
        </w:rPr>
        <w:t>Mukaddime</w:t>
      </w:r>
      <w:r w:rsidRPr="001B2A99">
        <w:rPr>
          <w:rFonts w:ascii="Comic Sans MS" w:hAnsi="Comic Sans MS" w:cstheme="minorHAnsi"/>
          <w:iCs/>
        </w:rPr>
        <w:t>’dir.</w:t>
      </w:r>
    </w:p>
    <w:p w14:paraId="775670DD" w14:textId="2B434F1A"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9" style="width:0;height:1.5pt" o:hralign="center" o:hrstd="t" o:hr="t" fillcolor="#a0a0a0" stroked="f"/>
        </w:pict>
      </w:r>
    </w:p>
    <w:p w14:paraId="7E3E9985" w14:textId="1F2A8CD4" w:rsidR="006D4FA4" w:rsidRPr="006D4FA4" w:rsidRDefault="00EF1D31" w:rsidP="00D8053C">
      <w:r w:rsidRPr="00EF1D31">
        <w:rPr>
          <w:rFonts w:ascii="Comic Sans MS" w:hAnsi="Comic Sans MS" w:cstheme="minorHAnsi"/>
          <w:b/>
          <w:bCs/>
          <w:iCs/>
        </w:rPr>
        <w:t>S4</w:t>
      </w:r>
      <w:r w:rsidRPr="00EF1D31">
        <w:rPr>
          <w:rFonts w:ascii="Comic Sans MS" w:hAnsi="Comic Sans MS" w:cstheme="minorHAnsi"/>
          <w:b/>
          <w:bCs/>
          <w:iCs/>
        </w:rPr>
        <w:br/>
      </w:r>
    </w:p>
    <w:p w14:paraId="28412BD2" w14:textId="77777777" w:rsidR="001B2A99" w:rsidRPr="001B2A99" w:rsidRDefault="001B2A99" w:rsidP="001B2A99">
      <w:pPr>
        <w:rPr>
          <w:rFonts w:ascii="Comic Sans MS" w:hAnsi="Comic Sans MS" w:cstheme="minorHAnsi"/>
          <w:iCs/>
        </w:rPr>
      </w:pPr>
      <w:r w:rsidRPr="001B2A99">
        <w:rPr>
          <w:rFonts w:ascii="Comic Sans MS" w:hAnsi="Comic Sans MS" w:cstheme="minorHAnsi"/>
          <w:iCs/>
        </w:rPr>
        <w:t>İyon Medeniyetinde önemli bilim insanı ve düşünürlerin yetişmesinde etkili olan en önemli faktör düşünce özgürlüğü ve bilimsel çalışmalara verilen destek olmuştur.</w:t>
      </w:r>
    </w:p>
    <w:p w14:paraId="6C9DCE6B" w14:textId="6ED8C1D0" w:rsidR="00EF1D31" w:rsidRPr="00EF1D31" w:rsidRDefault="001B2A99" w:rsidP="00E127A5">
      <w:pPr>
        <w:rPr>
          <w:rFonts w:ascii="Comic Sans MS" w:hAnsi="Comic Sans MS" w:cstheme="minorHAnsi"/>
          <w:b/>
          <w:bCs/>
          <w:iCs/>
        </w:rPr>
      </w:pPr>
      <w:r w:rsidRPr="001B2A99">
        <w:rPr>
          <w:rFonts w:ascii="Comic Sans MS" w:hAnsi="Comic Sans MS" w:cstheme="minorHAnsi"/>
          <w:iCs/>
        </w:rPr>
        <w:t>İyonya'da devlet adamlarının bilimsel çalışmalara destek vermesi, farklı görüşteki bilim insanlarının özgürce fikirlerini açıklamalarına imkân tanıması bilimsel gelişmeleri teşvik etmiştir. Ayrıca, ticaret yolları üzerinde bulunması ve farklı kültürlerle etkileşim içinde olması da bilgi alışverişini artırarak bilim ve felsefenin gelişmesini sağlamıştır.</w:t>
      </w:r>
      <w:r w:rsidR="00E127A5" w:rsidRPr="00E127A5">
        <w:rPr>
          <w:rFonts w:ascii="Comic Sans MS" w:hAnsi="Comic Sans MS" w:cstheme="minorHAnsi"/>
          <w:b/>
          <w:bCs/>
          <w:iCs/>
        </w:rPr>
        <w:t>.</w:t>
      </w:r>
      <w:r w:rsidR="00000000">
        <w:rPr>
          <w:rFonts w:ascii="Comic Sans MS" w:hAnsi="Comic Sans MS" w:cstheme="minorHAnsi"/>
          <w:b/>
          <w:bCs/>
          <w:iCs/>
        </w:rPr>
        <w:pict w14:anchorId="2DC9CEAD">
          <v:rect id="_x0000_i1042" style="width:0;height:1.5pt" o:hralign="center" o:hrstd="t" o:hr="t" fillcolor="#a0a0a0" stroked="f"/>
        </w:pict>
      </w:r>
    </w:p>
    <w:p w14:paraId="3D37892C" w14:textId="68729FBA" w:rsidR="00041D77" w:rsidRPr="00041D77" w:rsidRDefault="00EF1D31" w:rsidP="00041D77">
      <w:pPr>
        <w:pStyle w:val="ListeParagraf"/>
        <w:numPr>
          <w:ilvl w:val="0"/>
          <w:numId w:val="52"/>
        </w:numPr>
        <w:rPr>
          <w:rFonts w:ascii="Comic Sans MS" w:hAnsi="Comic Sans MS" w:cstheme="minorHAnsi"/>
          <w:iCs/>
        </w:rPr>
      </w:pPr>
      <w:r w:rsidRPr="00041D77">
        <w:rPr>
          <w:rFonts w:ascii="Comic Sans MS" w:hAnsi="Comic Sans MS" w:cstheme="minorHAnsi"/>
          <w:b/>
          <w:bCs/>
          <w:iCs/>
        </w:rPr>
        <w:t>S5</w:t>
      </w:r>
      <w:r w:rsidRPr="00041D77">
        <w:rPr>
          <w:rFonts w:ascii="Comic Sans MS" w:hAnsi="Comic Sans MS" w:cstheme="minorHAnsi"/>
          <w:b/>
          <w:bCs/>
          <w:iCs/>
        </w:rPr>
        <w:br/>
      </w:r>
      <w:r w:rsidR="00041D77" w:rsidRPr="00041D77">
        <w:rPr>
          <w:rFonts w:ascii="Comic Sans MS" w:hAnsi="Comic Sans MS" w:cstheme="minorHAnsi"/>
          <w:iCs/>
        </w:rPr>
        <w:t xml:space="preserve"> Bilgiye erişim kolaylaşmıştır.</w:t>
      </w:r>
    </w:p>
    <w:p w14:paraId="1AB6BA5B" w14:textId="7E8223FD" w:rsidR="00041D77" w:rsidRPr="00041D77" w:rsidRDefault="00041D77" w:rsidP="00041D77">
      <w:pPr>
        <w:pStyle w:val="ListeParagraf"/>
        <w:numPr>
          <w:ilvl w:val="0"/>
          <w:numId w:val="52"/>
        </w:numPr>
        <w:rPr>
          <w:rFonts w:ascii="Comic Sans MS" w:hAnsi="Comic Sans MS" w:cstheme="minorHAnsi"/>
          <w:iCs/>
        </w:rPr>
      </w:pPr>
      <w:r w:rsidRPr="00041D77">
        <w:rPr>
          <w:rFonts w:ascii="Comic Sans MS" w:hAnsi="Comic Sans MS" w:cstheme="minorHAnsi"/>
          <w:iCs/>
        </w:rPr>
        <w:t xml:space="preserve">Haberler daha hızlı yayılmıştır. </w:t>
      </w:r>
    </w:p>
    <w:p w14:paraId="64589853" w14:textId="69514BE0" w:rsidR="00B36D66" w:rsidRPr="00041D77" w:rsidRDefault="00041D77" w:rsidP="00950D64">
      <w:pPr>
        <w:pStyle w:val="ListeParagraf"/>
        <w:numPr>
          <w:ilvl w:val="0"/>
          <w:numId w:val="52"/>
        </w:numPr>
        <w:rPr>
          <w:rFonts w:ascii="Comic Sans MS" w:hAnsi="Comic Sans MS" w:cstheme="minorHAnsi"/>
          <w:iCs/>
        </w:rPr>
      </w:pPr>
      <w:r w:rsidRPr="00041D77">
        <w:rPr>
          <w:rFonts w:ascii="Comic Sans MS" w:hAnsi="Comic Sans MS" w:cstheme="minorHAnsi"/>
          <w:iCs/>
        </w:rPr>
        <w:t>Dijital iletişim imkânı sağlanmıştır.</w:t>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51" style="width:0;height:1.5pt" o:hralign="center" o:bullet="t" o:hrstd="t" o:hr="t" fillcolor="#a0a0a0" stroked="f"/>
        </w:pict>
      </w:r>
    </w:p>
    <w:p w14:paraId="2593B41A" w14:textId="4772942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6FF25F86" w14:textId="47378652" w:rsidR="00843DDA" w:rsidRPr="00274EDF" w:rsidRDefault="00274EDF" w:rsidP="00EF1D31">
      <w:pPr>
        <w:rPr>
          <w:rFonts w:ascii="Comic Sans MS" w:hAnsi="Comic Sans MS" w:cstheme="minorHAnsi"/>
          <w:iCs/>
        </w:rPr>
      </w:pPr>
      <w:r w:rsidRPr="00274EDF">
        <w:rPr>
          <w:rFonts w:ascii="Comic Sans MS" w:hAnsi="Comic Sans MS" w:cstheme="minorHAnsi"/>
          <w:iCs/>
        </w:rPr>
        <w:t>Bu uygulama ile üretimi</w:t>
      </w:r>
      <w:r w:rsidR="00041D77">
        <w:rPr>
          <w:rFonts w:ascii="Comic Sans MS" w:hAnsi="Comic Sans MS" w:cstheme="minorHAnsi"/>
          <w:iCs/>
        </w:rPr>
        <w:t xml:space="preserve"> artırma ve boş bırakanları cezalandırmayı amaçlamaktadır.</w:t>
      </w:r>
    </w:p>
    <w:p w14:paraId="2DC93F33" w14:textId="4B149704"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2" style="width:0;height:1.5pt" o:hralign="center" o:bullet="t" o:hrstd="t" o:hr="t" fillcolor="#a0a0a0" stroked="f"/>
        </w:pict>
      </w:r>
    </w:p>
    <w:p w14:paraId="5E77DCF3" w14:textId="1BCD0E8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7A4B6510" w14:textId="46C4FA82" w:rsidR="00843DDA" w:rsidRPr="00B36D66" w:rsidRDefault="00041D77" w:rsidP="000A1343">
      <w:pPr>
        <w:rPr>
          <w:rFonts w:ascii="Comic Sans MS" w:hAnsi="Comic Sans MS" w:cstheme="minorHAnsi"/>
          <w:iCs/>
        </w:rPr>
      </w:pPr>
      <w:r w:rsidRPr="00041D77">
        <w:rPr>
          <w:rFonts w:ascii="Comic Sans MS" w:hAnsi="Comic Sans MS" w:cstheme="minorHAnsi"/>
          <w:iCs/>
        </w:rPr>
        <w:t xml:space="preserve">Buhar gücünün ulaşım araçlarında kullanılması, </w:t>
      </w:r>
      <w:r w:rsidRPr="00041D77">
        <w:rPr>
          <w:rFonts w:ascii="Comic Sans MS" w:hAnsi="Comic Sans MS" w:cstheme="minorHAnsi"/>
          <w:b/>
          <w:bCs/>
          <w:iCs/>
        </w:rPr>
        <w:t>ticaretin gelişmesi, sanayinin büyümesi ve ulaşımın hızlanması</w:t>
      </w:r>
      <w:r w:rsidRPr="00041D77">
        <w:rPr>
          <w:rFonts w:ascii="Comic Sans MS" w:hAnsi="Comic Sans MS" w:cstheme="minorHAnsi"/>
          <w:iCs/>
        </w:rPr>
        <w:t xml:space="preserve"> açısından büyük bir dönüşüm sağlamıştır. </w:t>
      </w:r>
      <w:r w:rsidRPr="00041D77">
        <w:rPr>
          <w:rFonts w:ascii="Comic Sans MS" w:hAnsi="Comic Sans MS" w:cstheme="minorHAnsi"/>
          <w:b/>
          <w:bCs/>
          <w:iCs/>
        </w:rPr>
        <w:t xml:space="preserve">Buharlı lokomotiflerin demiryollarında </w:t>
      </w:r>
      <w:r w:rsidRPr="00041D77">
        <w:rPr>
          <w:rFonts w:ascii="Comic Sans MS" w:hAnsi="Comic Sans MS" w:cstheme="minorHAnsi"/>
          <w:b/>
          <w:bCs/>
          <w:iCs/>
        </w:rPr>
        <w:lastRenderedPageBreak/>
        <w:t>kullanılması</w:t>
      </w:r>
      <w:r w:rsidRPr="00041D77">
        <w:rPr>
          <w:rFonts w:ascii="Comic Sans MS" w:hAnsi="Comic Sans MS" w:cstheme="minorHAnsi"/>
          <w:iCs/>
        </w:rPr>
        <w:t xml:space="preserve">, fabrikalarda üretilen malların </w:t>
      </w:r>
      <w:r w:rsidRPr="00041D77">
        <w:rPr>
          <w:rFonts w:ascii="Comic Sans MS" w:hAnsi="Comic Sans MS" w:cstheme="minorHAnsi"/>
          <w:b/>
          <w:bCs/>
          <w:iCs/>
        </w:rPr>
        <w:t>hızlı, güvenli ve düşük maliyetle taşınmasını</w:t>
      </w:r>
      <w:r w:rsidRPr="00041D77">
        <w:rPr>
          <w:rFonts w:ascii="Comic Sans MS" w:hAnsi="Comic Sans MS" w:cstheme="minorHAnsi"/>
          <w:iCs/>
        </w:rPr>
        <w:t xml:space="preserve"> sağlamış, böylece sanayi üretimi artmıştır. </w:t>
      </w:r>
      <w:r w:rsidRPr="00041D77">
        <w:rPr>
          <w:rFonts w:ascii="Comic Sans MS" w:hAnsi="Comic Sans MS" w:cstheme="minorHAnsi"/>
          <w:b/>
          <w:bCs/>
          <w:iCs/>
        </w:rPr>
        <w:t>1825’te George Stephenson’un geliştirdiği buharlı trenler</w:t>
      </w:r>
      <w:r w:rsidRPr="00041D77">
        <w:rPr>
          <w:rFonts w:ascii="Comic Sans MS" w:hAnsi="Comic Sans MS" w:cstheme="minorHAnsi"/>
          <w:iCs/>
        </w:rPr>
        <w:t xml:space="preserve">, ulaşımın verimli hale gelmesine katkıda bulunmuştur. </w:t>
      </w:r>
      <w:r w:rsidRPr="00041D77">
        <w:rPr>
          <w:rFonts w:ascii="Comic Sans MS" w:hAnsi="Comic Sans MS" w:cstheme="minorHAnsi"/>
          <w:b/>
          <w:bCs/>
          <w:iCs/>
        </w:rPr>
        <w:t>Buharlı gemilerin icadı ise (1807, Robert Fulton)</w:t>
      </w:r>
      <w:r w:rsidRPr="00041D77">
        <w:rPr>
          <w:rFonts w:ascii="Comic Sans MS" w:hAnsi="Comic Sans MS" w:cstheme="minorHAnsi"/>
          <w:iCs/>
        </w:rPr>
        <w:t xml:space="preserve"> deniz taşımacılığında bir devrim yaratmış, malların okyanuslar arası taşınmasını hızlandırarak </w:t>
      </w:r>
      <w:r w:rsidRPr="00041D77">
        <w:rPr>
          <w:rFonts w:ascii="Comic Sans MS" w:hAnsi="Comic Sans MS" w:cstheme="minorHAnsi"/>
          <w:b/>
          <w:bCs/>
          <w:iCs/>
        </w:rPr>
        <w:t>uluslararası ticareti canlandırmıştır</w:t>
      </w:r>
      <w:r w:rsidRPr="00041D77">
        <w:rPr>
          <w:rFonts w:ascii="Comic Sans MS" w:hAnsi="Comic Sans MS" w:cstheme="minorHAnsi"/>
          <w:iCs/>
        </w:rPr>
        <w:t xml:space="preserve">. Bu gelişmeler, </w:t>
      </w:r>
      <w:r w:rsidRPr="00041D77">
        <w:rPr>
          <w:rFonts w:ascii="Comic Sans MS" w:hAnsi="Comic Sans MS" w:cstheme="minorHAnsi"/>
          <w:b/>
          <w:bCs/>
          <w:iCs/>
        </w:rPr>
        <w:t>sanayi merkezlerinin büyümesine, şehirleşmenin hızlanmasına ve dünya ekonomisinin küreselleşmesine</w:t>
      </w:r>
      <w:r w:rsidRPr="00041D77">
        <w:rPr>
          <w:rFonts w:ascii="Comic Sans MS" w:hAnsi="Comic Sans MS" w:cstheme="minorHAnsi"/>
          <w:iCs/>
        </w:rPr>
        <w:t xml:space="preserve"> önemli katkılarda bulunmuştur.</w:t>
      </w:r>
    </w:p>
    <w:sectPr w:rsidR="00843DDA" w:rsidRPr="00B36D66"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CD6DF" w14:textId="77777777" w:rsidR="00032945" w:rsidRDefault="00032945" w:rsidP="00804A3F">
      <w:pPr>
        <w:spacing w:after="0" w:line="240" w:lineRule="auto"/>
      </w:pPr>
      <w:r>
        <w:separator/>
      </w:r>
    </w:p>
  </w:endnote>
  <w:endnote w:type="continuationSeparator" w:id="0">
    <w:p w14:paraId="1D3C5A3A" w14:textId="77777777" w:rsidR="00032945" w:rsidRDefault="0003294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BF65D" w14:textId="77777777" w:rsidR="00032945" w:rsidRDefault="00032945" w:rsidP="00804A3F">
      <w:pPr>
        <w:spacing w:after="0" w:line="240" w:lineRule="auto"/>
      </w:pPr>
      <w:r>
        <w:separator/>
      </w:r>
    </w:p>
  </w:footnote>
  <w:footnote w:type="continuationSeparator" w:id="0">
    <w:p w14:paraId="138C2AB3" w14:textId="77777777" w:rsidR="00032945" w:rsidRDefault="0003294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8" w15:restartNumberingAfterBreak="0">
    <w:nsid w:val="77EE27C8"/>
    <w:multiLevelType w:val="hybridMultilevel"/>
    <w:tmpl w:val="DD14EA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1"/>
  </w:num>
  <w:num w:numId="2" w16cid:durableId="1290553658">
    <w:abstractNumId w:val="41"/>
  </w:num>
  <w:num w:numId="3" w16cid:durableId="931087092">
    <w:abstractNumId w:val="32"/>
  </w:num>
  <w:num w:numId="4" w16cid:durableId="1730376091">
    <w:abstractNumId w:val="30"/>
  </w:num>
  <w:num w:numId="5" w16cid:durableId="1214778717">
    <w:abstractNumId w:val="22"/>
  </w:num>
  <w:num w:numId="6" w16cid:durableId="913975450">
    <w:abstractNumId w:val="33"/>
  </w:num>
  <w:num w:numId="7" w16cid:durableId="2147041067">
    <w:abstractNumId w:val="44"/>
  </w:num>
  <w:num w:numId="8" w16cid:durableId="1745445622">
    <w:abstractNumId w:val="26"/>
  </w:num>
  <w:num w:numId="9" w16cid:durableId="1087112472">
    <w:abstractNumId w:val="9"/>
  </w:num>
  <w:num w:numId="10" w16cid:durableId="1809782972">
    <w:abstractNumId w:val="35"/>
  </w:num>
  <w:num w:numId="11" w16cid:durableId="883712457">
    <w:abstractNumId w:val="47"/>
  </w:num>
  <w:num w:numId="12" w16cid:durableId="459615219">
    <w:abstractNumId w:val="12"/>
  </w:num>
  <w:num w:numId="13" w16cid:durableId="706832223">
    <w:abstractNumId w:val="49"/>
  </w:num>
  <w:num w:numId="14" w16cid:durableId="1501115524">
    <w:abstractNumId w:val="13"/>
  </w:num>
  <w:num w:numId="15" w16cid:durableId="1948730572">
    <w:abstractNumId w:val="34"/>
  </w:num>
  <w:num w:numId="16" w16cid:durableId="568274058">
    <w:abstractNumId w:val="20"/>
  </w:num>
  <w:num w:numId="17" w16cid:durableId="1010529932">
    <w:abstractNumId w:val="23"/>
  </w:num>
  <w:num w:numId="18" w16cid:durableId="1624926406">
    <w:abstractNumId w:val="6"/>
  </w:num>
  <w:num w:numId="19" w16cid:durableId="951280546">
    <w:abstractNumId w:val="45"/>
  </w:num>
  <w:num w:numId="20" w16cid:durableId="955015884">
    <w:abstractNumId w:val="37"/>
  </w:num>
  <w:num w:numId="21" w16cid:durableId="1236746338">
    <w:abstractNumId w:val="17"/>
  </w:num>
  <w:num w:numId="22" w16cid:durableId="1957908656">
    <w:abstractNumId w:val="18"/>
  </w:num>
  <w:num w:numId="23" w16cid:durableId="2001691490">
    <w:abstractNumId w:val="43"/>
  </w:num>
  <w:num w:numId="24" w16cid:durableId="1896575001">
    <w:abstractNumId w:val="10"/>
  </w:num>
  <w:num w:numId="25" w16cid:durableId="615409564">
    <w:abstractNumId w:val="3"/>
  </w:num>
  <w:num w:numId="26" w16cid:durableId="1414430348">
    <w:abstractNumId w:val="7"/>
  </w:num>
  <w:num w:numId="27" w16cid:durableId="860511937">
    <w:abstractNumId w:val="29"/>
  </w:num>
  <w:num w:numId="28" w16cid:durableId="233004570">
    <w:abstractNumId w:val="4"/>
  </w:num>
  <w:num w:numId="29" w16cid:durableId="1703550026">
    <w:abstractNumId w:val="38"/>
  </w:num>
  <w:num w:numId="30" w16cid:durableId="696082085">
    <w:abstractNumId w:val="2"/>
  </w:num>
  <w:num w:numId="31" w16cid:durableId="377625666">
    <w:abstractNumId w:val="31"/>
  </w:num>
  <w:num w:numId="32" w16cid:durableId="553010463">
    <w:abstractNumId w:val="1"/>
  </w:num>
  <w:num w:numId="33" w16cid:durableId="1067848775">
    <w:abstractNumId w:val="40"/>
  </w:num>
  <w:num w:numId="34" w16cid:durableId="531768972">
    <w:abstractNumId w:val="21"/>
  </w:num>
  <w:num w:numId="35" w16cid:durableId="1766534852">
    <w:abstractNumId w:val="8"/>
  </w:num>
  <w:num w:numId="36" w16cid:durableId="1916864338">
    <w:abstractNumId w:val="28"/>
  </w:num>
  <w:num w:numId="37" w16cid:durableId="1603298381">
    <w:abstractNumId w:val="50"/>
  </w:num>
  <w:num w:numId="38" w16cid:durableId="1641617108">
    <w:abstractNumId w:val="27"/>
  </w:num>
  <w:num w:numId="39" w16cid:durableId="50542409">
    <w:abstractNumId w:val="0"/>
  </w:num>
  <w:num w:numId="40" w16cid:durableId="1797407963">
    <w:abstractNumId w:val="16"/>
  </w:num>
  <w:num w:numId="41" w16cid:durableId="1833980979">
    <w:abstractNumId w:val="15"/>
  </w:num>
  <w:num w:numId="42" w16cid:durableId="1383989423">
    <w:abstractNumId w:val="19"/>
  </w:num>
  <w:num w:numId="43" w16cid:durableId="1590653176">
    <w:abstractNumId w:val="46"/>
  </w:num>
  <w:num w:numId="44" w16cid:durableId="1303269416">
    <w:abstractNumId w:val="5"/>
  </w:num>
  <w:num w:numId="45" w16cid:durableId="457381484">
    <w:abstractNumId w:val="24"/>
  </w:num>
  <w:num w:numId="46" w16cid:durableId="1389451686">
    <w:abstractNumId w:val="25"/>
  </w:num>
  <w:num w:numId="47" w16cid:durableId="1359045072">
    <w:abstractNumId w:val="11"/>
  </w:num>
  <w:num w:numId="48" w16cid:durableId="1283995461">
    <w:abstractNumId w:val="39"/>
  </w:num>
  <w:num w:numId="49" w16cid:durableId="1844124296">
    <w:abstractNumId w:val="36"/>
  </w:num>
  <w:num w:numId="50" w16cid:durableId="1903905427">
    <w:abstractNumId w:val="14"/>
  </w:num>
  <w:num w:numId="51" w16cid:durableId="520895377">
    <w:abstractNumId w:val="42"/>
  </w:num>
  <w:num w:numId="52" w16cid:durableId="1628579795">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41625"/>
    <w:rsid w:val="00041D77"/>
    <w:rsid w:val="00042029"/>
    <w:rsid w:val="00042DF2"/>
    <w:rsid w:val="000454EA"/>
    <w:rsid w:val="00046E80"/>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44D6"/>
    <w:rsid w:val="002C4785"/>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921</Words>
  <Characters>5255</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2025-02-23T12:38:00Z</dcterms:created>
  <dcterms:modified xsi:type="dcterms:W3CDTF">2025-02-23T13:10:00Z</dcterms:modified>
</cp:coreProperties>
</file>