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80"/>
        <w:gridCol w:w="979"/>
        <w:gridCol w:w="1061"/>
        <w:gridCol w:w="955"/>
        <w:gridCol w:w="955"/>
        <w:gridCol w:w="957"/>
        <w:gridCol w:w="1104"/>
        <w:gridCol w:w="999"/>
        <w:gridCol w:w="985"/>
        <w:gridCol w:w="988"/>
        <w:gridCol w:w="640"/>
      </w:tblGrid>
      <w:tr w:rsidR="006A18A6" w14:paraId="5F4B3517" w14:textId="77777777" w:rsidTr="006A18A6">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991" w:type="dxa"/>
          </w:tcPr>
          <w:p w14:paraId="35C724D5" w14:textId="77777777" w:rsidR="006A18A6" w:rsidRPr="00360852" w:rsidRDefault="006A18A6" w:rsidP="005E478A">
            <w:pPr>
              <w:jc w:val="center"/>
              <w:rPr>
                <w:b w:val="0"/>
                <w:bCs w:val="0"/>
                <w:color w:val="FFFFFF" w:themeColor="background1"/>
                <w:sz w:val="18"/>
                <w:szCs w:val="18"/>
              </w:rPr>
            </w:pPr>
            <w:r w:rsidRPr="00360852">
              <w:rPr>
                <w:sz w:val="18"/>
                <w:szCs w:val="18"/>
              </w:rPr>
              <w:t>1. Soru</w:t>
            </w:r>
          </w:p>
          <w:p w14:paraId="33DCD0C1" w14:textId="3C7C6987" w:rsidR="006A18A6" w:rsidRPr="00360852" w:rsidRDefault="006A18A6"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90" w:type="dxa"/>
          </w:tcPr>
          <w:p w14:paraId="394139A1" w14:textId="77777777"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D41820"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76" w:type="dxa"/>
          </w:tcPr>
          <w:p w14:paraId="17A9D2C9" w14:textId="77777777"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86C5"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5" w:type="dxa"/>
          </w:tcPr>
          <w:p w14:paraId="7742A56B"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76C04F" w:rsidR="006A18A6" w:rsidRPr="00360852"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5" w:type="dxa"/>
          </w:tcPr>
          <w:p w14:paraId="342AF2B1"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1F8CBF9" w:rsidR="006A18A6" w:rsidRPr="00360852"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3FF8B60A"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0C90F9E"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9" w:type="dxa"/>
          </w:tcPr>
          <w:p w14:paraId="1C057081"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4020654" w14:textId="4739EB9D"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7" w:type="dxa"/>
          </w:tcPr>
          <w:p w14:paraId="6FCE4502" w14:textId="149E093D"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CB9AE2B" w14:textId="573A572F"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3" w:type="dxa"/>
          </w:tcPr>
          <w:p w14:paraId="742F90D8" w14:textId="43BE2AA1"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A5B5F98" w14:textId="5FD4A873"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7C4F38E3" w14:textId="64F7F3A8"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2E6F17FF" w14:textId="06465900"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538" w:type="dxa"/>
          </w:tcPr>
          <w:p w14:paraId="319DC1CE" w14:textId="5F55A75A"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18A6" w14:paraId="4025E7B9" w14:textId="77777777" w:rsidTr="006A18A6">
        <w:trPr>
          <w:trHeight w:val="249"/>
        </w:trPr>
        <w:tc>
          <w:tcPr>
            <w:cnfStyle w:val="001000000000" w:firstRow="0" w:lastRow="0" w:firstColumn="1" w:lastColumn="0" w:oddVBand="0" w:evenVBand="0" w:oddHBand="0" w:evenHBand="0" w:firstRowFirstColumn="0" w:firstRowLastColumn="0" w:lastRowFirstColumn="0" w:lastRowLastColumn="0"/>
            <w:tcW w:w="991" w:type="dxa"/>
          </w:tcPr>
          <w:p w14:paraId="63409D01" w14:textId="4F879921" w:rsidR="006A18A6" w:rsidRPr="00360852" w:rsidRDefault="006A18A6" w:rsidP="005E478A">
            <w:pPr>
              <w:jc w:val="center"/>
              <w:rPr>
                <w:sz w:val="18"/>
                <w:szCs w:val="18"/>
              </w:rPr>
            </w:pPr>
            <w:r w:rsidRPr="00421441">
              <w:rPr>
                <w:sz w:val="18"/>
                <w:szCs w:val="18"/>
              </w:rPr>
              <w:t>…………</w:t>
            </w:r>
          </w:p>
        </w:tc>
        <w:tc>
          <w:tcPr>
            <w:tcW w:w="990" w:type="dxa"/>
          </w:tcPr>
          <w:p w14:paraId="40D40D8C"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6" w:type="dxa"/>
          </w:tcPr>
          <w:p w14:paraId="22189A10"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5" w:type="dxa"/>
          </w:tcPr>
          <w:p w14:paraId="24DB285D"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5" w:type="dxa"/>
          </w:tcPr>
          <w:p w14:paraId="06A83561"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165F3ACA" w14:textId="786605A9"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9" w:type="dxa"/>
          </w:tcPr>
          <w:p w14:paraId="309F5741" w14:textId="58F4CF4F"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7" w:type="dxa"/>
          </w:tcPr>
          <w:p w14:paraId="6BE3373F" w14:textId="56074296"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3" w:type="dxa"/>
          </w:tcPr>
          <w:p w14:paraId="06CB558A" w14:textId="5F289405"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419D471B" w14:textId="17B01048"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538" w:type="dxa"/>
          </w:tcPr>
          <w:p w14:paraId="296C7088" w14:textId="76F859F1" w:rsidR="006A18A6" w:rsidRPr="00421441"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24C00" w:rsidRPr="00154A8C" w14:paraId="62884146" w14:textId="77777777" w:rsidTr="00915B4F">
        <w:tc>
          <w:tcPr>
            <w:tcW w:w="709"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065"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274CE02" w14:textId="00365EE9" w:rsidR="00915B4F" w:rsidRDefault="00696AE7" w:rsidP="00696AE7">
            <w:pPr>
              <w:rPr>
                <w:rFonts w:ascii="Times New Roman" w:hAnsi="Times New Roman" w:cs="Times New Roman"/>
                <w:noProof/>
                <w:sz w:val="24"/>
                <w:szCs w:val="24"/>
              </w:rPr>
            </w:pPr>
            <w:r w:rsidRPr="00696AE7">
              <w:rPr>
                <w:rFonts w:ascii="Times New Roman" w:hAnsi="Times New Roman" w:cs="Times New Roman"/>
                <w:noProof/>
                <w:sz w:val="24"/>
                <w:szCs w:val="24"/>
              </w:rPr>
              <w:t>Aşağıda Türkiye’nin 2024 yılına ait nüfus piramidi verilmiştir.</w:t>
            </w:r>
          </w:p>
          <w:p w14:paraId="7B1FCD5E" w14:textId="42C70A9F" w:rsidR="00696AE7" w:rsidRDefault="00696AE7" w:rsidP="00696AE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19E93A24" wp14:editId="384858E6">
                  <wp:simplePos x="0" y="0"/>
                  <wp:positionH relativeFrom="column">
                    <wp:posOffset>-1270</wp:posOffset>
                  </wp:positionH>
                  <wp:positionV relativeFrom="paragraph">
                    <wp:posOffset>635</wp:posOffset>
                  </wp:positionV>
                  <wp:extent cx="3375953" cy="2438611"/>
                  <wp:effectExtent l="0" t="0" r="0" b="0"/>
                  <wp:wrapSquare wrapText="bothSides"/>
                  <wp:docPr id="103689146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91469" name="Resim 1036891469"/>
                          <pic:cNvPicPr/>
                        </pic:nvPicPr>
                        <pic:blipFill>
                          <a:blip r:embed="rId17">
                            <a:extLst>
                              <a:ext uri="{28A0092B-C50C-407E-A947-70E740481C1C}">
                                <a14:useLocalDpi xmlns:a14="http://schemas.microsoft.com/office/drawing/2010/main" val="0"/>
                              </a:ext>
                            </a:extLst>
                          </a:blip>
                          <a:stretch>
                            <a:fillRect/>
                          </a:stretch>
                        </pic:blipFill>
                        <pic:spPr>
                          <a:xfrm>
                            <a:off x="0" y="0"/>
                            <a:ext cx="3375953" cy="2438611"/>
                          </a:xfrm>
                          <a:prstGeom prst="rect">
                            <a:avLst/>
                          </a:prstGeom>
                        </pic:spPr>
                      </pic:pic>
                    </a:graphicData>
                  </a:graphic>
                  <wp14:sizeRelH relativeFrom="page">
                    <wp14:pctWidth>0</wp14:pctWidth>
                  </wp14:sizeRelH>
                  <wp14:sizeRelV relativeFrom="page">
                    <wp14:pctHeight>0</wp14:pctHeight>
                  </wp14:sizeRelV>
                </wp:anchor>
              </w:drawing>
            </w:r>
            <w:r w:rsidRPr="00696AE7">
              <w:rPr>
                <w:rFonts w:ascii="Times New Roman" w:hAnsi="Times New Roman" w:cs="Times New Roman"/>
                <w:noProof/>
                <w:sz w:val="24"/>
                <w:szCs w:val="24"/>
              </w:rPr>
              <w:t>Verilen nüfus piramidinden yararlanarak ülkemizin nüfus yapısı hakkında çıkarabileceğiniz iki sonucu yazınız.</w:t>
            </w:r>
          </w:p>
          <w:p w14:paraId="6CF4A862" w14:textId="77777777" w:rsidR="00696AE7" w:rsidRDefault="00696AE7" w:rsidP="00696AE7">
            <w:pPr>
              <w:rPr>
                <w:rFonts w:ascii="Times New Roman" w:hAnsi="Times New Roman" w:cs="Times New Roman"/>
                <w:noProof/>
                <w:sz w:val="24"/>
                <w:szCs w:val="24"/>
              </w:rPr>
            </w:pPr>
          </w:p>
          <w:p w14:paraId="4D3B307B" w14:textId="2D9C77B5" w:rsidR="00696AE7" w:rsidRPr="00924C00" w:rsidRDefault="00696AE7" w:rsidP="00696AE7">
            <w:pPr>
              <w:rPr>
                <w:rFonts w:ascii="Times New Roman" w:hAnsi="Times New Roman" w:cs="Times New Roman"/>
                <w:noProof/>
                <w:sz w:val="24"/>
                <w:szCs w:val="24"/>
              </w:rPr>
            </w:pPr>
          </w:p>
        </w:tc>
      </w:tr>
      <w:tr w:rsidR="00924C00" w:rsidRPr="00B4403F" w14:paraId="4BA3EE78" w14:textId="44169730" w:rsidTr="00915B4F">
        <w:trPr>
          <w:trHeight w:val="332"/>
        </w:trPr>
        <w:tc>
          <w:tcPr>
            <w:tcW w:w="709"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065"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220AB6" w14:textId="77777777" w:rsidR="000A3CC0" w:rsidRDefault="00696AE7" w:rsidP="000A3CC0">
            <w:pPr>
              <w:rPr>
                <w:rFonts w:ascii="Times New Roman" w:hAnsi="Times New Roman" w:cs="Times New Roman"/>
                <w:bCs/>
                <w:sz w:val="24"/>
                <w:szCs w:val="24"/>
              </w:rPr>
            </w:pPr>
            <w:r w:rsidRPr="00696AE7">
              <w:rPr>
                <w:rFonts w:ascii="Times New Roman" w:hAnsi="Times New Roman" w:cs="Times New Roman"/>
                <w:bCs/>
                <w:sz w:val="24"/>
                <w:szCs w:val="24"/>
              </w:rPr>
              <w:t>Bir yerdeki nüfus yoğunluğu, nüfusun yüz ölçümüne bölünmesi ile bulunur. Erzurum ve Adana illerine ait çeşitli bilgiler aşağıda verilmiştir.</w:t>
            </w:r>
          </w:p>
          <w:p w14:paraId="245572DE" w14:textId="04C6EB9E" w:rsidR="00696AE7" w:rsidRDefault="00696AE7" w:rsidP="000A3CC0">
            <w:pPr>
              <w:rPr>
                <w:rFonts w:ascii="Times New Roman" w:hAnsi="Times New Roman" w:cs="Times New Roman"/>
                <w:bCs/>
                <w:sz w:val="24"/>
                <w:szCs w:val="24"/>
              </w:rPr>
            </w:pPr>
            <w:r>
              <w:rPr>
                <w:rFonts w:ascii="Times New Roman" w:hAnsi="Times New Roman" w:cs="Times New Roman"/>
                <w:bCs/>
                <w:noProof/>
                <w:sz w:val="24"/>
                <w:szCs w:val="24"/>
                <w14:ligatures w14:val="standardContextual"/>
              </w:rPr>
              <w:drawing>
                <wp:inline distT="0" distB="0" distL="0" distR="0" wp14:anchorId="5E49CFAF" wp14:editId="290B15C3">
                  <wp:extent cx="5288738" cy="922100"/>
                  <wp:effectExtent l="0" t="0" r="7620" b="0"/>
                  <wp:docPr id="7671449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14497" name="Resim 76714497"/>
                          <pic:cNvPicPr/>
                        </pic:nvPicPr>
                        <pic:blipFill>
                          <a:blip r:embed="rId18">
                            <a:extLst>
                              <a:ext uri="{28A0092B-C50C-407E-A947-70E740481C1C}">
                                <a14:useLocalDpi xmlns:a14="http://schemas.microsoft.com/office/drawing/2010/main" val="0"/>
                              </a:ext>
                            </a:extLst>
                          </a:blip>
                          <a:stretch>
                            <a:fillRect/>
                          </a:stretch>
                        </pic:blipFill>
                        <pic:spPr>
                          <a:xfrm>
                            <a:off x="0" y="0"/>
                            <a:ext cx="5288738" cy="922100"/>
                          </a:xfrm>
                          <a:prstGeom prst="rect">
                            <a:avLst/>
                          </a:prstGeom>
                        </pic:spPr>
                      </pic:pic>
                    </a:graphicData>
                  </a:graphic>
                </wp:inline>
              </w:drawing>
            </w:r>
          </w:p>
          <w:p w14:paraId="7D4478B3" w14:textId="77777777" w:rsidR="00696AE7" w:rsidRDefault="00696AE7" w:rsidP="000A3CC0">
            <w:pPr>
              <w:rPr>
                <w:rFonts w:ascii="Times New Roman" w:hAnsi="Times New Roman" w:cs="Times New Roman"/>
                <w:b/>
                <w:bCs/>
                <w:noProof/>
                <w:sz w:val="24"/>
                <w:szCs w:val="24"/>
              </w:rPr>
            </w:pPr>
          </w:p>
          <w:p w14:paraId="47143CA3" w14:textId="77777777" w:rsidR="00696AE7" w:rsidRDefault="00696AE7" w:rsidP="000A3CC0">
            <w:pPr>
              <w:rPr>
                <w:rFonts w:ascii="Times New Roman" w:hAnsi="Times New Roman" w:cs="Times New Roman"/>
                <w:b/>
                <w:bCs/>
                <w:noProof/>
                <w:sz w:val="24"/>
                <w:szCs w:val="24"/>
              </w:rPr>
            </w:pPr>
            <w:r w:rsidRPr="00696AE7">
              <w:rPr>
                <w:rFonts w:ascii="Times New Roman" w:hAnsi="Times New Roman" w:cs="Times New Roman"/>
                <w:b/>
                <w:bCs/>
                <w:noProof/>
                <w:sz w:val="24"/>
                <w:szCs w:val="24"/>
              </w:rPr>
              <w:t>Verilen bilgilere göre hangi ilin nüfus yoğunluğunun fazla olduğunu yazınız. Bu durumun nedenlerinden birini açıklayınız.</w:t>
            </w:r>
          </w:p>
          <w:p w14:paraId="061E918F" w14:textId="77777777" w:rsidR="00696AE7" w:rsidRDefault="00696AE7" w:rsidP="000A3CC0">
            <w:pPr>
              <w:rPr>
                <w:rFonts w:ascii="Times New Roman" w:hAnsi="Times New Roman" w:cs="Times New Roman"/>
                <w:b/>
                <w:bCs/>
                <w:noProof/>
                <w:sz w:val="24"/>
                <w:szCs w:val="24"/>
              </w:rPr>
            </w:pPr>
          </w:p>
          <w:p w14:paraId="24F570A5" w14:textId="58992BEC" w:rsidR="00696AE7" w:rsidRPr="00DD58C2" w:rsidRDefault="00696AE7" w:rsidP="000A3CC0">
            <w:pPr>
              <w:rPr>
                <w:rFonts w:ascii="Times New Roman" w:hAnsi="Times New Roman" w:cs="Times New Roman"/>
                <w:b/>
                <w:bCs/>
                <w:noProof/>
                <w:sz w:val="24"/>
                <w:szCs w:val="24"/>
              </w:rPr>
            </w:pPr>
          </w:p>
        </w:tc>
      </w:tr>
      <w:tr w:rsidR="00924C00" w:rsidRPr="00B4403F" w14:paraId="476D8237" w14:textId="77777777" w:rsidTr="00915B4F">
        <w:trPr>
          <w:trHeight w:val="325"/>
        </w:trPr>
        <w:tc>
          <w:tcPr>
            <w:tcW w:w="709"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065"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0BA808E" w14:textId="77777777" w:rsidR="00696AE7" w:rsidRDefault="00696AE7" w:rsidP="003A5418">
            <w:pPr>
              <w:rPr>
                <w:rFonts w:ascii="Times New Roman" w:hAnsi="Times New Roman" w:cs="Times New Roman"/>
                <w:noProof/>
                <w:sz w:val="24"/>
                <w:szCs w:val="24"/>
              </w:rPr>
            </w:pPr>
            <w:r w:rsidRPr="00696AE7">
              <w:rPr>
                <w:rFonts w:ascii="Times New Roman" w:hAnsi="Times New Roman" w:cs="Times New Roman"/>
                <w:noProof/>
                <w:sz w:val="24"/>
                <w:szCs w:val="24"/>
              </w:rPr>
              <w:t xml:space="preserve">Orta Çağ, Avrupa için baskı ve korku dönemi olarak adlandırılmıştır. Her alanda olduğu gibi bilimsel çalışmalarda da kilise ve din adamlarını eleştirmek imkânsızdı. Buna karşın Türk-İslam dünyasında bilimsel alanda parlak bir dönem yaşanmaktaydı. Özellikle devlet adamlarının bilimsel çalışmaları desteklemesi sayesinde bilim insanları düşüncelerini özgürce ifade etmiştir. Böylece tıp, astronomi, matematik ve coğrafya alanlarında çeşitli eserler ortaya konulmuştur. </w:t>
            </w:r>
          </w:p>
          <w:p w14:paraId="00ED545C" w14:textId="7849C293" w:rsidR="001B6401" w:rsidRPr="00696AE7" w:rsidRDefault="00696AE7" w:rsidP="003A5418">
            <w:pPr>
              <w:rPr>
                <w:rFonts w:ascii="Times New Roman" w:hAnsi="Times New Roman" w:cs="Times New Roman"/>
                <w:b/>
                <w:bCs/>
                <w:noProof/>
                <w:sz w:val="24"/>
                <w:szCs w:val="24"/>
              </w:rPr>
            </w:pPr>
            <w:r w:rsidRPr="00696AE7">
              <w:rPr>
                <w:rFonts w:ascii="Times New Roman" w:hAnsi="Times New Roman" w:cs="Times New Roman"/>
                <w:b/>
                <w:bCs/>
                <w:noProof/>
                <w:sz w:val="24"/>
                <w:szCs w:val="24"/>
              </w:rPr>
              <w:t>Verilen bilgilere göre Türk-İslam dünyasında bilimsel çalışmaların gelişmesinin nedenlerinden birini yazınız</w:t>
            </w:r>
          </w:p>
          <w:p w14:paraId="0BC1D3FA" w14:textId="77777777" w:rsidR="00696AE7" w:rsidRDefault="00696AE7" w:rsidP="003A5418">
            <w:pPr>
              <w:rPr>
                <w:rFonts w:ascii="Times New Roman" w:hAnsi="Times New Roman" w:cs="Times New Roman"/>
                <w:noProof/>
                <w:sz w:val="24"/>
                <w:szCs w:val="24"/>
              </w:rPr>
            </w:pPr>
          </w:p>
          <w:p w14:paraId="24144795" w14:textId="77777777" w:rsidR="00696AE7" w:rsidRDefault="00696AE7" w:rsidP="003A5418">
            <w:pPr>
              <w:rPr>
                <w:rFonts w:ascii="Times New Roman" w:hAnsi="Times New Roman" w:cs="Times New Roman"/>
                <w:noProof/>
                <w:sz w:val="24"/>
                <w:szCs w:val="24"/>
              </w:rPr>
            </w:pPr>
          </w:p>
          <w:p w14:paraId="47164276" w14:textId="6D1DF1E6" w:rsidR="00696AE7" w:rsidRPr="00924C00" w:rsidRDefault="00696AE7" w:rsidP="003A5418">
            <w:pPr>
              <w:rPr>
                <w:rFonts w:ascii="Times New Roman" w:hAnsi="Times New Roman" w:cs="Times New Roman"/>
                <w:b/>
                <w:bCs/>
                <w:noProof/>
                <w:sz w:val="24"/>
                <w:szCs w:val="24"/>
              </w:rPr>
            </w:pPr>
          </w:p>
        </w:tc>
      </w:tr>
      <w:tr w:rsidR="00924C00" w:rsidRPr="00B4403F" w14:paraId="7343182E" w14:textId="77777777" w:rsidTr="00915B4F">
        <w:tc>
          <w:tcPr>
            <w:tcW w:w="709"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065"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4B669CB" w14:textId="3A2703C0" w:rsidR="00915B4F" w:rsidRDefault="00696AE7" w:rsidP="00A94E4B">
            <w:pPr>
              <w:rPr>
                <w:rFonts w:ascii="Times New Roman" w:hAnsi="Times New Roman" w:cs="Times New Roman"/>
                <w:noProof/>
                <w:sz w:val="24"/>
                <w:szCs w:val="24"/>
              </w:rPr>
            </w:pPr>
            <w:r w:rsidRPr="00696AE7">
              <w:rPr>
                <w:rFonts w:ascii="Times New Roman" w:hAnsi="Times New Roman" w:cs="Times New Roman"/>
                <w:sz w:val="24"/>
                <w:szCs w:val="24"/>
              </w:rPr>
              <w:t xml:space="preserve">Sümerler tarafından ortaya konulan bu icat, tarihi çağların başlamasını sağlamıştır. Ayrıca bilgi alışverişini kolaylaştırmış, bilgilerin kalıcılığını sağlayarak, gelecek kuşaklara aktarılmasında önemli bir rol oynamıştır. </w:t>
            </w:r>
            <w:r w:rsidRPr="00696AE7">
              <w:rPr>
                <w:rFonts w:ascii="Times New Roman" w:hAnsi="Times New Roman" w:cs="Times New Roman"/>
                <w:b/>
                <w:bCs/>
                <w:sz w:val="24"/>
                <w:szCs w:val="24"/>
              </w:rPr>
              <w:t>Yukarıda anlatılan insanlık tarihinin dönüm noktası olan icat nedir?</w:t>
            </w:r>
            <w:r w:rsidRPr="00696AE7">
              <w:rPr>
                <w:rFonts w:ascii="Times New Roman" w:hAnsi="Times New Roman" w:cs="Times New Roman"/>
                <w:sz w:val="24"/>
                <w:szCs w:val="24"/>
              </w:rPr>
              <w:t xml:space="preserve"> </w:t>
            </w:r>
          </w:p>
          <w:p w14:paraId="2E2A8839" w14:textId="77777777" w:rsidR="00E97B9A" w:rsidRDefault="00696AE7" w:rsidP="00A94E4B">
            <w:pPr>
              <w:rPr>
                <w:rFonts w:ascii="Times New Roman" w:hAnsi="Times New Roman" w:cs="Times New Roman"/>
                <w:noProof/>
                <w:sz w:val="24"/>
                <w:szCs w:val="24"/>
              </w:rPr>
            </w:pPr>
            <w:r>
              <w:rPr>
                <w:rFonts w:ascii="Times New Roman" w:hAnsi="Times New Roman" w:cs="Times New Roman"/>
                <w:noProof/>
                <w:sz w:val="24"/>
                <w:szCs w:val="24"/>
              </w:rPr>
              <w:t>...........................................</w:t>
            </w:r>
          </w:p>
          <w:p w14:paraId="41F26C18" w14:textId="46AAED25" w:rsidR="00696AE7" w:rsidRPr="00924C00" w:rsidRDefault="00696AE7" w:rsidP="00A94E4B">
            <w:pPr>
              <w:rPr>
                <w:rFonts w:ascii="Times New Roman" w:hAnsi="Times New Roman" w:cs="Times New Roman"/>
                <w:noProof/>
                <w:sz w:val="24"/>
                <w:szCs w:val="24"/>
              </w:rPr>
            </w:pPr>
          </w:p>
        </w:tc>
      </w:tr>
      <w:tr w:rsidR="00924C00" w:rsidRPr="00B4403F" w14:paraId="75090732" w14:textId="77777777" w:rsidTr="00915B4F">
        <w:tc>
          <w:tcPr>
            <w:tcW w:w="709"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065"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7D84CF8" w14:textId="288D9502" w:rsidR="00696AE7" w:rsidRDefault="00696AE7" w:rsidP="00696AE7">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095F6FC7" wp14:editId="7BEA133C">
                  <wp:simplePos x="0" y="0"/>
                  <wp:positionH relativeFrom="column">
                    <wp:posOffset>-1270</wp:posOffset>
                  </wp:positionH>
                  <wp:positionV relativeFrom="paragraph">
                    <wp:posOffset>3175</wp:posOffset>
                  </wp:positionV>
                  <wp:extent cx="2475865" cy="1638300"/>
                  <wp:effectExtent l="0" t="0" r="635" b="0"/>
                  <wp:wrapSquare wrapText="bothSides"/>
                  <wp:docPr id="18543626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62612" name="Resim 1854362612"/>
                          <pic:cNvPicPr/>
                        </pic:nvPicPr>
                        <pic:blipFill>
                          <a:blip r:embed="rId19">
                            <a:extLst>
                              <a:ext uri="{28A0092B-C50C-407E-A947-70E740481C1C}">
                                <a14:useLocalDpi xmlns:a14="http://schemas.microsoft.com/office/drawing/2010/main" val="0"/>
                              </a:ext>
                            </a:extLst>
                          </a:blip>
                          <a:stretch>
                            <a:fillRect/>
                          </a:stretch>
                        </pic:blipFill>
                        <pic:spPr>
                          <a:xfrm>
                            <a:off x="0" y="0"/>
                            <a:ext cx="2475865" cy="1638300"/>
                          </a:xfrm>
                          <a:prstGeom prst="rect">
                            <a:avLst/>
                          </a:prstGeom>
                        </pic:spPr>
                      </pic:pic>
                    </a:graphicData>
                  </a:graphic>
                  <wp14:sizeRelH relativeFrom="page">
                    <wp14:pctWidth>0</wp14:pctWidth>
                  </wp14:sizeRelH>
                  <wp14:sizeRelV relativeFrom="page">
                    <wp14:pctHeight>0</wp14:pctHeight>
                  </wp14:sizeRelV>
                </wp:anchor>
              </w:drawing>
            </w:r>
            <w:r w:rsidRPr="00696AE7">
              <w:rPr>
                <w:rFonts w:ascii="Times New Roman" w:hAnsi="Times New Roman" w:cs="Times New Roman"/>
                <w:b/>
                <w:bCs/>
                <w:noProof/>
                <w:sz w:val="24"/>
                <w:szCs w:val="24"/>
              </w:rPr>
              <w:t>Genel ağ haberine göre insanların temel hak ve özgürlüklerinden hangisi kısıtlanmıştır?</w:t>
            </w:r>
          </w:p>
          <w:p w14:paraId="3C159389" w14:textId="77777777" w:rsidR="00696AE7" w:rsidRDefault="00696AE7" w:rsidP="00696AE7">
            <w:pPr>
              <w:rPr>
                <w:rFonts w:ascii="Times New Roman" w:hAnsi="Times New Roman" w:cs="Times New Roman"/>
                <w:b/>
                <w:bCs/>
                <w:noProof/>
                <w:sz w:val="24"/>
                <w:szCs w:val="24"/>
              </w:rPr>
            </w:pPr>
          </w:p>
          <w:p w14:paraId="46B02811" w14:textId="4F10D245" w:rsidR="00696AE7" w:rsidRPr="00924C00" w:rsidRDefault="00696AE7" w:rsidP="00696AE7">
            <w:pPr>
              <w:rPr>
                <w:rFonts w:ascii="Times New Roman" w:hAnsi="Times New Roman" w:cs="Times New Roman"/>
                <w:b/>
                <w:bCs/>
                <w:noProof/>
                <w:sz w:val="24"/>
                <w:szCs w:val="24"/>
              </w:rPr>
            </w:pPr>
          </w:p>
        </w:tc>
      </w:tr>
      <w:tr w:rsidR="00C405DC" w:rsidRPr="00924C00" w14:paraId="3541A26C" w14:textId="77777777" w:rsidTr="00915B4F">
        <w:tc>
          <w:tcPr>
            <w:tcW w:w="709"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065"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25C1498F" w14:textId="77777777" w:rsidR="00696AE7" w:rsidRDefault="00696AE7" w:rsidP="00A847D3">
            <w:pPr>
              <w:rPr>
                <w:rFonts w:ascii="Times New Roman" w:hAnsi="Times New Roman" w:cs="Times New Roman"/>
                <w:noProof/>
                <w:sz w:val="24"/>
                <w:szCs w:val="24"/>
              </w:rPr>
            </w:pPr>
            <w:r w:rsidRPr="00696AE7">
              <w:rPr>
                <w:rFonts w:ascii="Times New Roman" w:hAnsi="Times New Roman" w:cs="Times New Roman"/>
                <w:noProof/>
                <w:sz w:val="24"/>
                <w:szCs w:val="24"/>
              </w:rPr>
              <w:t xml:space="preserve">Buhar gücüyle çalışan araçların, yolcu ve yük taşımacılığında kullanılmasıyla birlikte zaman ve mesafe konusunda yaşanan sorunlar tarihe karıştı. İnsan gücünün yerine makinelerin kullanılmasıyla seri üretime geçildi. Böylece Avrupa’da fabrikalaşmanın temelleri atıldı. </w:t>
            </w:r>
          </w:p>
          <w:p w14:paraId="0B0D5E8D" w14:textId="1173E267" w:rsidR="00915B4F" w:rsidRPr="00696AE7" w:rsidRDefault="00696AE7" w:rsidP="00A847D3">
            <w:pPr>
              <w:rPr>
                <w:rFonts w:ascii="Times New Roman" w:hAnsi="Times New Roman" w:cs="Times New Roman"/>
                <w:b/>
                <w:bCs/>
                <w:noProof/>
                <w:sz w:val="24"/>
                <w:szCs w:val="24"/>
              </w:rPr>
            </w:pPr>
            <w:r w:rsidRPr="00696AE7">
              <w:rPr>
                <w:rFonts w:ascii="Times New Roman" w:hAnsi="Times New Roman" w:cs="Times New Roman"/>
                <w:b/>
                <w:bCs/>
                <w:noProof/>
                <w:sz w:val="24"/>
                <w:szCs w:val="24"/>
              </w:rPr>
              <w:t xml:space="preserve">Verilen bilgilere göre buhar makinesinin icadının insanlık tarihine katkılarından iki tanesini yazınız. </w:t>
            </w:r>
          </w:p>
          <w:p w14:paraId="6459A100" w14:textId="164EEB57" w:rsidR="0078718A" w:rsidRPr="00924C00" w:rsidRDefault="0078718A" w:rsidP="00A847D3">
            <w:pPr>
              <w:rPr>
                <w:rFonts w:ascii="Times New Roman" w:hAnsi="Times New Roman" w:cs="Times New Roman"/>
                <w:b/>
                <w:bCs/>
                <w:noProof/>
                <w:sz w:val="24"/>
                <w:szCs w:val="24"/>
              </w:rPr>
            </w:pPr>
          </w:p>
        </w:tc>
      </w:tr>
      <w:tr w:rsidR="00915B4F" w:rsidRPr="00924C00" w14:paraId="13A7F720" w14:textId="77777777" w:rsidTr="00915B4F">
        <w:tc>
          <w:tcPr>
            <w:tcW w:w="709" w:type="dxa"/>
            <w:shd w:val="clear" w:color="auto" w:fill="002060"/>
          </w:tcPr>
          <w:p w14:paraId="32289BA6" w14:textId="3C2AA827"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065" w:type="dxa"/>
            <w:shd w:val="clear" w:color="auto" w:fill="F2F2F2" w:themeFill="background1" w:themeFillShade="F2"/>
          </w:tcPr>
          <w:p w14:paraId="5AE80F83" w14:textId="77777777" w:rsidR="00915B4F" w:rsidRPr="00924C00" w:rsidRDefault="00915B4F" w:rsidP="00876B91">
            <w:pPr>
              <w:rPr>
                <w:rFonts w:ascii="Times New Roman" w:hAnsi="Times New Roman" w:cs="Times New Roman"/>
                <w:sz w:val="24"/>
                <w:szCs w:val="24"/>
              </w:rPr>
            </w:pPr>
          </w:p>
        </w:tc>
      </w:tr>
      <w:tr w:rsidR="00915B4F" w:rsidRPr="00924C00" w14:paraId="557FC2E7" w14:textId="77777777" w:rsidTr="00876B91">
        <w:tc>
          <w:tcPr>
            <w:tcW w:w="10774" w:type="dxa"/>
            <w:gridSpan w:val="2"/>
          </w:tcPr>
          <w:p w14:paraId="5F9FA1C0" w14:textId="77777777" w:rsidR="00696AE7" w:rsidRDefault="00696AE7" w:rsidP="00915B4F">
            <w:pPr>
              <w:rPr>
                <w:rFonts w:ascii="Times New Roman" w:hAnsi="Times New Roman" w:cs="Times New Roman"/>
                <w:noProof/>
                <w:sz w:val="24"/>
                <w:szCs w:val="24"/>
              </w:rPr>
            </w:pPr>
            <w:r w:rsidRPr="00696AE7">
              <w:rPr>
                <w:rFonts w:ascii="Times New Roman" w:hAnsi="Times New Roman" w:cs="Times New Roman"/>
                <w:noProof/>
                <w:sz w:val="24"/>
                <w:szCs w:val="24"/>
              </w:rPr>
              <w:t xml:space="preserve">Ülkemizde nüfus ve yerleşmeyi etkileyen faktörlerden beş tanesini yazınız. </w:t>
            </w:r>
          </w:p>
          <w:p w14:paraId="36BD9F9F" w14:textId="5F77E533" w:rsidR="00696AE7" w:rsidRDefault="00696AE7" w:rsidP="00915B4F">
            <w:pPr>
              <w:rPr>
                <w:rFonts w:ascii="Times New Roman" w:hAnsi="Times New Roman" w:cs="Times New Roman"/>
                <w:noProof/>
                <w:sz w:val="24"/>
                <w:szCs w:val="24"/>
              </w:rPr>
            </w:pPr>
            <w:r>
              <w:rPr>
                <w:rFonts w:ascii="Times New Roman" w:hAnsi="Times New Roman" w:cs="Times New Roman"/>
                <w:noProof/>
                <w:sz w:val="24"/>
                <w:szCs w:val="24"/>
              </w:rPr>
              <w:t>1-                                                      4-</w:t>
            </w:r>
          </w:p>
          <w:p w14:paraId="71F69A44" w14:textId="72547B3C" w:rsidR="00696AE7" w:rsidRDefault="00696AE7" w:rsidP="00915B4F">
            <w:pPr>
              <w:rPr>
                <w:rFonts w:ascii="Times New Roman" w:hAnsi="Times New Roman" w:cs="Times New Roman"/>
                <w:noProof/>
                <w:sz w:val="24"/>
                <w:szCs w:val="24"/>
              </w:rPr>
            </w:pPr>
            <w:r>
              <w:rPr>
                <w:rFonts w:ascii="Times New Roman" w:hAnsi="Times New Roman" w:cs="Times New Roman"/>
                <w:noProof/>
                <w:sz w:val="24"/>
                <w:szCs w:val="24"/>
              </w:rPr>
              <w:t>2-                                                      5-</w:t>
            </w:r>
          </w:p>
          <w:p w14:paraId="2E06C9FD" w14:textId="1A83518C" w:rsidR="00696AE7" w:rsidRPr="00696AE7" w:rsidRDefault="00696AE7" w:rsidP="00696AE7">
            <w:pPr>
              <w:rPr>
                <w:rFonts w:ascii="Times New Roman" w:hAnsi="Times New Roman" w:cs="Times New Roman"/>
                <w:noProof/>
                <w:sz w:val="24"/>
                <w:szCs w:val="24"/>
              </w:rPr>
            </w:pPr>
            <w:r>
              <w:rPr>
                <w:rFonts w:ascii="Times New Roman" w:hAnsi="Times New Roman" w:cs="Times New Roman"/>
                <w:noProof/>
                <w:sz w:val="24"/>
                <w:szCs w:val="24"/>
              </w:rPr>
              <w:t>3-</w:t>
            </w:r>
          </w:p>
        </w:tc>
      </w:tr>
      <w:tr w:rsidR="00915B4F" w:rsidRPr="00924C00" w14:paraId="77F1F709" w14:textId="77777777" w:rsidTr="00915B4F">
        <w:tc>
          <w:tcPr>
            <w:tcW w:w="709" w:type="dxa"/>
            <w:shd w:val="clear" w:color="auto" w:fill="002060"/>
          </w:tcPr>
          <w:p w14:paraId="3F876EFE" w14:textId="22F23F40"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065" w:type="dxa"/>
            <w:shd w:val="clear" w:color="auto" w:fill="F2F2F2" w:themeFill="background1" w:themeFillShade="F2"/>
          </w:tcPr>
          <w:p w14:paraId="49B9CCC8" w14:textId="77777777" w:rsidR="00915B4F" w:rsidRPr="00924C00" w:rsidRDefault="00915B4F" w:rsidP="00876B91">
            <w:pPr>
              <w:rPr>
                <w:rFonts w:ascii="Times New Roman" w:hAnsi="Times New Roman" w:cs="Times New Roman"/>
                <w:sz w:val="24"/>
                <w:szCs w:val="24"/>
              </w:rPr>
            </w:pPr>
          </w:p>
        </w:tc>
      </w:tr>
      <w:tr w:rsidR="00915B4F" w:rsidRPr="00924C00" w14:paraId="5F731441" w14:textId="77777777" w:rsidTr="00876B91">
        <w:tc>
          <w:tcPr>
            <w:tcW w:w="10774" w:type="dxa"/>
            <w:gridSpan w:val="2"/>
          </w:tcPr>
          <w:p w14:paraId="543124C3" w14:textId="77777777" w:rsidR="00915B4F" w:rsidRDefault="00696AE7" w:rsidP="00876B91">
            <w:pPr>
              <w:rPr>
                <w:rFonts w:ascii="Times New Roman" w:hAnsi="Times New Roman" w:cs="Times New Roman"/>
                <w:noProof/>
                <w:sz w:val="24"/>
                <w:szCs w:val="24"/>
              </w:rPr>
            </w:pPr>
            <w:r w:rsidRPr="00696AE7">
              <w:rPr>
                <w:rFonts w:ascii="Times New Roman" w:hAnsi="Times New Roman" w:cs="Times New Roman"/>
                <w:noProof/>
                <w:sz w:val="24"/>
                <w:szCs w:val="24"/>
              </w:rPr>
              <w:t xml:space="preserve">Merhaba, ben Halil. Üniversite eğitimimi Atatürk Üniversitesi Tıp Fakültesinde iyi bir dereceyle tamamladım. Mesleğimde kendimi geliştirmek ve daha iyi şartlarda çalışmak amacıyla Japonya’ya göç ettim. </w:t>
            </w:r>
            <w:r w:rsidRPr="00696AE7">
              <w:rPr>
                <w:rFonts w:ascii="Times New Roman" w:hAnsi="Times New Roman" w:cs="Times New Roman"/>
                <w:b/>
                <w:bCs/>
                <w:noProof/>
                <w:sz w:val="24"/>
                <w:szCs w:val="24"/>
              </w:rPr>
              <w:t>Buna göre Halil Bey’in yapmış olduğu dış göç türünü yazınız.</w:t>
            </w:r>
          </w:p>
          <w:p w14:paraId="76AC2E39" w14:textId="32D6BF93" w:rsidR="00696AE7" w:rsidRDefault="00696AE7" w:rsidP="00876B91">
            <w:pPr>
              <w:rPr>
                <w:rFonts w:ascii="Times New Roman" w:hAnsi="Times New Roman" w:cs="Times New Roman"/>
                <w:noProof/>
                <w:sz w:val="24"/>
                <w:szCs w:val="24"/>
              </w:rPr>
            </w:pPr>
            <w:r>
              <w:rPr>
                <w:rFonts w:ascii="Times New Roman" w:hAnsi="Times New Roman" w:cs="Times New Roman"/>
                <w:noProof/>
                <w:sz w:val="24"/>
                <w:szCs w:val="24"/>
              </w:rPr>
              <w:t>.........................................................</w:t>
            </w:r>
          </w:p>
          <w:p w14:paraId="2A56CFEA" w14:textId="25C7B366" w:rsidR="00696AE7" w:rsidRPr="00924C00" w:rsidRDefault="00696AE7" w:rsidP="00876B91">
            <w:pPr>
              <w:rPr>
                <w:rFonts w:ascii="Times New Roman" w:hAnsi="Times New Roman" w:cs="Times New Roman"/>
                <w:b/>
                <w:bCs/>
                <w:noProof/>
                <w:sz w:val="24"/>
                <w:szCs w:val="24"/>
              </w:rPr>
            </w:pPr>
          </w:p>
        </w:tc>
      </w:tr>
      <w:tr w:rsidR="00915B4F" w:rsidRPr="00924C00" w14:paraId="7FD447C1" w14:textId="77777777" w:rsidTr="00915B4F">
        <w:tc>
          <w:tcPr>
            <w:tcW w:w="709" w:type="dxa"/>
            <w:shd w:val="clear" w:color="auto" w:fill="002060"/>
          </w:tcPr>
          <w:p w14:paraId="4BFE2F65" w14:textId="227F73AB"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065" w:type="dxa"/>
            <w:shd w:val="clear" w:color="auto" w:fill="F2F2F2" w:themeFill="background1" w:themeFillShade="F2"/>
          </w:tcPr>
          <w:p w14:paraId="716D0E8E" w14:textId="77777777" w:rsidR="00915B4F" w:rsidRPr="00924C00" w:rsidRDefault="00915B4F" w:rsidP="00876B91">
            <w:pPr>
              <w:rPr>
                <w:rFonts w:ascii="Times New Roman" w:hAnsi="Times New Roman" w:cs="Times New Roman"/>
                <w:sz w:val="24"/>
                <w:szCs w:val="24"/>
              </w:rPr>
            </w:pPr>
          </w:p>
        </w:tc>
      </w:tr>
      <w:tr w:rsidR="00915B4F" w:rsidRPr="00924C00" w14:paraId="4D5401C0" w14:textId="77777777" w:rsidTr="00876B91">
        <w:tc>
          <w:tcPr>
            <w:tcW w:w="10774" w:type="dxa"/>
            <w:gridSpan w:val="2"/>
          </w:tcPr>
          <w:p w14:paraId="0B81BE0C" w14:textId="77777777" w:rsidR="00696AE7" w:rsidRDefault="00696AE7" w:rsidP="00876B91">
            <w:pPr>
              <w:rPr>
                <w:rFonts w:ascii="Times New Roman" w:hAnsi="Times New Roman" w:cs="Times New Roman"/>
                <w:noProof/>
                <w:sz w:val="24"/>
                <w:szCs w:val="24"/>
              </w:rPr>
            </w:pPr>
            <w:r w:rsidRPr="00696AE7">
              <w:rPr>
                <w:rFonts w:ascii="Times New Roman" w:hAnsi="Times New Roman" w:cs="Times New Roman"/>
                <w:noProof/>
                <w:sz w:val="24"/>
                <w:szCs w:val="24"/>
              </w:rPr>
              <w:t xml:space="preserve">Ali Kuşçu, Fatih Sultan Mehmet’in daveti üzerine İstanbul’daki Ayasofya Medresesine müderris(öğretmen) olarak görevlendirilmiştir. Kendisine sunulan çalışma imkânını iyi değerlendiren Ali Kuşçu, gezegenlerin, yıldızların ve diğer gök cisimlerinin konumları ile ilgili çalışmalar yapmıştır. </w:t>
            </w:r>
          </w:p>
          <w:p w14:paraId="33705637" w14:textId="2CDC187B" w:rsidR="00696AE7" w:rsidRDefault="00696AE7" w:rsidP="00876B91">
            <w:pPr>
              <w:rPr>
                <w:rFonts w:ascii="Times New Roman" w:hAnsi="Times New Roman" w:cs="Times New Roman"/>
                <w:b/>
                <w:bCs/>
                <w:noProof/>
                <w:sz w:val="24"/>
                <w:szCs w:val="24"/>
              </w:rPr>
            </w:pPr>
            <w:r w:rsidRPr="00696AE7">
              <w:rPr>
                <w:rFonts w:ascii="Times New Roman" w:hAnsi="Times New Roman" w:cs="Times New Roman"/>
                <w:b/>
                <w:bCs/>
                <w:noProof/>
                <w:sz w:val="24"/>
                <w:szCs w:val="24"/>
              </w:rPr>
              <w:t xml:space="preserve">Buna göre Ali Kuşçu hangi bilimsel alanın gelişmesine katkı sağlamıştır? </w:t>
            </w:r>
          </w:p>
          <w:p w14:paraId="05021280" w14:textId="77777777" w:rsidR="00696AE7" w:rsidRDefault="00696AE7" w:rsidP="00696AE7">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2CF4FB28" w14:textId="599EA9F9" w:rsidR="00696AE7" w:rsidRPr="00924C00" w:rsidRDefault="00696AE7" w:rsidP="00696AE7">
            <w:pPr>
              <w:rPr>
                <w:rFonts w:ascii="Times New Roman" w:hAnsi="Times New Roman" w:cs="Times New Roman"/>
                <w:b/>
                <w:bCs/>
                <w:noProof/>
                <w:sz w:val="24"/>
                <w:szCs w:val="24"/>
              </w:rPr>
            </w:pPr>
          </w:p>
        </w:tc>
      </w:tr>
      <w:tr w:rsidR="00915B4F" w:rsidRPr="00924C00" w14:paraId="1EF688E2" w14:textId="77777777" w:rsidTr="00915B4F">
        <w:tc>
          <w:tcPr>
            <w:tcW w:w="709" w:type="dxa"/>
            <w:shd w:val="clear" w:color="auto" w:fill="002060"/>
          </w:tcPr>
          <w:p w14:paraId="7E24A5F8" w14:textId="57100126"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10</w:t>
            </w:r>
          </w:p>
        </w:tc>
        <w:tc>
          <w:tcPr>
            <w:tcW w:w="10065" w:type="dxa"/>
            <w:shd w:val="clear" w:color="auto" w:fill="F2F2F2" w:themeFill="background1" w:themeFillShade="F2"/>
          </w:tcPr>
          <w:p w14:paraId="5F000617" w14:textId="77777777" w:rsidR="00915B4F" w:rsidRPr="00924C00" w:rsidRDefault="00915B4F" w:rsidP="00876B91">
            <w:pPr>
              <w:rPr>
                <w:rFonts w:ascii="Times New Roman" w:hAnsi="Times New Roman" w:cs="Times New Roman"/>
                <w:sz w:val="24"/>
                <w:szCs w:val="24"/>
              </w:rPr>
            </w:pPr>
          </w:p>
        </w:tc>
      </w:tr>
      <w:tr w:rsidR="00915B4F" w:rsidRPr="00924C00" w14:paraId="25D570D9" w14:textId="77777777" w:rsidTr="00876B91">
        <w:tc>
          <w:tcPr>
            <w:tcW w:w="10774" w:type="dxa"/>
            <w:gridSpan w:val="2"/>
          </w:tcPr>
          <w:p w14:paraId="71B533F4" w14:textId="77777777" w:rsidR="00696AE7" w:rsidRDefault="00696AE7" w:rsidP="00915B4F">
            <w:pPr>
              <w:rPr>
                <w:rFonts w:ascii="Times New Roman" w:hAnsi="Times New Roman" w:cs="Times New Roman"/>
                <w:noProof/>
                <w:sz w:val="24"/>
                <w:szCs w:val="24"/>
              </w:rPr>
            </w:pPr>
            <w:r w:rsidRPr="00696AE7">
              <w:rPr>
                <w:rFonts w:ascii="Times New Roman" w:hAnsi="Times New Roman" w:cs="Times New Roman"/>
                <w:noProof/>
                <w:sz w:val="24"/>
                <w:szCs w:val="24"/>
              </w:rPr>
              <w:t>Türkiye İstatistik Kurumu (TÜİK) verilerine göre ülkemizin doğusundaki illerden son 5 yılda 1 milyon 421 bin 544 kişi, batı illerine göç etmiştir. Göç alan şehirlerde nüfus yoğunluğunun artmasıyla çeşitli sorunlar ortaya çıkmıştır.</w:t>
            </w:r>
          </w:p>
          <w:p w14:paraId="3EE5D8D9" w14:textId="12BCD7F3" w:rsidR="00696AE7" w:rsidRPr="00696AE7" w:rsidRDefault="00696AE7" w:rsidP="00915B4F">
            <w:pPr>
              <w:rPr>
                <w:rFonts w:ascii="Times New Roman" w:hAnsi="Times New Roman" w:cs="Times New Roman"/>
                <w:b/>
                <w:bCs/>
                <w:noProof/>
                <w:sz w:val="24"/>
                <w:szCs w:val="24"/>
              </w:rPr>
            </w:pPr>
            <w:r w:rsidRPr="00696AE7">
              <w:rPr>
                <w:rFonts w:ascii="Times New Roman" w:hAnsi="Times New Roman" w:cs="Times New Roman"/>
                <w:noProof/>
                <w:sz w:val="24"/>
                <w:szCs w:val="24"/>
              </w:rPr>
              <w:t xml:space="preserve"> </w:t>
            </w:r>
            <w:r w:rsidRPr="00696AE7">
              <w:rPr>
                <w:rFonts w:ascii="Times New Roman" w:hAnsi="Times New Roman" w:cs="Times New Roman"/>
                <w:b/>
                <w:bCs/>
                <w:noProof/>
                <w:sz w:val="24"/>
                <w:szCs w:val="24"/>
              </w:rPr>
              <w:t>Göç alan şehirlerde nüfus artışına bağlı olarak yaşanan sorunlardan iki tanesini yazınız.</w:t>
            </w:r>
          </w:p>
          <w:p w14:paraId="0110808C" w14:textId="1E4C2890" w:rsidR="00915B4F" w:rsidRPr="00696AE7" w:rsidRDefault="00915B4F" w:rsidP="00696AE7">
            <w:pPr>
              <w:pStyle w:val="ListeParagraf"/>
              <w:numPr>
                <w:ilvl w:val="0"/>
                <w:numId w:val="46"/>
              </w:numPr>
              <w:rPr>
                <w:rFonts w:ascii="Times New Roman" w:hAnsi="Times New Roman" w:cs="Times New Roman"/>
                <w:b/>
                <w:bCs/>
                <w:noProof/>
                <w:sz w:val="24"/>
                <w:szCs w:val="24"/>
              </w:rPr>
            </w:pPr>
            <w:r w:rsidRPr="00696AE7">
              <w:rPr>
                <w:rFonts w:ascii="Times New Roman" w:hAnsi="Times New Roman" w:cs="Times New Roman"/>
                <w:b/>
                <w:bCs/>
                <w:noProof/>
                <w:sz w:val="24"/>
                <w:szCs w:val="24"/>
              </w:rPr>
              <w:t>.......................................................</w:t>
            </w:r>
            <w:r w:rsidR="00696AE7">
              <w:rPr>
                <w:rFonts w:ascii="Times New Roman" w:hAnsi="Times New Roman" w:cs="Times New Roman"/>
                <w:b/>
                <w:bCs/>
                <w:noProof/>
                <w:sz w:val="24"/>
                <w:szCs w:val="24"/>
              </w:rPr>
              <w:t>.......       2- ......................................................................................</w:t>
            </w:r>
          </w:p>
          <w:p w14:paraId="351FF3B7" w14:textId="582F313A" w:rsidR="00915B4F" w:rsidRPr="00924C00" w:rsidRDefault="00915B4F" w:rsidP="00915B4F">
            <w:pPr>
              <w:rPr>
                <w:rFonts w:ascii="Times New Roman" w:hAnsi="Times New Roman" w:cs="Times New Roman"/>
                <w:b/>
                <w:bCs/>
                <w:noProof/>
                <w:sz w:val="24"/>
                <w:szCs w:val="24"/>
              </w:rPr>
            </w:pPr>
          </w:p>
        </w:tc>
      </w:tr>
    </w:tbl>
    <w:p w14:paraId="06815387" w14:textId="47083D9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4964B5D3"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1AC949F8" w14:textId="77777777" w:rsidR="00696AE7" w:rsidRDefault="00EF1D31" w:rsidP="0071318B">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696AE7" w:rsidRPr="00696AE7">
        <w:rPr>
          <w:rFonts w:ascii="Comic Sans MS" w:hAnsi="Comic Sans MS" w:cstheme="minorHAnsi"/>
          <w:iCs/>
        </w:rPr>
        <w:t xml:space="preserve">Çalışma çağı olarak tanımlanan 15-64 yaş grubundaki nüfusun oranı fazladır. • </w:t>
      </w:r>
    </w:p>
    <w:p w14:paraId="6EB740FD" w14:textId="1E22093E" w:rsidR="00915B4F" w:rsidRDefault="00696AE7" w:rsidP="0071318B">
      <w:pPr>
        <w:rPr>
          <w:rFonts w:ascii="Comic Sans MS" w:hAnsi="Comic Sans MS" w:cstheme="minorHAnsi"/>
          <w:b/>
          <w:bCs/>
          <w:iCs/>
        </w:rPr>
      </w:pPr>
      <w:r w:rsidRPr="00696AE7">
        <w:rPr>
          <w:rFonts w:ascii="Comic Sans MS" w:hAnsi="Comic Sans MS" w:cstheme="minorHAnsi"/>
          <w:iCs/>
        </w:rPr>
        <w:t>Çocuk yaş grubu olarak tanımlanan 0-14 yaş grubundaki nüfusun oranı gerilemektedir.</w:t>
      </w:r>
    </w:p>
    <w:p w14:paraId="761707E5" w14:textId="2004AEEB"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731C8293" w14:textId="77777777" w:rsidR="00696AE7" w:rsidRDefault="00696AE7" w:rsidP="00EF1D31">
      <w:pPr>
        <w:rPr>
          <w:rFonts w:ascii="Comic Sans MS" w:hAnsi="Comic Sans MS" w:cstheme="minorHAnsi"/>
          <w:iCs/>
        </w:rPr>
      </w:pPr>
      <w:r w:rsidRPr="00696AE7">
        <w:rPr>
          <w:rFonts w:ascii="Comic Sans MS" w:hAnsi="Comic Sans MS" w:cstheme="minorHAnsi"/>
          <w:iCs/>
        </w:rPr>
        <w:t>Adana’nın nüfus yoğunluğu daha fazladır. Çünkü yaşayan insan sayısı Erzurum’a göre daha fazladır.</w:t>
      </w:r>
    </w:p>
    <w:p w14:paraId="71FC6729" w14:textId="57304D90"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4296744" w14:textId="7B5ED62E" w:rsidR="00915B4F" w:rsidRPr="00915B4F" w:rsidRDefault="00696AE7" w:rsidP="00915B4F">
      <w:pPr>
        <w:ind w:left="360"/>
        <w:rPr>
          <w:rFonts w:ascii="Comic Sans MS" w:hAnsi="Comic Sans MS" w:cstheme="minorHAnsi"/>
          <w:b/>
          <w:bCs/>
          <w:iCs/>
        </w:rPr>
      </w:pPr>
      <w:r w:rsidRPr="00696AE7">
        <w:rPr>
          <w:rFonts w:ascii="Comic Sans MS" w:hAnsi="Comic Sans MS" w:cstheme="minorHAnsi"/>
          <w:iCs/>
        </w:rPr>
        <w:t>Düşünce özgürlüğünün olması veya devlet adamlarının bilimsel çalışmaları desteklemesi</w:t>
      </w:r>
    </w:p>
    <w:p w14:paraId="775670DD" w14:textId="6800076A" w:rsidR="00EF1D31" w:rsidRPr="00915B4F" w:rsidRDefault="00000000" w:rsidP="00915B4F">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6C9DCE6B" w14:textId="4919F003" w:rsidR="00EF1D31" w:rsidRPr="00EF1D31" w:rsidRDefault="00696AE7" w:rsidP="001B6401">
      <w:pPr>
        <w:rPr>
          <w:rFonts w:ascii="Comic Sans MS" w:hAnsi="Comic Sans MS" w:cstheme="minorHAnsi"/>
          <w:b/>
          <w:bCs/>
          <w:iCs/>
        </w:rPr>
      </w:pPr>
      <w:r w:rsidRPr="00696AE7">
        <w:rPr>
          <w:rFonts w:ascii="Times New Roman" w:hAnsi="Times New Roman" w:cs="Times New Roman"/>
          <w:sz w:val="24"/>
          <w:szCs w:val="24"/>
        </w:rPr>
        <w:t>Yazı</w:t>
      </w:r>
      <w:r w:rsidR="00000000">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3EA6E7E3" w14:textId="63C5BF96" w:rsidR="00EF1D31" w:rsidRPr="001B6401" w:rsidRDefault="00696AE7" w:rsidP="001B6401">
      <w:pPr>
        <w:rPr>
          <w:rFonts w:ascii="Comic Sans MS" w:hAnsi="Comic Sans MS" w:cstheme="minorHAnsi"/>
          <w:b/>
          <w:bCs/>
          <w:iCs/>
        </w:rPr>
      </w:pPr>
      <w:r w:rsidRPr="00696AE7">
        <w:rPr>
          <w:rFonts w:ascii="Comic Sans MS" w:hAnsi="Comic Sans MS" w:cstheme="minorHAnsi"/>
          <w:iCs/>
        </w:rPr>
        <w:t>Seyahat özgürlüğü</w:t>
      </w:r>
      <w:r w:rsidR="00000000">
        <w:pict w14:anchorId="320A7F17">
          <v:rect id="_x0000_i1030"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752ECCD3" w14:textId="51BCDC99" w:rsidR="00915B4F" w:rsidRDefault="00C405DC" w:rsidP="00BC0EC4">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696AE7" w:rsidRPr="00696AE7">
        <w:rPr>
          <w:rFonts w:ascii="Comic Sans MS" w:hAnsi="Comic Sans MS" w:cstheme="minorHAnsi"/>
          <w:iCs/>
        </w:rPr>
        <w:t>Ulaşım imkanları gelişmiş, Üretim hızlanmıştır.</w:t>
      </w:r>
    </w:p>
    <w:p w14:paraId="4214F333" w14:textId="3EF26C3A" w:rsidR="00C405DC" w:rsidRDefault="00000000" w:rsidP="00BC0EC4">
      <w:r>
        <w:pict w14:anchorId="2928D79E">
          <v:rect id="_x0000_i1031" style="width:0;height:1.5pt" o:hralign="center" o:bullet="t" o:hrstd="t" o:hr="t" fillcolor="#a0a0a0" stroked="f"/>
        </w:pict>
      </w:r>
    </w:p>
    <w:p w14:paraId="5CFA6C40" w14:textId="11FAD1C7" w:rsidR="00915B4F" w:rsidRDefault="00915B4F" w:rsidP="00BC0EC4">
      <w:r>
        <w:t>S7</w:t>
      </w:r>
    </w:p>
    <w:p w14:paraId="411551F6" w14:textId="0D6E02A8" w:rsidR="00915B4F" w:rsidRDefault="00696AE7" w:rsidP="00BC0EC4">
      <w:r w:rsidRPr="00696AE7">
        <w:t>: İklim, yeryüzü şekilleri, toprağın yapısı, sanayi, ulaşım vb</w:t>
      </w:r>
      <w:r w:rsidR="00000000">
        <w:pict w14:anchorId="69F62C85">
          <v:rect id="_x0000_i1032" style="width:0;height:1.5pt" o:hralign="center" o:bullet="t" o:hrstd="t" o:hr="t" fillcolor="#a0a0a0" stroked="f"/>
        </w:pict>
      </w:r>
    </w:p>
    <w:p w14:paraId="2E2F68D6" w14:textId="16F95E35" w:rsidR="00915B4F" w:rsidRDefault="00915B4F" w:rsidP="00BC0EC4">
      <w:r>
        <w:t>S8</w:t>
      </w:r>
    </w:p>
    <w:p w14:paraId="43A3FF56" w14:textId="543C2385" w:rsidR="00915B4F" w:rsidRDefault="00696AE7" w:rsidP="00915B4F">
      <w:r w:rsidRPr="00696AE7">
        <w:t>Beyin göçü</w:t>
      </w:r>
    </w:p>
    <w:p w14:paraId="00264F01" w14:textId="2D66B1F0" w:rsidR="00915B4F" w:rsidRDefault="00000000" w:rsidP="00BC0EC4">
      <w:r>
        <w:pict w14:anchorId="58B185CB">
          <v:rect id="_x0000_i1033" style="width:0;height:1.5pt" o:hralign="center" o:bullet="t" o:hrstd="t" o:hr="t" fillcolor="#a0a0a0" stroked="f"/>
        </w:pict>
      </w:r>
    </w:p>
    <w:p w14:paraId="4C392B2D" w14:textId="45FA1BD1" w:rsidR="00915B4F" w:rsidRDefault="00915B4F" w:rsidP="00BC0EC4">
      <w:r>
        <w:t>S9</w:t>
      </w:r>
    </w:p>
    <w:p w14:paraId="77B89CF2" w14:textId="55489CD6" w:rsidR="00915B4F" w:rsidRDefault="00696AE7" w:rsidP="00BC0EC4">
      <w:r w:rsidRPr="00696AE7">
        <w:t>Astronomi</w:t>
      </w:r>
      <w:r w:rsidR="00000000">
        <w:pict w14:anchorId="0069EC73">
          <v:rect id="_x0000_i1034" style="width:0;height:1.5pt" o:hralign="center" o:bullet="t" o:hrstd="t" o:hr="t" fillcolor="#a0a0a0" stroked="f"/>
        </w:pict>
      </w:r>
    </w:p>
    <w:p w14:paraId="2781E46B" w14:textId="687119F4" w:rsidR="00915B4F" w:rsidRDefault="00915B4F" w:rsidP="00BC0EC4">
      <w:r>
        <w:t>S10</w:t>
      </w:r>
    </w:p>
    <w:p w14:paraId="4026F266" w14:textId="2D1513DD" w:rsidR="00915B4F" w:rsidRPr="00EF1D31" w:rsidRDefault="00696AE7" w:rsidP="00696AE7">
      <w:pPr>
        <w:rPr>
          <w:rFonts w:ascii="Comic Sans MS" w:hAnsi="Comic Sans MS" w:cstheme="minorHAnsi"/>
          <w:b/>
          <w:bCs/>
          <w:iCs/>
        </w:rPr>
      </w:pPr>
      <w:r w:rsidRPr="00696AE7">
        <w:rPr>
          <w:rFonts w:ascii="Comic Sans MS" w:hAnsi="Comic Sans MS" w:cstheme="minorHAnsi"/>
          <w:b/>
          <w:bCs/>
          <w:iCs/>
        </w:rPr>
        <w:t>Nüfus artışıyla birlikte konut ihtiyacı artar. Trafik sıkışıklığına neden olur.</w:t>
      </w:r>
    </w:p>
    <w:sectPr w:rsidR="00915B4F" w:rsidRPr="00EF1D3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C96F" w14:textId="77777777" w:rsidR="00885651" w:rsidRDefault="00885651" w:rsidP="00804A3F">
      <w:pPr>
        <w:spacing w:after="0" w:line="240" w:lineRule="auto"/>
      </w:pPr>
      <w:r>
        <w:separator/>
      </w:r>
    </w:p>
  </w:endnote>
  <w:endnote w:type="continuationSeparator" w:id="0">
    <w:p w14:paraId="73AA81E5" w14:textId="77777777" w:rsidR="00885651" w:rsidRDefault="0088565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62FA" w14:textId="77777777" w:rsidR="00885651" w:rsidRDefault="00885651" w:rsidP="00804A3F">
      <w:pPr>
        <w:spacing w:after="0" w:line="240" w:lineRule="auto"/>
      </w:pPr>
      <w:r>
        <w:separator/>
      </w:r>
    </w:p>
  </w:footnote>
  <w:footnote w:type="continuationSeparator" w:id="0">
    <w:p w14:paraId="2A0E6F8C" w14:textId="77777777" w:rsidR="00885651" w:rsidRDefault="0088565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675B2"/>
    <w:multiLevelType w:val="hybridMultilevel"/>
    <w:tmpl w:val="75A80BC0"/>
    <w:lvl w:ilvl="0" w:tplc="FF0AAF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5"/>
  </w:num>
  <w:num w:numId="2" w16cid:durableId="1290553658">
    <w:abstractNumId w:val="37"/>
  </w:num>
  <w:num w:numId="3" w16cid:durableId="931087092">
    <w:abstractNumId w:val="28"/>
  </w:num>
  <w:num w:numId="4" w16cid:durableId="1730376091">
    <w:abstractNumId w:val="26"/>
  </w:num>
  <w:num w:numId="5" w16cid:durableId="1214778717">
    <w:abstractNumId w:val="21"/>
  </w:num>
  <w:num w:numId="6" w16cid:durableId="913975450">
    <w:abstractNumId w:val="29"/>
  </w:num>
  <w:num w:numId="7" w16cid:durableId="2147041067">
    <w:abstractNumId w:val="39"/>
  </w:num>
  <w:num w:numId="8" w16cid:durableId="1745445622">
    <w:abstractNumId w:val="23"/>
  </w:num>
  <w:num w:numId="9" w16cid:durableId="1087112472">
    <w:abstractNumId w:val="11"/>
  </w:num>
  <w:num w:numId="10" w16cid:durableId="1809782972">
    <w:abstractNumId w:val="33"/>
  </w:num>
  <w:num w:numId="11" w16cid:durableId="883712457">
    <w:abstractNumId w:val="42"/>
  </w:num>
  <w:num w:numId="12" w16cid:durableId="459615219">
    <w:abstractNumId w:val="13"/>
  </w:num>
  <w:num w:numId="13" w16cid:durableId="706832223">
    <w:abstractNumId w:val="43"/>
  </w:num>
  <w:num w:numId="14" w16cid:durableId="1501115524">
    <w:abstractNumId w:val="14"/>
  </w:num>
  <w:num w:numId="15" w16cid:durableId="1948730572">
    <w:abstractNumId w:val="32"/>
  </w:num>
  <w:num w:numId="16" w16cid:durableId="568274058">
    <w:abstractNumId w:val="18"/>
  </w:num>
  <w:num w:numId="17" w16cid:durableId="1010529932">
    <w:abstractNumId w:val="22"/>
  </w:num>
  <w:num w:numId="18" w16cid:durableId="1624926406">
    <w:abstractNumId w:val="7"/>
  </w:num>
  <w:num w:numId="19" w16cid:durableId="951280546">
    <w:abstractNumId w:val="40"/>
  </w:num>
  <w:num w:numId="20" w16cid:durableId="955015884">
    <w:abstractNumId w:val="34"/>
  </w:num>
  <w:num w:numId="21" w16cid:durableId="1236746338">
    <w:abstractNumId w:val="16"/>
  </w:num>
  <w:num w:numId="22" w16cid:durableId="1957908656">
    <w:abstractNumId w:val="17"/>
  </w:num>
  <w:num w:numId="23" w16cid:durableId="2001691490">
    <w:abstractNumId w:val="38"/>
  </w:num>
  <w:num w:numId="24" w16cid:durableId="1896575001">
    <w:abstractNumId w:val="12"/>
  </w:num>
  <w:num w:numId="25" w16cid:durableId="615409564">
    <w:abstractNumId w:val="3"/>
  </w:num>
  <w:num w:numId="26" w16cid:durableId="1414430348">
    <w:abstractNumId w:val="8"/>
  </w:num>
  <w:num w:numId="27" w16cid:durableId="860511937">
    <w:abstractNumId w:val="25"/>
  </w:num>
  <w:num w:numId="28" w16cid:durableId="233004570">
    <w:abstractNumId w:val="4"/>
  </w:num>
  <w:num w:numId="29" w16cid:durableId="1703550026">
    <w:abstractNumId w:val="35"/>
  </w:num>
  <w:num w:numId="30" w16cid:durableId="696082085">
    <w:abstractNumId w:val="1"/>
  </w:num>
  <w:num w:numId="31" w16cid:durableId="377625666">
    <w:abstractNumId w:val="27"/>
  </w:num>
  <w:num w:numId="32" w16cid:durableId="553010463">
    <w:abstractNumId w:val="0"/>
  </w:num>
  <w:num w:numId="33" w16cid:durableId="1067848775">
    <w:abstractNumId w:val="36"/>
  </w:num>
  <w:num w:numId="34" w16cid:durableId="531768972">
    <w:abstractNumId w:val="20"/>
  </w:num>
  <w:num w:numId="35" w16cid:durableId="1766534852">
    <w:abstractNumId w:val="9"/>
  </w:num>
  <w:num w:numId="36" w16cid:durableId="1916864338">
    <w:abstractNumId w:val="24"/>
  </w:num>
  <w:num w:numId="37" w16cid:durableId="1603298381">
    <w:abstractNumId w:val="44"/>
  </w:num>
  <w:num w:numId="38" w16cid:durableId="1113791237">
    <w:abstractNumId w:val="6"/>
  </w:num>
  <w:num w:numId="39" w16cid:durableId="1380670478">
    <w:abstractNumId w:val="41"/>
  </w:num>
  <w:num w:numId="40" w16cid:durableId="1150439903">
    <w:abstractNumId w:val="19"/>
  </w:num>
  <w:num w:numId="41" w16cid:durableId="931158544">
    <w:abstractNumId w:val="31"/>
  </w:num>
  <w:num w:numId="42" w16cid:durableId="1505167481">
    <w:abstractNumId w:val="15"/>
  </w:num>
  <w:num w:numId="43" w16cid:durableId="897321070">
    <w:abstractNumId w:val="5"/>
  </w:num>
  <w:num w:numId="44" w16cid:durableId="1326126782">
    <w:abstractNumId w:val="10"/>
  </w:num>
  <w:num w:numId="45" w16cid:durableId="1587810522">
    <w:abstractNumId w:val="30"/>
  </w:num>
  <w:num w:numId="46" w16cid:durableId="1953707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D80"/>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33D09"/>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9786D"/>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AE7"/>
    <w:rsid w:val="00696E27"/>
    <w:rsid w:val="006A13FD"/>
    <w:rsid w:val="006A18A6"/>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85651"/>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4C8"/>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5B4F"/>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285C"/>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1A51"/>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718</Words>
  <Characters>4095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11</cp:revision>
  <cp:lastPrinted>2024-11-08T20:18:00Z</cp:lastPrinted>
  <dcterms:created xsi:type="dcterms:W3CDTF">2025-02-16T07:17:00Z</dcterms:created>
  <dcterms:modified xsi:type="dcterms:W3CDTF">2025-03-19T16:54:00Z</dcterms:modified>
</cp:coreProperties>
</file>