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0" w:type="dxa"/>
        <w:tblInd w:w="-147" w:type="dxa"/>
        <w:tblLook w:val="04A0" w:firstRow="1" w:lastRow="0" w:firstColumn="1" w:lastColumn="0" w:noHBand="0" w:noVBand="1"/>
      </w:tblPr>
      <w:tblGrid>
        <w:gridCol w:w="1521"/>
        <w:gridCol w:w="1364"/>
        <w:gridCol w:w="1363"/>
        <w:gridCol w:w="1364"/>
        <w:gridCol w:w="1363"/>
        <w:gridCol w:w="1110"/>
        <w:gridCol w:w="1110"/>
        <w:gridCol w:w="1325"/>
      </w:tblGrid>
      <w:tr w:rsidR="00843DDA" w14:paraId="5F4B3517" w14:textId="77777777" w:rsidTr="0084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35C724D5" w14:textId="77777777" w:rsidR="00843DDA" w:rsidRPr="00360852" w:rsidRDefault="00843DD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394139A1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17A9D2C9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7742A56B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3D0F0A33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C5AA4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10" w:type="dxa"/>
          </w:tcPr>
          <w:p w14:paraId="44AEF88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389AD09E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43DDA" w14:paraId="4025E7B9" w14:textId="77777777" w:rsidTr="00843DDA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63409D01" w14:textId="4F879921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40D40D8C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24DB285D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0" w:type="dxa"/>
          </w:tcPr>
          <w:p w14:paraId="44667371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29678E05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5" w:type="dxa"/>
          </w:tcPr>
          <w:p w14:paraId="296C7088" w14:textId="4F3A9F93" w:rsidR="00843DDA" w:rsidRPr="00421441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09B922E" w14:textId="4669300F" w:rsidR="00E90667" w:rsidRDefault="00744843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843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kaplarda bazı karışımlar numaralanarak verilmiştir.</w:t>
            </w:r>
          </w:p>
          <w:p w14:paraId="74F57DEC" w14:textId="05B963CB" w:rsidR="00744843" w:rsidRDefault="00744843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2C2FB36" wp14:editId="1EE1A02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2560542" cy="1097375"/>
                  <wp:effectExtent l="0" t="0" r="0" b="7620"/>
                  <wp:wrapSquare wrapText="bothSides"/>
                  <wp:docPr id="104897633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976338" name="Resim 104897633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542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4843">
              <w:rPr>
                <w:rFonts w:ascii="Times New Roman" w:hAnsi="Times New Roman" w:cs="Times New Roman"/>
                <w:noProof/>
                <w:sz w:val="24"/>
                <w:szCs w:val="24"/>
              </w:rPr>
              <w:t>Bu karışımları ayırmada kullanılacak yöntemler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yazınız.</w:t>
            </w:r>
          </w:p>
          <w:p w14:paraId="7E313B96" w14:textId="77777777" w:rsidR="00744843" w:rsidRDefault="00744843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104296" w14:textId="08FE7AA3" w:rsidR="00744843" w:rsidRDefault="00744843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843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786CD805" w14:textId="724661D0" w:rsidR="00744843" w:rsidRDefault="00744843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843">
              <w:rPr>
                <w:rFonts w:ascii="Times New Roman" w:hAnsi="Times New Roman" w:cs="Times New Roman"/>
                <w:noProof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2D93C108" w14:textId="25101E1E" w:rsidR="00744843" w:rsidRDefault="00744843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843">
              <w:rPr>
                <w:rFonts w:ascii="Times New Roman" w:hAnsi="Times New Roman" w:cs="Times New Roman"/>
                <w:noProof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2B20D174" w14:textId="77777777" w:rsidR="00744843" w:rsidRDefault="00744843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744843" w:rsidRPr="00924C00" w:rsidRDefault="00744843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FE8125C" w14:textId="15E070B2" w:rsidR="006D4FA4" w:rsidRDefault="006E006C" w:rsidP="001531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60ECB836" wp14:editId="2B07357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367030</wp:posOffset>
                  </wp:positionV>
                  <wp:extent cx="2293200" cy="1159200"/>
                  <wp:effectExtent l="0" t="0" r="0" b="3175"/>
                  <wp:wrapSquare wrapText="bothSides"/>
                  <wp:docPr id="186098753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0987532" name="Resim 186098753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200" cy="115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006C">
              <w:rPr>
                <w:rFonts w:ascii="Times New Roman" w:hAnsi="Times New Roman" w:cs="Times New Roman"/>
                <w:noProof/>
                <w:sz w:val="24"/>
                <w:szCs w:val="24"/>
              </w:rPr>
              <w:t>Kullanılan pet şişe, köpük bardak, ıslak mendil ve cam süt şişesi aşağıda numaralanmış geri dönüşüm kutuları ya da çöp kutusundan birine atılacaktır.</w:t>
            </w:r>
          </w:p>
          <w:p w14:paraId="3B94F312" w14:textId="6F331603" w:rsidR="006E006C" w:rsidRDefault="006E006C" w:rsidP="001531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00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oluşan evsel atıklar hangi kutulara atılmalıdır?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22"/>
              <w:gridCol w:w="2222"/>
              <w:gridCol w:w="2222"/>
            </w:tblGrid>
            <w:tr w:rsidR="006E006C" w14:paraId="35B385BA" w14:textId="77777777" w:rsidTr="00843DDA">
              <w:trPr>
                <w:trHeight w:val="327"/>
              </w:trPr>
              <w:tc>
                <w:tcPr>
                  <w:tcW w:w="2222" w:type="dxa"/>
                </w:tcPr>
                <w:p w14:paraId="326685D3" w14:textId="11F37947" w:rsidR="006E006C" w:rsidRDefault="006E006C" w:rsidP="00153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22" w:type="dxa"/>
                </w:tcPr>
                <w:p w14:paraId="2228AED2" w14:textId="44805064" w:rsidR="006E006C" w:rsidRDefault="006E006C" w:rsidP="00153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22" w:type="dxa"/>
                </w:tcPr>
                <w:p w14:paraId="0DC7667D" w14:textId="7C7F262B" w:rsidR="006E006C" w:rsidRDefault="006E006C" w:rsidP="006E006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3</w:t>
                  </w:r>
                </w:p>
              </w:tc>
            </w:tr>
            <w:tr w:rsidR="006E006C" w14:paraId="1FD006D3" w14:textId="77777777" w:rsidTr="00843DDA">
              <w:trPr>
                <w:trHeight w:val="327"/>
              </w:trPr>
              <w:tc>
                <w:tcPr>
                  <w:tcW w:w="2222" w:type="dxa"/>
                </w:tcPr>
                <w:p w14:paraId="181CF806" w14:textId="77777777" w:rsidR="006E006C" w:rsidRDefault="006E006C" w:rsidP="00153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4F7AB67E" w14:textId="77777777" w:rsidR="006E006C" w:rsidRDefault="006E006C" w:rsidP="00153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77465522" w14:textId="77777777" w:rsidR="006E006C" w:rsidRDefault="006E006C" w:rsidP="00153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BD1AA45" w14:textId="77777777" w:rsidR="006E006C" w:rsidRDefault="006E006C" w:rsidP="00153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4C351B4" w14:textId="77777777" w:rsidR="006E006C" w:rsidRDefault="006E006C" w:rsidP="00153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222" w:type="dxa"/>
                </w:tcPr>
                <w:p w14:paraId="24221D8A" w14:textId="77777777" w:rsidR="006E006C" w:rsidRDefault="006E006C" w:rsidP="0015319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222" w:type="dxa"/>
                </w:tcPr>
                <w:p w14:paraId="4BD404FC" w14:textId="77777777" w:rsidR="006E006C" w:rsidRDefault="006E006C" w:rsidP="006E006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CCD005F" w14:textId="77777777" w:rsidR="006D4FA4" w:rsidRDefault="006D4FA4" w:rsidP="001531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843DDA" w:rsidRPr="00DD58C2" w:rsidRDefault="00843DDA" w:rsidP="001531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D06B7D6" w14:textId="27FB0C15" w:rsidR="00D8053C" w:rsidRDefault="006E006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006C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görüldüğü gibi beyaz ışık bir prizmaya gönderildiğinde prizmadan geçen ışık hangi renklere ayrılır? Oluşan renkleri okların ucuna gelecek şekilde yazınız.</w:t>
            </w:r>
          </w:p>
          <w:p w14:paraId="699776BD" w14:textId="77777777" w:rsidR="006E006C" w:rsidRDefault="006E006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B05ABC" w14:textId="77777777" w:rsidR="00D8053C" w:rsidRDefault="006E006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00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AE3625A" wp14:editId="30410CC9">
                  <wp:extent cx="3716761" cy="1546860"/>
                  <wp:effectExtent l="0" t="0" r="0" b="0"/>
                  <wp:docPr id="127853856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8972" cy="154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71D868" w14:textId="77777777" w:rsidR="00843DDA" w:rsidRDefault="00843DD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6BA953" w14:textId="77777777" w:rsidR="00843DDA" w:rsidRDefault="00843DD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3B34DC" w14:textId="77777777" w:rsidR="00843DDA" w:rsidRDefault="00843DD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0142A7" w14:textId="77777777" w:rsidR="00843DDA" w:rsidRDefault="00843DD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4C677B" w14:textId="77777777" w:rsidR="00843DDA" w:rsidRDefault="00843DD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6E006C" w:rsidRPr="00924C00" w:rsidRDefault="006E006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3DA914B4" w14:textId="0FE6EBE6" w:rsidR="00D8053C" w:rsidRDefault="009C3233" w:rsidP="00D805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233">
              <w:rPr>
                <w:rFonts w:ascii="Times New Roman" w:hAnsi="Times New Roman" w:cs="Times New Roman"/>
                <w:noProof/>
                <w:sz w:val="24"/>
                <w:szCs w:val="24"/>
              </w:rPr>
              <w:t>G</w:t>
            </w:r>
            <w:r w:rsidRPr="009C3233">
              <w:rPr>
                <w:rFonts w:ascii="Times New Roman" w:hAnsi="Times New Roman" w:cs="Times New Roman"/>
                <w:noProof/>
                <w:sz w:val="24"/>
                <w:szCs w:val="24"/>
              </w:rPr>
              <w:t>üneş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C3233">
              <w:rPr>
                <w:rFonts w:ascii="Times New Roman" w:hAnsi="Times New Roman" w:cs="Times New Roman"/>
                <w:noProof/>
                <w:sz w:val="24"/>
                <w:szCs w:val="24"/>
              </w:rPr>
              <w:t>enerjisinin günlük yaşam ve uygulamalarına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örnek yazınız.</w:t>
            </w:r>
          </w:p>
          <w:p w14:paraId="362D4DBE" w14:textId="77777777" w:rsidR="00843DDA" w:rsidRDefault="00843DDA" w:rsidP="00D805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3F83A9" w14:textId="77777777" w:rsidR="000B2BC9" w:rsidRPr="00D8053C" w:rsidRDefault="000B2BC9" w:rsidP="00D805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D07C9D" w14:textId="77777777" w:rsidR="000B2BC9" w:rsidRDefault="00D8053C" w:rsidP="000B2B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805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  <w:r w:rsidR="000B2B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                     </w:t>
            </w:r>
            <w:r w:rsidRPr="00D805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  <w:r w:rsidR="000B2B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                 </w:t>
            </w:r>
            <w:r w:rsidRPr="00D805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579BDE55" w14:textId="77777777" w:rsidR="00843DDA" w:rsidRDefault="00843DDA" w:rsidP="000B2B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5837246A" w:rsidR="00843DDA" w:rsidRPr="00924C00" w:rsidRDefault="00843DDA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248AD0A" w14:textId="77777777" w:rsidR="00843DDA" w:rsidRDefault="00843DD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görsellerde bir mumun farklı aynalarda oluşan görüntüleri verilmiştir.</w:t>
            </w:r>
          </w:p>
          <w:p w14:paraId="78E93FE1" w14:textId="0F96CEAE" w:rsidR="00843DDA" w:rsidRDefault="00843DD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839139" wp14:editId="5A9CDC03">
                  <wp:extent cx="4282811" cy="1165961"/>
                  <wp:effectExtent l="0" t="0" r="3810" b="0"/>
                  <wp:docPr id="115403562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4035623" name="Resim 115403562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2811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2FF393" w14:textId="77777777" w:rsidR="00843DDA" w:rsidRDefault="00843DD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Aynalarda oluşan görüntünün özelliklerine göre I, II ve III numaralı ayna çeşitlerini yazınız. </w:t>
            </w:r>
          </w:p>
          <w:p w14:paraId="03C7E805" w14:textId="271CC14A" w:rsidR="00843DDA" w:rsidRDefault="00843DD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I: ............................................................. </w:t>
            </w:r>
          </w:p>
          <w:p w14:paraId="246F5608" w14:textId="77777777" w:rsidR="00843DDA" w:rsidRDefault="00843DD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>II: .............................................................</w:t>
            </w:r>
          </w:p>
          <w:p w14:paraId="0499F022" w14:textId="11388B4A" w:rsidR="00843DDA" w:rsidRDefault="00843DD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>III: .............................................................</w:t>
            </w:r>
          </w:p>
          <w:p w14:paraId="7E741E45" w14:textId="77777777" w:rsidR="00843DDA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E40216D" w14:textId="33F2CE61" w:rsidR="009C3233" w:rsidRPr="009C3233" w:rsidRDefault="009C3233" w:rsidP="009C32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23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FAD167" wp14:editId="2518654C">
                  <wp:extent cx="1775460" cy="571500"/>
                  <wp:effectExtent l="0" t="0" r="0" b="0"/>
                  <wp:docPr id="79920924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577F5F" w14:textId="77777777" w:rsidR="009C3233" w:rsidRDefault="009C3233" w:rsidP="009C32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233">
              <w:rPr>
                <w:rFonts w:ascii="Times New Roman" w:hAnsi="Times New Roman" w:cs="Times New Roman"/>
                <w:noProof/>
                <w:sz w:val="24"/>
                <w:szCs w:val="24"/>
              </w:rPr>
              <w:t>Parlak ve yüzeyi çizilmemiş bir kaşık alınız. Kaşığın iç yüzeyini ve dış yüzeyini inceleyiniz.</w:t>
            </w:r>
            <w:r w:rsidRPr="009C323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Kaşığın iç ve dış yüzeylerinin hangi aynalara benzediğini yazınız.</w:t>
            </w:r>
          </w:p>
          <w:p w14:paraId="6B36CBD7" w14:textId="7919A0CA" w:rsidR="009C3233" w:rsidRDefault="009C3233" w:rsidP="00843D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23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• Kaşığın iç yüzeyi: …………………..ayna</w:t>
            </w:r>
            <w:r w:rsid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</w:t>
            </w:r>
            <w:r w:rsidRPr="009C3233">
              <w:rPr>
                <w:rFonts w:ascii="Times New Roman" w:hAnsi="Times New Roman" w:cs="Times New Roman"/>
                <w:noProof/>
                <w:sz w:val="24"/>
                <w:szCs w:val="24"/>
              </w:rPr>
              <w:t>• Kaşığın dış yüzeyi: ………………….ayna </w:t>
            </w:r>
          </w:p>
          <w:p w14:paraId="4519C1B5" w14:textId="77777777" w:rsidR="009C3233" w:rsidRDefault="009C3233" w:rsidP="00E906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D22EB4" w14:textId="77777777" w:rsidR="00843DDA" w:rsidRDefault="00843DDA" w:rsidP="00E906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77777777" w:rsidR="009C3233" w:rsidRPr="00924C00" w:rsidRDefault="009C3233" w:rsidP="00E9066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098007E9" w14:textId="77777777" w:rsidR="00D8053C" w:rsidRDefault="00843DDA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cümlelerde verilen bilgilerin hangi ayna çeşidine ait olduğunu işaretleyiniz.</w:t>
            </w:r>
            <w:r w:rsidRPr="00843DD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5C02D72D" w14:textId="30F1EA7F" w:rsidR="00843DDA" w:rsidRDefault="00843DDA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CA61F9" wp14:editId="5A36F56D">
                  <wp:extent cx="5630400" cy="1904400"/>
                  <wp:effectExtent l="0" t="0" r="8890" b="635"/>
                  <wp:docPr id="68842482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8424820" name="Resim 68842482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0400" cy="190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AF15F9" w14:textId="54B6F5ED" w:rsidR="00843DDA" w:rsidRPr="00924C00" w:rsidRDefault="00843DDA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A53AACD" w14:textId="77777777" w:rsidR="00843DDA" w:rsidRDefault="00843DDA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740D3146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Default="00E90667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</w:t>
      </w:r>
    </w:p>
    <w:p w14:paraId="4074C675" w14:textId="77777777" w:rsidR="00744843" w:rsidRPr="00744843" w:rsidRDefault="00744843" w:rsidP="00744843">
      <w:pPr>
        <w:pStyle w:val="ListeParagraf"/>
        <w:numPr>
          <w:ilvl w:val="0"/>
          <w:numId w:val="50"/>
        </w:numPr>
        <w:rPr>
          <w:rFonts w:ascii="Comic Sans MS" w:hAnsi="Comic Sans MS" w:cstheme="minorHAnsi"/>
          <w:b/>
          <w:bCs/>
          <w:iCs/>
        </w:rPr>
      </w:pPr>
      <w:r w:rsidRPr="00744843">
        <w:rPr>
          <w:rFonts w:ascii="Comic Sans MS" w:hAnsi="Comic Sans MS" w:cstheme="minorHAnsi"/>
          <w:b/>
          <w:bCs/>
          <w:iCs/>
        </w:rPr>
        <w:t xml:space="preserve">Yoğunluk farkı </w:t>
      </w:r>
    </w:p>
    <w:p w14:paraId="00EF4FC7" w14:textId="77777777" w:rsidR="00744843" w:rsidRPr="00744843" w:rsidRDefault="00744843" w:rsidP="00744843">
      <w:pPr>
        <w:pStyle w:val="ListeParagraf"/>
        <w:numPr>
          <w:ilvl w:val="0"/>
          <w:numId w:val="50"/>
        </w:numPr>
        <w:rPr>
          <w:rFonts w:ascii="Comic Sans MS" w:hAnsi="Comic Sans MS" w:cstheme="minorHAnsi"/>
          <w:b/>
          <w:bCs/>
          <w:iCs/>
        </w:rPr>
      </w:pPr>
      <w:r w:rsidRPr="00744843">
        <w:rPr>
          <w:rFonts w:ascii="Comic Sans MS" w:hAnsi="Comic Sans MS" w:cstheme="minorHAnsi"/>
          <w:b/>
          <w:bCs/>
          <w:iCs/>
        </w:rPr>
        <w:t xml:space="preserve">Buharlaştırma </w:t>
      </w:r>
    </w:p>
    <w:p w14:paraId="0A303D1A" w14:textId="77777777" w:rsidR="00744843" w:rsidRPr="00744843" w:rsidRDefault="00744843" w:rsidP="00744843">
      <w:pPr>
        <w:pStyle w:val="ListeParagraf"/>
        <w:numPr>
          <w:ilvl w:val="0"/>
          <w:numId w:val="50"/>
        </w:numPr>
        <w:rPr>
          <w:rFonts w:ascii="Comic Sans MS" w:hAnsi="Comic Sans MS" w:cstheme="minorHAnsi"/>
          <w:b/>
          <w:bCs/>
          <w:iCs/>
        </w:rPr>
      </w:pPr>
      <w:r w:rsidRPr="00744843">
        <w:rPr>
          <w:rFonts w:ascii="Comic Sans MS" w:hAnsi="Comic Sans MS" w:cstheme="minorHAnsi"/>
          <w:b/>
          <w:bCs/>
          <w:iCs/>
        </w:rPr>
        <w:t>Damıtma</w:t>
      </w:r>
    </w:p>
    <w:p w14:paraId="761707E5" w14:textId="5AEE7CA2" w:rsidR="00EF1D31" w:rsidRPr="00EF1D31" w:rsidRDefault="00000000" w:rsidP="0071318B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67" style="width:0;height:1.5pt" o:hralign="center" o:hrstd="t" o:hr="t" fillcolor="#a0a0a0" stroked="f"/>
        </w:pict>
      </w:r>
    </w:p>
    <w:p w14:paraId="4561D677" w14:textId="67B00DCD" w:rsidR="006E006C" w:rsidRDefault="00EF1D31" w:rsidP="006E006C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6E006C" w:rsidRPr="006E006C">
        <w:rPr>
          <w:rFonts w:ascii="Comic Sans MS" w:hAnsi="Comic Sans MS" w:cstheme="minorHAnsi"/>
          <w:b/>
          <w:bCs/>
          <w:iCs/>
        </w:rPr>
        <w:t>1 Pet şişe Köpük bardak</w:t>
      </w:r>
    </w:p>
    <w:p w14:paraId="60C1EB6F" w14:textId="0828DA9B" w:rsidR="006E006C" w:rsidRDefault="006E006C" w:rsidP="006E006C">
      <w:pPr>
        <w:rPr>
          <w:rFonts w:ascii="Comic Sans MS" w:hAnsi="Comic Sans MS" w:cstheme="minorHAnsi"/>
          <w:b/>
          <w:bCs/>
          <w:iCs/>
        </w:rPr>
      </w:pPr>
      <w:r w:rsidRPr="006E006C">
        <w:rPr>
          <w:rFonts w:ascii="Comic Sans MS" w:hAnsi="Comic Sans MS" w:cstheme="minorHAnsi"/>
          <w:b/>
          <w:bCs/>
          <w:iCs/>
        </w:rPr>
        <w:t>2 Cam süt şişesi</w:t>
      </w:r>
    </w:p>
    <w:p w14:paraId="67D12C8C" w14:textId="562AF1B3" w:rsidR="006E006C" w:rsidRDefault="006E006C" w:rsidP="006E006C">
      <w:pPr>
        <w:rPr>
          <w:rFonts w:ascii="Comic Sans MS" w:hAnsi="Comic Sans MS" w:cstheme="minorHAnsi"/>
          <w:b/>
          <w:bCs/>
          <w:iCs/>
        </w:rPr>
      </w:pPr>
      <w:r w:rsidRPr="006E006C">
        <w:rPr>
          <w:rFonts w:ascii="Comic Sans MS" w:hAnsi="Comic Sans MS" w:cstheme="minorHAnsi"/>
          <w:b/>
          <w:bCs/>
          <w:iCs/>
        </w:rPr>
        <w:t xml:space="preserve">3 </w:t>
      </w:r>
      <w:r>
        <w:rPr>
          <w:rFonts w:ascii="Comic Sans MS" w:hAnsi="Comic Sans MS" w:cstheme="minorHAnsi"/>
          <w:b/>
          <w:bCs/>
          <w:iCs/>
        </w:rPr>
        <w:t xml:space="preserve"> </w:t>
      </w:r>
      <w:r w:rsidRPr="006E006C">
        <w:rPr>
          <w:rFonts w:ascii="Comic Sans MS" w:hAnsi="Comic Sans MS" w:cstheme="minorHAnsi"/>
          <w:b/>
          <w:bCs/>
          <w:iCs/>
        </w:rPr>
        <w:t>Islak mendil</w:t>
      </w:r>
    </w:p>
    <w:p w14:paraId="4A5566B3" w14:textId="48F7DC74" w:rsidR="006D4FA4" w:rsidRPr="006D4FA4" w:rsidRDefault="006D4FA4" w:rsidP="006E006C">
      <w:pPr>
        <w:rPr>
          <w:rFonts w:ascii="Comic Sans MS" w:hAnsi="Comic Sans MS" w:cstheme="minorHAnsi"/>
          <w:iCs/>
        </w:rPr>
      </w:pPr>
      <w:r w:rsidRPr="006D4FA4">
        <w:rPr>
          <w:rFonts w:ascii="Comic Sans MS" w:hAnsi="Comic Sans MS" w:cstheme="minorHAnsi"/>
          <w:iCs/>
        </w:rPr>
        <w:pict w14:anchorId="3453C831">
          <v:rect id="_x0000_i1039" style="width:0;height:1.5pt" o:hralign="center" o:hrstd="t" o:hr="t" fillcolor="#a0a0a0" stroked="f"/>
        </w:pict>
      </w:r>
    </w:p>
    <w:p w14:paraId="4951D085" w14:textId="77777777" w:rsidR="006D4FA4" w:rsidRPr="006D4FA4" w:rsidRDefault="006D4FA4" w:rsidP="006D4FA4">
      <w:pPr>
        <w:rPr>
          <w:rFonts w:ascii="Comic Sans MS" w:hAnsi="Comic Sans MS" w:cstheme="minorHAnsi"/>
          <w:b/>
          <w:bCs/>
          <w:iCs/>
        </w:rPr>
      </w:pPr>
      <w:r w:rsidRPr="006D4FA4">
        <w:rPr>
          <w:rFonts w:ascii="Comic Sans MS" w:hAnsi="Comic Sans MS" w:cstheme="minorHAnsi"/>
          <w:b/>
          <w:bCs/>
          <w:iCs/>
        </w:rPr>
        <w:t>b) Tablodaki bileşiklerin kullanım alanlarına birer örnek</w:t>
      </w:r>
    </w:p>
    <w:p w14:paraId="62B962F1" w14:textId="77777777" w:rsidR="006D4FA4" w:rsidRPr="006D4FA4" w:rsidRDefault="006D4FA4" w:rsidP="006D4FA4">
      <w:pPr>
        <w:numPr>
          <w:ilvl w:val="0"/>
          <w:numId w:val="44"/>
        </w:numPr>
        <w:rPr>
          <w:rFonts w:ascii="Comic Sans MS" w:hAnsi="Comic Sans MS" w:cstheme="minorHAnsi"/>
          <w:iCs/>
        </w:rPr>
      </w:pPr>
      <w:r w:rsidRPr="006D4FA4">
        <w:rPr>
          <w:rFonts w:ascii="Comic Sans MS" w:hAnsi="Comic Sans MS" w:cstheme="minorHAnsi"/>
          <w:b/>
          <w:bCs/>
          <w:iCs/>
        </w:rPr>
        <w:t>Amonyak (NH₃):</w:t>
      </w:r>
      <w:r w:rsidRPr="006D4FA4">
        <w:rPr>
          <w:rFonts w:ascii="Comic Sans MS" w:hAnsi="Comic Sans MS" w:cstheme="minorHAnsi"/>
          <w:iCs/>
        </w:rPr>
        <w:t xml:space="preserve"> Gübre üretiminde kullanılır.</w:t>
      </w:r>
    </w:p>
    <w:p w14:paraId="7D15B594" w14:textId="77777777" w:rsidR="006D4FA4" w:rsidRPr="006D4FA4" w:rsidRDefault="006D4FA4" w:rsidP="006D4FA4">
      <w:pPr>
        <w:numPr>
          <w:ilvl w:val="0"/>
          <w:numId w:val="44"/>
        </w:numPr>
        <w:rPr>
          <w:rFonts w:ascii="Comic Sans MS" w:hAnsi="Comic Sans MS" w:cstheme="minorHAnsi"/>
          <w:iCs/>
        </w:rPr>
      </w:pPr>
      <w:r w:rsidRPr="006D4FA4">
        <w:rPr>
          <w:rFonts w:ascii="Comic Sans MS" w:hAnsi="Comic Sans MS" w:cstheme="minorHAnsi"/>
          <w:b/>
          <w:bCs/>
          <w:iCs/>
        </w:rPr>
        <w:t>Nitrik asit (HNO₃):</w:t>
      </w:r>
      <w:r w:rsidRPr="006D4FA4">
        <w:rPr>
          <w:rFonts w:ascii="Comic Sans MS" w:hAnsi="Comic Sans MS" w:cstheme="minorHAnsi"/>
          <w:iCs/>
        </w:rPr>
        <w:t xml:space="preserve"> Patlayıcı madde ve gübre üretiminde kullanılır.</w:t>
      </w:r>
    </w:p>
    <w:p w14:paraId="44E3DC89" w14:textId="77777777" w:rsidR="006D4FA4" w:rsidRPr="006D4FA4" w:rsidRDefault="006D4FA4" w:rsidP="006D4FA4">
      <w:pPr>
        <w:numPr>
          <w:ilvl w:val="0"/>
          <w:numId w:val="44"/>
        </w:numPr>
        <w:rPr>
          <w:rFonts w:ascii="Comic Sans MS" w:hAnsi="Comic Sans MS" w:cstheme="minorHAnsi"/>
          <w:iCs/>
        </w:rPr>
      </w:pPr>
      <w:r w:rsidRPr="006D4FA4">
        <w:rPr>
          <w:rFonts w:ascii="Comic Sans MS" w:hAnsi="Comic Sans MS" w:cstheme="minorHAnsi"/>
          <w:b/>
          <w:bCs/>
          <w:iCs/>
        </w:rPr>
        <w:t>Hidroklorik asit (HCl):</w:t>
      </w:r>
      <w:r w:rsidRPr="006D4FA4">
        <w:rPr>
          <w:rFonts w:ascii="Comic Sans MS" w:hAnsi="Comic Sans MS" w:cstheme="minorHAnsi"/>
          <w:iCs/>
        </w:rPr>
        <w:t xml:space="preserve"> Temizlik malzemelerinde kullanılır.</w:t>
      </w:r>
    </w:p>
    <w:p w14:paraId="40D6EF57" w14:textId="27E71C4E" w:rsidR="006D4FA4" w:rsidRPr="00843DDA" w:rsidRDefault="006D4FA4" w:rsidP="0084161B">
      <w:pPr>
        <w:numPr>
          <w:ilvl w:val="0"/>
          <w:numId w:val="44"/>
        </w:numPr>
        <w:rPr>
          <w:rFonts w:ascii="Comic Sans MS" w:hAnsi="Comic Sans MS" w:cstheme="minorHAnsi"/>
          <w:iCs/>
        </w:rPr>
      </w:pPr>
      <w:r w:rsidRPr="006D4FA4">
        <w:rPr>
          <w:rFonts w:ascii="Comic Sans MS" w:hAnsi="Comic Sans MS" w:cstheme="minorHAnsi"/>
          <w:b/>
          <w:bCs/>
          <w:iCs/>
        </w:rPr>
        <w:t>Karbondioksit (CO₂):</w:t>
      </w:r>
      <w:r w:rsidRPr="006D4FA4">
        <w:rPr>
          <w:rFonts w:ascii="Comic Sans MS" w:hAnsi="Comic Sans MS" w:cstheme="minorHAnsi"/>
          <w:iCs/>
        </w:rPr>
        <w:t xml:space="preserve"> Gazlı içeceklerin içinde bulunur.</w:t>
      </w:r>
    </w:p>
    <w:p w14:paraId="71FC6729" w14:textId="194ABD0E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41D049E9" w14:textId="77777777" w:rsidR="00D8053C" w:rsidRPr="006D4FA4" w:rsidRDefault="00D8053C" w:rsidP="00D8053C">
      <w:r w:rsidRPr="006D4FA4">
        <w:t>Çözünme hızları </w:t>
      </w:r>
      <w:r w:rsidRPr="006D4FA4">
        <w:rPr>
          <w:b/>
          <w:bCs/>
        </w:rPr>
        <w:t>III &gt; I &gt; II</w:t>
      </w:r>
      <w:r w:rsidRPr="006D4FA4">
        <w:t> şeklinde sıralanır.</w:t>
      </w:r>
    </w:p>
    <w:p w14:paraId="6EB03D6B" w14:textId="77777777" w:rsidR="00D8053C" w:rsidRPr="006D4FA4" w:rsidRDefault="00D8053C" w:rsidP="00D8053C">
      <w:r w:rsidRPr="006D4FA4">
        <w:t>Çözünme hızını etkileyen faktörler:</w:t>
      </w:r>
    </w:p>
    <w:p w14:paraId="7A31378A" w14:textId="77777777" w:rsidR="00D8053C" w:rsidRPr="006D4FA4" w:rsidRDefault="00D8053C" w:rsidP="00D8053C">
      <w:pPr>
        <w:numPr>
          <w:ilvl w:val="0"/>
          <w:numId w:val="45"/>
        </w:numPr>
      </w:pPr>
      <w:r w:rsidRPr="006D4FA4">
        <w:rPr>
          <w:b/>
          <w:bCs/>
        </w:rPr>
        <w:t>Sıcaklık:</w:t>
      </w:r>
      <w:r w:rsidRPr="006D4FA4">
        <w:t> Sıcaklık arttıkça çözünme hızı artar. </w:t>
      </w:r>
      <w:r w:rsidRPr="006D4FA4">
        <w:rPr>
          <w:b/>
          <w:bCs/>
        </w:rPr>
        <w:t>III. bardakta suyun sıcaklığı 60°C olduğundan çözünme en hızlıdır.</w:t>
      </w:r>
    </w:p>
    <w:p w14:paraId="4D2CAB22" w14:textId="77777777" w:rsidR="00D8053C" w:rsidRPr="006D4FA4" w:rsidRDefault="00D8053C" w:rsidP="00D8053C">
      <w:pPr>
        <w:numPr>
          <w:ilvl w:val="0"/>
          <w:numId w:val="45"/>
        </w:numPr>
      </w:pPr>
      <w:r w:rsidRPr="006D4FA4">
        <w:rPr>
          <w:b/>
          <w:bCs/>
        </w:rPr>
        <w:t>Tanecik Boyutu:</w:t>
      </w:r>
      <w:r w:rsidRPr="006D4FA4">
        <w:t> Küçük tanecikler daha hızlı çözünür çünkü temas yüzeyi daha fazladır. </w:t>
      </w:r>
      <w:r w:rsidRPr="006D4FA4">
        <w:rPr>
          <w:b/>
          <w:bCs/>
        </w:rPr>
        <w:t>Pudra şekeri (III) ve toz şeker (I), küp şekerden (II) daha hızlı çözünür.</w:t>
      </w:r>
    </w:p>
    <w:p w14:paraId="7ACF4F43" w14:textId="6ED52810" w:rsidR="00D8053C" w:rsidRPr="000B2BC9" w:rsidRDefault="00D8053C" w:rsidP="00A3411F">
      <w:pPr>
        <w:numPr>
          <w:ilvl w:val="0"/>
          <w:numId w:val="45"/>
        </w:numPr>
        <w:rPr>
          <w:rFonts w:ascii="Comic Sans MS" w:hAnsi="Comic Sans MS" w:cstheme="minorHAnsi"/>
          <w:b/>
          <w:bCs/>
          <w:iCs/>
        </w:rPr>
      </w:pPr>
      <w:r w:rsidRPr="006D4FA4">
        <w:rPr>
          <w:b/>
          <w:bCs/>
        </w:rPr>
        <w:t>Karıştırma:</w:t>
      </w:r>
      <w:r w:rsidRPr="006D4FA4">
        <w:t> Karıştırma işlemi olmadığı için bu etken göz ardı edilmiştir.</w:t>
      </w:r>
    </w:p>
    <w:p w14:paraId="775670DD" w14:textId="2B434F1A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7E3E9985" w14:textId="1F2A8CD4" w:rsidR="006D4FA4" w:rsidRPr="006D4FA4" w:rsidRDefault="00EF1D31" w:rsidP="00D8053C"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p w14:paraId="14B6CFF6" w14:textId="77777777" w:rsidR="009C3233" w:rsidRDefault="009C3233" w:rsidP="00263BB5">
      <w:pPr>
        <w:rPr>
          <w:rFonts w:ascii="Comic Sans MS" w:hAnsi="Comic Sans MS" w:cstheme="minorHAnsi"/>
          <w:b/>
          <w:bCs/>
          <w:iCs/>
        </w:rPr>
      </w:pPr>
      <w:r w:rsidRPr="009C3233">
        <w:rPr>
          <w:rFonts w:ascii="Comic Sans MS" w:hAnsi="Comic Sans MS" w:cstheme="minorHAnsi"/>
          <w:b/>
          <w:bCs/>
          <w:iCs/>
        </w:rPr>
        <w:t>A) Elektrik üretiminde kullanılır.</w:t>
      </w:r>
    </w:p>
    <w:p w14:paraId="045156FB" w14:textId="77777777" w:rsidR="009C3233" w:rsidRDefault="009C3233" w:rsidP="00263BB5">
      <w:pPr>
        <w:rPr>
          <w:rFonts w:ascii="Comic Sans MS" w:hAnsi="Comic Sans MS" w:cstheme="minorHAnsi"/>
          <w:b/>
          <w:bCs/>
          <w:iCs/>
        </w:rPr>
      </w:pPr>
      <w:r w:rsidRPr="009C3233">
        <w:rPr>
          <w:rFonts w:ascii="Comic Sans MS" w:hAnsi="Comic Sans MS" w:cstheme="minorHAnsi"/>
          <w:b/>
          <w:bCs/>
          <w:iCs/>
        </w:rPr>
        <w:t xml:space="preserve"> B) Evlerde sıcak su elde etmek için kullanılır.</w:t>
      </w:r>
    </w:p>
    <w:p w14:paraId="6C9DCE6B" w14:textId="4454CD36" w:rsidR="00EF1D31" w:rsidRPr="00EF1D31" w:rsidRDefault="009C3233" w:rsidP="00263BB5">
      <w:pPr>
        <w:rPr>
          <w:rFonts w:ascii="Comic Sans MS" w:hAnsi="Comic Sans MS" w:cstheme="minorHAnsi"/>
          <w:b/>
          <w:bCs/>
          <w:iCs/>
        </w:rPr>
      </w:pPr>
      <w:r w:rsidRPr="009C3233">
        <w:rPr>
          <w:rFonts w:ascii="Comic Sans MS" w:hAnsi="Comic Sans MS" w:cstheme="minorHAnsi"/>
          <w:b/>
          <w:bCs/>
          <w:iCs/>
        </w:rPr>
        <w:t xml:space="preserve"> C) Trafik lambalarında ve yolların aydınlatma direklerinde kullanılır.</w:t>
      </w:r>
      <w:r w:rsidRPr="009C3233">
        <w:rPr>
          <w:rFonts w:ascii="Comic Sans MS" w:hAnsi="Comic Sans MS" w:cstheme="minorHAnsi"/>
          <w:b/>
          <w:bCs/>
          <w:iCs/>
        </w:rPr>
        <w:t xml:space="preserve"> </w:t>
      </w:r>
      <w:r w:rsidR="00000000"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43FA84DD" w14:textId="34D8D553" w:rsidR="009C3233" w:rsidRDefault="00EF1D31" w:rsidP="00843DDA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843DDA" w:rsidRPr="00843DDA">
        <w:rPr>
          <w:rFonts w:ascii="Comic Sans MS" w:hAnsi="Comic Sans MS" w:cstheme="minorHAnsi"/>
          <w:iCs/>
        </w:rPr>
        <w:t>I. Tümsek ayna II. Düz ayna III. Çukur ayna</w:t>
      </w:r>
    </w:p>
    <w:p w14:paraId="3EA6E7E3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6FF25F86" w14:textId="77777777" w:rsidR="00843DDA" w:rsidRDefault="00843DDA" w:rsidP="00EF1D31">
      <w:pPr>
        <w:rPr>
          <w:rFonts w:ascii="Comic Sans MS" w:hAnsi="Comic Sans MS" w:cstheme="minorHAnsi"/>
          <w:b/>
          <w:bCs/>
          <w:iCs/>
        </w:rPr>
      </w:pPr>
      <w:r w:rsidRPr="00843DDA">
        <w:rPr>
          <w:rFonts w:ascii="Comic Sans MS" w:hAnsi="Comic Sans MS" w:cstheme="minorHAnsi"/>
          <w:b/>
          <w:bCs/>
          <w:iCs/>
        </w:rPr>
        <w:t>çukur-tümsek</w:t>
      </w:r>
      <w:r w:rsidRPr="00843DDA">
        <w:rPr>
          <w:rFonts w:ascii="Comic Sans MS" w:hAnsi="Comic Sans MS" w:cstheme="minorHAnsi"/>
          <w:b/>
          <w:bCs/>
          <w:iCs/>
        </w:rPr>
        <w:t xml:space="preserve"> </w:t>
      </w:r>
    </w:p>
    <w:p w14:paraId="2DC93F33" w14:textId="4B149704" w:rsidR="000A1343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Default="000A1343" w:rsidP="000A1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7</w:t>
      </w:r>
    </w:p>
    <w:p w14:paraId="7A4B6510" w14:textId="58BBB202" w:rsidR="00843DDA" w:rsidRDefault="00843DDA" w:rsidP="000A1343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  <w:noProof/>
          <w14:ligatures w14:val="standardContextual"/>
        </w:rPr>
        <w:drawing>
          <wp:inline distT="0" distB="0" distL="0" distR="0" wp14:anchorId="33A8EA58" wp14:editId="4EC314DC">
            <wp:extent cx="4617720" cy="1593395"/>
            <wp:effectExtent l="0" t="0" r="0" b="6985"/>
            <wp:docPr id="137413255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132558" name="Resim 1374132558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3224" cy="1595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3DDA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F7005" w14:textId="77777777" w:rsidR="00FA60E6" w:rsidRDefault="00FA60E6" w:rsidP="00804A3F">
      <w:pPr>
        <w:spacing w:after="0" w:line="240" w:lineRule="auto"/>
      </w:pPr>
      <w:r>
        <w:separator/>
      </w:r>
    </w:p>
  </w:endnote>
  <w:endnote w:type="continuationSeparator" w:id="0">
    <w:p w14:paraId="4591EF96" w14:textId="77777777" w:rsidR="00FA60E6" w:rsidRDefault="00FA60E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A7398" w14:textId="77777777" w:rsidR="00FA60E6" w:rsidRDefault="00FA60E6" w:rsidP="00804A3F">
      <w:pPr>
        <w:spacing w:after="0" w:line="240" w:lineRule="auto"/>
      </w:pPr>
      <w:r>
        <w:separator/>
      </w:r>
    </w:p>
  </w:footnote>
  <w:footnote w:type="continuationSeparator" w:id="0">
    <w:p w14:paraId="7A41DF45" w14:textId="77777777" w:rsidR="00FA60E6" w:rsidRDefault="00FA60E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9"/>
  </w:num>
  <w:num w:numId="2" w16cid:durableId="1290553658">
    <w:abstractNumId w:val="41"/>
  </w:num>
  <w:num w:numId="3" w16cid:durableId="931087092">
    <w:abstractNumId w:val="32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3"/>
  </w:num>
  <w:num w:numId="7" w16cid:durableId="2147041067">
    <w:abstractNumId w:val="43"/>
  </w:num>
  <w:num w:numId="8" w16cid:durableId="1745445622">
    <w:abstractNumId w:val="26"/>
  </w:num>
  <w:num w:numId="9" w16cid:durableId="1087112472">
    <w:abstractNumId w:val="9"/>
  </w:num>
  <w:num w:numId="10" w16cid:durableId="1809782972">
    <w:abstractNumId w:val="35"/>
  </w:num>
  <w:num w:numId="11" w16cid:durableId="883712457">
    <w:abstractNumId w:val="46"/>
  </w:num>
  <w:num w:numId="12" w16cid:durableId="459615219">
    <w:abstractNumId w:val="12"/>
  </w:num>
  <w:num w:numId="13" w16cid:durableId="706832223">
    <w:abstractNumId w:val="47"/>
  </w:num>
  <w:num w:numId="14" w16cid:durableId="1501115524">
    <w:abstractNumId w:val="13"/>
  </w:num>
  <w:num w:numId="15" w16cid:durableId="1948730572">
    <w:abstractNumId w:val="34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6"/>
  </w:num>
  <w:num w:numId="19" w16cid:durableId="951280546">
    <w:abstractNumId w:val="44"/>
  </w:num>
  <w:num w:numId="20" w16cid:durableId="955015884">
    <w:abstractNumId w:val="37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2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9"/>
  </w:num>
  <w:num w:numId="28" w16cid:durableId="233004570">
    <w:abstractNumId w:val="4"/>
  </w:num>
  <w:num w:numId="29" w16cid:durableId="1703550026">
    <w:abstractNumId w:val="38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0"/>
  </w:num>
  <w:num w:numId="34" w16cid:durableId="531768972">
    <w:abstractNumId w:val="21"/>
  </w:num>
  <w:num w:numId="35" w16cid:durableId="1766534852">
    <w:abstractNumId w:val="8"/>
  </w:num>
  <w:num w:numId="36" w16cid:durableId="1916864338">
    <w:abstractNumId w:val="28"/>
  </w:num>
  <w:num w:numId="37" w16cid:durableId="1603298381">
    <w:abstractNumId w:val="48"/>
  </w:num>
  <w:num w:numId="38" w16cid:durableId="1641617108">
    <w:abstractNumId w:val="27"/>
  </w:num>
  <w:num w:numId="39" w16cid:durableId="50542409">
    <w:abstractNumId w:val="0"/>
  </w:num>
  <w:num w:numId="40" w16cid:durableId="1797407963">
    <w:abstractNumId w:val="16"/>
  </w:num>
  <w:num w:numId="41" w16cid:durableId="1833980979">
    <w:abstractNumId w:val="15"/>
  </w:num>
  <w:num w:numId="42" w16cid:durableId="1383989423">
    <w:abstractNumId w:val="19"/>
  </w:num>
  <w:num w:numId="43" w16cid:durableId="1590653176">
    <w:abstractNumId w:val="45"/>
  </w:num>
  <w:num w:numId="44" w16cid:durableId="1303269416">
    <w:abstractNumId w:val="5"/>
  </w:num>
  <w:num w:numId="45" w16cid:durableId="457381484">
    <w:abstractNumId w:val="24"/>
  </w:num>
  <w:num w:numId="46" w16cid:durableId="1389451686">
    <w:abstractNumId w:val="25"/>
  </w:num>
  <w:num w:numId="47" w16cid:durableId="1359045072">
    <w:abstractNumId w:val="11"/>
  </w:num>
  <w:num w:numId="48" w16cid:durableId="1283995461">
    <w:abstractNumId w:val="39"/>
  </w:num>
  <w:num w:numId="49" w16cid:durableId="1844124296">
    <w:abstractNumId w:val="36"/>
  </w:num>
  <w:num w:numId="50" w16cid:durableId="19039054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2025-02-22T20:45:00Z</dcterms:created>
  <dcterms:modified xsi:type="dcterms:W3CDTF">2025-02-22T21:17:00Z</dcterms:modified>
</cp:coreProperties>
</file>