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91A8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D788D" w14:paraId="72BFACFB" w14:textId="77777777" w:rsidTr="00447300">
        <w:tc>
          <w:tcPr>
            <w:tcW w:w="4957" w:type="dxa"/>
            <w:gridSpan w:val="2"/>
          </w:tcPr>
          <w:p w14:paraId="0E49ADFA" w14:textId="16C6A587" w:rsidR="005D1015" w:rsidRPr="00AD788D" w:rsidRDefault="00AD788D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Hz. Muhammed’in (s.a.v.) Rahmet Peygamberi Olması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” ne demektir? Kısaca açıklayınız.</w:t>
            </w:r>
          </w:p>
          <w:p w14:paraId="1FD9F85E" w14:textId="77777777" w:rsidR="00AD788D" w:rsidRPr="00AD788D" w:rsidRDefault="00AD788D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0EB4F" w14:textId="77777777" w:rsidR="00AD788D" w:rsidRPr="00AD788D" w:rsidRDefault="00AD788D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B11F5" w14:textId="77777777" w:rsidR="00AD788D" w:rsidRPr="00AD788D" w:rsidRDefault="00AD788D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807D5" w14:textId="77777777" w:rsidR="00AD788D" w:rsidRPr="00AD788D" w:rsidRDefault="00AD788D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6D650E" w14:textId="77777777" w:rsidR="00AD788D" w:rsidRPr="00AD788D" w:rsidRDefault="00AD788D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AC5C08" w14:textId="77777777" w:rsidR="00AD788D" w:rsidRPr="00AD788D" w:rsidRDefault="00AD788D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7649DFC" w:rsidR="00AD788D" w:rsidRPr="00AD788D" w:rsidRDefault="00AD788D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93018B" w14:textId="77777777" w:rsidR="00343875" w:rsidRPr="00AD788D" w:rsidRDefault="00AD788D" w:rsidP="00343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Hz. Muhammed’in (s.a.v.)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ütün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nsanlar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çin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yarıcı ve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 xml:space="preserve">üjdeci 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lması</w:t>
            </w: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nı kısaca açıklayınız.</w:t>
            </w:r>
          </w:p>
          <w:p w14:paraId="4D3B307B" w14:textId="26F0C8D3" w:rsidR="00AD788D" w:rsidRPr="00AD788D" w:rsidRDefault="00AD788D" w:rsidP="00343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AD788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512E56" w:rsidRPr="00AD788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D7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D7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E56" w:rsidRPr="00AD788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00222C5" w14:textId="6A687342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3"/>
                <w:szCs w:val="23"/>
                <w:shd w:val="clear" w:color="auto" w:fill="FFFFFF"/>
              </w:rPr>
              <w:t>Bazı kimseler Allah Resulü’nün (s.a.v.) insanüstü özelliklere sahip olması gerektiğini söyleyerek Hz. Muhammed’e (s.a.v.) karşı çıkıyorlardı. Yüce Allah (c.c.) onları kınayarak şöyle buyurmaktadır: “Onlar (bir de) şöyle dediler: Bu ne biçim peygamber; (bizler gibi) yemek yiyor, çarşılarda dolaşıyor. Ona bir melek indirilmeli, kendisiyle birlikte o da uyarıcı olmalıydı. Yahut kendisine bir hazine verilmeli veya içinden yiyip (meşakkatsizce geçimini sağlayacağı) bir bahçesi olmalıydı. Ayrıca o zalimler müminlere, ‘Siz ancak büyüye tutulmuş bir adama uymaktasınız.’ dediler.” (Furkân suresi, 7- 8. ayetler.)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D788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Yukarıdaki ayetleri Hz. Muhammed’in (s.a.v.) insani yönü açısından açıklayınız.</w:t>
            </w:r>
          </w:p>
          <w:p w14:paraId="0915AA09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7C0EC15D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0094654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3E8A40F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3D1D9503" w14:textId="77777777" w:rsid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640FB195" w14:textId="77777777" w:rsidR="00AD788D" w:rsidRPr="00AD788D" w:rsidRDefault="00AD788D" w:rsidP="00AD788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6CFC948A" w:rsidR="005D1015" w:rsidRPr="00AD788D" w:rsidRDefault="005D1015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63E41719" w:rsidR="00343875" w:rsidRPr="00AD788D" w:rsidRDefault="00AD788D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“Ey mü'min hanımlar! Sizden biri yanmış bir koyun paçası bile olsa komşusuna götürmeyi küçümsemesin.” (İmam Malik, Muvatta, Sıfatü'n-Nebî, 10.)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Yukarıdaki hadisi paylaşmaya verilen önem açısından yorumlayınız. </w:t>
            </w:r>
          </w:p>
        </w:tc>
      </w:tr>
    </w:tbl>
    <w:p w14:paraId="174DEA1B" w14:textId="77777777" w:rsidR="00934769" w:rsidRPr="00AD788D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BF2D6AA" w14:textId="77777777" w:rsidR="001F2ED1" w:rsidRPr="00AD788D" w:rsidRDefault="001F2ED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D788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D788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D78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D788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D788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D78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D788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D788D" w14:paraId="3C0077EB" w14:textId="77777777" w:rsidTr="00DE536E">
        <w:tc>
          <w:tcPr>
            <w:tcW w:w="4957" w:type="dxa"/>
            <w:gridSpan w:val="2"/>
          </w:tcPr>
          <w:p w14:paraId="3872D67D" w14:textId="441A9ED1" w:rsidR="00AD788D" w:rsidRPr="00AD788D" w:rsidRDefault="00AD788D" w:rsidP="007757D9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Komşunun komşu üzerindeki hak ve görevlerinden iki tanesini yazınız. </w:t>
            </w:r>
          </w:p>
          <w:p w14:paraId="65DBFDB4" w14:textId="77777777" w:rsidR="00AD788D" w:rsidRPr="00AD788D" w:rsidRDefault="00AD788D" w:rsidP="007757D9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878F413" w14:textId="77777777" w:rsidR="00AD788D" w:rsidRPr="00AD788D" w:rsidRDefault="00AD788D" w:rsidP="007757D9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B24A7D" w14:textId="43A0BCD4" w:rsidR="005D1015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51343AC" w14:textId="77777777" w:rsid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FBDFDB" w14:textId="77777777" w:rsid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0D15A3" w14:textId="77777777" w:rsid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7116BF6" w14:textId="77777777" w:rsid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B7CD09" w14:textId="77777777" w:rsidR="00AD788D" w:rsidRP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356ED918" w:rsidR="00AD788D" w:rsidRPr="00AD788D" w:rsidRDefault="00AD788D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6D5D1BE9" w:rsidR="005D1015" w:rsidRPr="00AD788D" w:rsidRDefault="00AD788D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Vatanımıza ve milletimize karşı ne gibi sorumluluklarımız vardır? </w:t>
            </w:r>
          </w:p>
        </w:tc>
      </w:tr>
    </w:tbl>
    <w:p w14:paraId="31508DC6" w14:textId="77777777" w:rsidR="006368F8" w:rsidRPr="00AD788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D788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D78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D78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D788D" w14:paraId="0C299948" w14:textId="77777777" w:rsidTr="006368F8">
        <w:tc>
          <w:tcPr>
            <w:tcW w:w="4957" w:type="dxa"/>
            <w:gridSpan w:val="2"/>
          </w:tcPr>
          <w:p w14:paraId="370D00F1" w14:textId="42D51133" w:rsidR="00886DAA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Adalete niçin önem verilmelidir? 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Açıklayınız</w:t>
            </w:r>
          </w:p>
          <w:p w14:paraId="12518E2D" w14:textId="77777777" w:rsidR="00AD788D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84A871" w14:textId="77777777" w:rsidR="00AD788D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A0F854" w14:textId="77777777" w:rsidR="00AD788D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40C0F6D" w14:textId="77777777" w:rsid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C5EE431" w14:textId="77777777" w:rsid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09381E5" w14:textId="77777777" w:rsid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E6458F" w14:textId="77777777" w:rsid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42E478" w14:textId="77777777" w:rsidR="00AD788D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CC2DE4" w14:textId="77777777" w:rsidR="00AD788D" w:rsidRPr="00AD788D" w:rsidRDefault="00AD788D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3211DE96" w:rsidR="00AD788D" w:rsidRPr="00AD788D" w:rsidRDefault="00AD788D" w:rsidP="007757D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542CF1C" w:rsidR="005D1015" w:rsidRPr="00AD788D" w:rsidRDefault="00AD788D" w:rsidP="004217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Güzel ahlaklı insana yakışan davranışlardan 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iki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tanesini yazınız </w:t>
            </w:r>
          </w:p>
        </w:tc>
      </w:tr>
    </w:tbl>
    <w:p w14:paraId="0984D7C5" w14:textId="77777777" w:rsidR="006368F8" w:rsidRPr="00AD788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AD788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D78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D78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D788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D788D" w14:paraId="6EFDE41F" w14:textId="77777777" w:rsidTr="00992506">
        <w:tc>
          <w:tcPr>
            <w:tcW w:w="4952" w:type="dxa"/>
            <w:gridSpan w:val="2"/>
          </w:tcPr>
          <w:p w14:paraId="7C54460C" w14:textId="349A7875" w:rsidR="005D1015" w:rsidRPr="00AD788D" w:rsidRDefault="00AD788D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Salih (a.s.) kıssasından ne gibi sonuçlar çıkarabiliriz? 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İki madde yazınız.</w:t>
            </w:r>
          </w:p>
        </w:tc>
        <w:tc>
          <w:tcPr>
            <w:tcW w:w="5494" w:type="dxa"/>
            <w:gridSpan w:val="2"/>
          </w:tcPr>
          <w:p w14:paraId="5442A89E" w14:textId="77777777" w:rsidR="005D1015" w:rsidRPr="00AD788D" w:rsidRDefault="00AD788D" w:rsidP="00F42C0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AD788D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Felâk suresinde boş bırakılan bölümleri, doğru bir şekilde tamamlayınız.</w:t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AD78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Kul eûzû ............... Min şerri . ............... .. Ve min ...... ...............  izâ vekab. Ve min şerrin .... ............... Ve min şerri ...... ...............  </w:t>
            </w:r>
          </w:p>
          <w:p w14:paraId="1C1E8DAD" w14:textId="77777777" w:rsidR="00AD788D" w:rsidRP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6F7A60" w14:textId="77777777" w:rsid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B852E8" w14:textId="77777777" w:rsid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AF77F3" w14:textId="77777777" w:rsid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A2B57C" w14:textId="77777777" w:rsid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84D7C" w14:textId="77777777" w:rsidR="00AD788D" w:rsidRP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93ED4" w14:textId="77777777" w:rsidR="00AD788D" w:rsidRP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2E7C474" w:rsidR="00AD788D" w:rsidRPr="00AD788D" w:rsidRDefault="00AD788D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A4213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E2EDB" w14:textId="77777777" w:rsidR="00A4213A" w:rsidRDefault="00A4213A" w:rsidP="00804A3F">
      <w:pPr>
        <w:spacing w:after="0" w:line="240" w:lineRule="auto"/>
      </w:pPr>
      <w:r>
        <w:separator/>
      </w:r>
    </w:p>
  </w:endnote>
  <w:endnote w:type="continuationSeparator" w:id="0">
    <w:p w14:paraId="46EFD813" w14:textId="77777777" w:rsidR="00A4213A" w:rsidRDefault="00A421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2FDEB" w14:textId="77777777" w:rsidR="00A4213A" w:rsidRDefault="00A4213A" w:rsidP="00804A3F">
      <w:pPr>
        <w:spacing w:after="0" w:line="240" w:lineRule="auto"/>
      </w:pPr>
      <w:r>
        <w:separator/>
      </w:r>
    </w:p>
  </w:footnote>
  <w:footnote w:type="continuationSeparator" w:id="0">
    <w:p w14:paraId="4FBEED23" w14:textId="77777777" w:rsidR="00A4213A" w:rsidRDefault="00A421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44F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015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82B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86DA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29C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213A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D788D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029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4D3C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2024-03-03T13:49:00Z</dcterms:created>
  <dcterms:modified xsi:type="dcterms:W3CDTF">2024-03-03T13:55:00Z</dcterms:modified>
</cp:coreProperties>
</file>