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64C35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C1269">
        <w:rPr>
          <w:rFonts w:cstheme="minorHAnsi"/>
          <w:sz w:val="20"/>
          <w:szCs w:val="20"/>
        </w:rPr>
        <w:t xml:space="preserve"> </w:t>
      </w:r>
      <w:r w:rsidR="009C666F">
        <w:rPr>
          <w:rFonts w:cstheme="minorHAnsi"/>
          <w:sz w:val="20"/>
          <w:szCs w:val="20"/>
        </w:rPr>
        <w:t xml:space="preserve">  </w:t>
      </w:r>
      <w:r w:rsidR="002C1269">
        <w:rPr>
          <w:rFonts w:cstheme="minorHAnsi"/>
          <w:b/>
          <w:bCs/>
          <w:sz w:val="20"/>
          <w:szCs w:val="20"/>
        </w:rPr>
        <w:t>AFET BİLİNCİ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00BFF74" w14:textId="42502846" w:rsid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Aşağıdaki haber metnini okuyunuz, metinle ilgili soruları cevaplayınız.</w:t>
            </w: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Doğu Anadolu ve Doğu Karadeniz İçin Çığ Uyarısı</w:t>
            </w:r>
            <w:r w:rsidRPr="00BD4889">
              <w:rPr>
                <w:rFonts w:ascii="Times New Roman" w:hAnsi="Times New Roman" w:cs="Times New Roman"/>
                <w:noProof/>
                <w:sz w:val="24"/>
                <w:szCs w:val="24"/>
              </w:rPr>
              <w:br/>
              <w:t>Meteoroloji Genel Müdürlüğü, Doğu Anadolu'nun dağlık bölgeleri ve Doğu Karadeniz'in yüksek kesimleri için çığ tehlikesine karşı uyarıda bulundu. Bölgelerdeki yoğun kar yağışı ve eğimli araziler nedeniyle çığ riskinin yüksek olduğu belirtilerek, bu bölgelerde yaşayan ve bu bölgelerden geçecek vatandaşların dikkatli ve tedbirli olmaları istendi.</w:t>
            </w:r>
            <w:r w:rsidRPr="00BD4889">
              <w:rPr>
                <w:rFonts w:ascii="Times New Roman" w:hAnsi="Times New Roman" w:cs="Times New Roman"/>
                <w:noProof/>
                <w:sz w:val="24"/>
                <w:szCs w:val="24"/>
              </w:rPr>
              <w:br/>
            </w: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Sorular:</w:t>
            </w: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A-</w:t>
            </w:r>
            <w:r w:rsidRPr="00BD4889">
              <w:rPr>
                <w:rFonts w:ascii="Times New Roman" w:hAnsi="Times New Roman" w:cs="Times New Roman"/>
                <w:noProof/>
                <w:sz w:val="24"/>
                <w:szCs w:val="24"/>
              </w:rPr>
              <w:t> Meteoroloji Genel Müdürlüğünün Doğu Anadolu ve Doğu Karadeniz için çığ uyarısı yapmasının sebepleri nelerdir?</w:t>
            </w:r>
          </w:p>
          <w:p w14:paraId="65FE453E" w14:textId="77777777" w:rsidR="00BD4889" w:rsidRDefault="00BD4889" w:rsidP="00BD4889">
            <w:pPr>
              <w:rPr>
                <w:rFonts w:ascii="Times New Roman" w:hAnsi="Times New Roman" w:cs="Times New Roman"/>
                <w:noProof/>
                <w:sz w:val="24"/>
                <w:szCs w:val="24"/>
              </w:rPr>
            </w:pPr>
          </w:p>
          <w:p w14:paraId="25C7AC1E" w14:textId="7822B171" w:rsid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B-</w:t>
            </w:r>
            <w:r w:rsidRPr="00BD4889">
              <w:rPr>
                <w:rFonts w:ascii="Times New Roman" w:hAnsi="Times New Roman" w:cs="Times New Roman"/>
                <w:noProof/>
                <w:sz w:val="24"/>
                <w:szCs w:val="24"/>
              </w:rPr>
              <w:t> Vatandaşlar çığ uyarısına karşı hangi önlemleri almalıdır?</w:t>
            </w:r>
            <w:r w:rsidRPr="00BD4889">
              <w:rPr>
                <w:rFonts w:ascii="Times New Roman" w:hAnsi="Times New Roman" w:cs="Times New Roman"/>
                <w:noProof/>
                <w:sz w:val="24"/>
                <w:szCs w:val="24"/>
              </w:rPr>
              <w:br/>
            </w:r>
          </w:p>
          <w:p w14:paraId="00F7FBB3" w14:textId="286AD705"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br/>
            </w:r>
            <w:r w:rsidRPr="00BD4889">
              <w:rPr>
                <w:rFonts w:ascii="Times New Roman" w:hAnsi="Times New Roman" w:cs="Times New Roman"/>
                <w:b/>
                <w:bCs/>
                <w:noProof/>
                <w:sz w:val="24"/>
                <w:szCs w:val="24"/>
              </w:rPr>
              <w:t>C- </w:t>
            </w:r>
            <w:r w:rsidRPr="00BD4889">
              <w:rPr>
                <w:rFonts w:ascii="Times New Roman" w:hAnsi="Times New Roman" w:cs="Times New Roman"/>
                <w:noProof/>
                <w:sz w:val="24"/>
                <w:szCs w:val="24"/>
              </w:rPr>
              <w:t>Çığ afetinin bu bölgelerde ne tür zararlara yol açabileceğini düşünüyorsunuz?</w:t>
            </w:r>
          </w:p>
          <w:p w14:paraId="447FA552" w14:textId="2E204E5B" w:rsidR="00BD4889" w:rsidRPr="00BD4889" w:rsidRDefault="00BD4889" w:rsidP="00BD4889">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1C74B25" w14:textId="0E5A5D10" w:rsidR="003423B4" w:rsidRDefault="00BD4889" w:rsidP="006D4A7A">
            <w:pPr>
              <w:rPr>
                <w:rFonts w:ascii="Times New Roman" w:hAnsi="Times New Roman" w:cs="Times New Roman"/>
                <w:b/>
                <w:bCs/>
                <w:noProof/>
                <w:sz w:val="24"/>
                <w:szCs w:val="24"/>
              </w:rPr>
            </w:pPr>
            <w:r w:rsidRPr="00BD4889">
              <w:rPr>
                <w:rFonts w:ascii="Times New Roman" w:hAnsi="Times New Roman" w:cs="Times New Roman"/>
                <w:noProof/>
                <w:sz w:val="24"/>
                <w:szCs w:val="24"/>
              </w:rPr>
              <w:t>Çığ esnasındaki alınabilecek önlemler</w:t>
            </w:r>
            <w:r>
              <w:rPr>
                <w:rFonts w:ascii="Times New Roman" w:hAnsi="Times New Roman" w:cs="Times New Roman"/>
                <w:noProof/>
                <w:sz w:val="24"/>
                <w:szCs w:val="24"/>
              </w:rPr>
              <w:t>den birini yazınız.</w:t>
            </w:r>
          </w:p>
          <w:p w14:paraId="468967C1" w14:textId="77777777" w:rsidR="003423B4" w:rsidRDefault="003423B4" w:rsidP="006D4A7A">
            <w:pPr>
              <w:rPr>
                <w:rFonts w:ascii="Times New Roman" w:hAnsi="Times New Roman" w:cs="Times New Roman"/>
                <w:b/>
                <w:bCs/>
                <w:noProof/>
                <w:sz w:val="24"/>
                <w:szCs w:val="24"/>
              </w:rPr>
            </w:pPr>
          </w:p>
          <w:p w14:paraId="57BF9B5D" w14:textId="77777777" w:rsidR="003423B4" w:rsidRDefault="003423B4" w:rsidP="006D4A7A">
            <w:pPr>
              <w:rPr>
                <w:rFonts w:ascii="Times New Roman" w:hAnsi="Times New Roman" w:cs="Times New Roman"/>
                <w:b/>
                <w:bCs/>
                <w:noProof/>
                <w:sz w:val="24"/>
                <w:szCs w:val="24"/>
              </w:rPr>
            </w:pPr>
          </w:p>
          <w:p w14:paraId="4FFCA04E" w14:textId="77777777" w:rsidR="003423B4" w:rsidRDefault="003423B4" w:rsidP="006D4A7A">
            <w:pPr>
              <w:rPr>
                <w:rFonts w:ascii="Times New Roman" w:hAnsi="Times New Roman" w:cs="Times New Roman"/>
                <w:b/>
                <w:bCs/>
                <w:noProof/>
                <w:sz w:val="24"/>
                <w:szCs w:val="24"/>
              </w:rPr>
            </w:pPr>
          </w:p>
          <w:p w14:paraId="509D0220" w14:textId="77777777" w:rsidR="00BD4889" w:rsidRDefault="00BD4889" w:rsidP="006D4A7A">
            <w:pPr>
              <w:rPr>
                <w:rFonts w:ascii="Times New Roman" w:hAnsi="Times New Roman" w:cs="Times New Roman"/>
                <w:b/>
                <w:bCs/>
                <w:noProof/>
                <w:sz w:val="24"/>
                <w:szCs w:val="24"/>
              </w:rPr>
            </w:pPr>
          </w:p>
          <w:p w14:paraId="412DFC44" w14:textId="77777777" w:rsidR="00BD4889" w:rsidRDefault="00BD4889" w:rsidP="006D4A7A">
            <w:pPr>
              <w:rPr>
                <w:rFonts w:ascii="Times New Roman" w:hAnsi="Times New Roman" w:cs="Times New Roman"/>
                <w:b/>
                <w:bCs/>
                <w:noProof/>
                <w:sz w:val="24"/>
                <w:szCs w:val="24"/>
              </w:rPr>
            </w:pPr>
          </w:p>
          <w:p w14:paraId="24F570A5" w14:textId="62EA8EB1" w:rsidR="006D4A7A" w:rsidRPr="00DD58C2" w:rsidRDefault="006D4A7A"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4D7994B5"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Geniş coğrafi alanlarda yaygın olarak görülen ve birden fazla ülkeyi etkileyen salgınlardır. Bu tür salgınlar hızla yayılır ve dünya genelinde önemli bir sağlık tehdidi oluşturur. Bu salgınların yayılmasını önlemek veya kontrol altına almak için uluslararası iş birliğinin önemi büyüktür. 1918'de ortaya çıkan İspanyol gribi ve 2020'deki COVID-19 salgını örnek verilebilir.</w:t>
            </w:r>
          </w:p>
          <w:p w14:paraId="4C4AB1D4" w14:textId="77777777" w:rsidR="00BD4889" w:rsidRDefault="00BD4889" w:rsidP="00BD4889">
            <w:pPr>
              <w:rPr>
                <w:rFonts w:ascii="Times New Roman" w:hAnsi="Times New Roman" w:cs="Times New Roman"/>
                <w:b/>
                <w:bCs/>
                <w:noProof/>
                <w:sz w:val="24"/>
                <w:szCs w:val="24"/>
              </w:rPr>
            </w:pPr>
            <w:r w:rsidRPr="00BD4889">
              <w:rPr>
                <w:rFonts w:ascii="Times New Roman" w:hAnsi="Times New Roman" w:cs="Times New Roman"/>
                <w:b/>
                <w:bCs/>
                <w:noProof/>
                <w:sz w:val="24"/>
                <w:szCs w:val="24"/>
              </w:rPr>
              <w:t>Hakkında bilgi verilen salgın türünü yazınız.</w:t>
            </w:r>
          </w:p>
          <w:p w14:paraId="6700CB20" w14:textId="77777777" w:rsidR="003423B4" w:rsidRDefault="003423B4" w:rsidP="006D4A7A">
            <w:pPr>
              <w:rPr>
                <w:rFonts w:ascii="Times New Roman" w:hAnsi="Times New Roman" w:cs="Times New Roman"/>
                <w:b/>
                <w:bCs/>
                <w:noProof/>
                <w:sz w:val="24"/>
                <w:szCs w:val="24"/>
              </w:rPr>
            </w:pPr>
          </w:p>
          <w:p w14:paraId="3CC0BD10" w14:textId="77777777" w:rsidR="00C6736A" w:rsidRDefault="00C6736A" w:rsidP="006D4A7A">
            <w:pPr>
              <w:rPr>
                <w:rFonts w:ascii="Times New Roman" w:hAnsi="Times New Roman" w:cs="Times New Roman"/>
                <w:b/>
                <w:bCs/>
                <w:noProof/>
                <w:sz w:val="24"/>
                <w:szCs w:val="24"/>
              </w:rPr>
            </w:pPr>
          </w:p>
          <w:p w14:paraId="35B5B062" w14:textId="77777777" w:rsidR="00BD4889" w:rsidRDefault="00BD4889" w:rsidP="006D4A7A">
            <w:pPr>
              <w:rPr>
                <w:rFonts w:ascii="Times New Roman" w:hAnsi="Times New Roman" w:cs="Times New Roman"/>
                <w:b/>
                <w:bCs/>
                <w:noProof/>
                <w:sz w:val="24"/>
                <w:szCs w:val="24"/>
              </w:rPr>
            </w:pPr>
          </w:p>
          <w:p w14:paraId="29FD2ADC" w14:textId="77777777" w:rsidR="00BD4889" w:rsidRDefault="00BD4889" w:rsidP="006D4A7A">
            <w:pPr>
              <w:rPr>
                <w:rFonts w:ascii="Times New Roman" w:hAnsi="Times New Roman" w:cs="Times New Roman"/>
                <w:b/>
                <w:bCs/>
                <w:noProof/>
                <w:sz w:val="24"/>
                <w:szCs w:val="24"/>
              </w:rPr>
            </w:pPr>
          </w:p>
          <w:p w14:paraId="0223B286" w14:textId="77777777" w:rsidR="00255C7C" w:rsidRDefault="00255C7C" w:rsidP="006D4A7A">
            <w:pPr>
              <w:rPr>
                <w:rFonts w:ascii="Times New Roman" w:hAnsi="Times New Roman" w:cs="Times New Roman"/>
                <w:b/>
                <w:bCs/>
                <w:noProof/>
                <w:sz w:val="24"/>
                <w:szCs w:val="24"/>
              </w:rPr>
            </w:pPr>
          </w:p>
          <w:p w14:paraId="7D6933D6" w14:textId="77777777" w:rsidR="00BD4889" w:rsidRDefault="00BD4889" w:rsidP="006D4A7A">
            <w:pPr>
              <w:rPr>
                <w:rFonts w:ascii="Times New Roman" w:hAnsi="Times New Roman" w:cs="Times New Roman"/>
                <w:b/>
                <w:bCs/>
                <w:noProof/>
                <w:sz w:val="24"/>
                <w:szCs w:val="24"/>
              </w:rPr>
            </w:pPr>
          </w:p>
          <w:p w14:paraId="47164276" w14:textId="7AFC47D0" w:rsidR="00C6736A" w:rsidRPr="0090277F" w:rsidRDefault="00C6736A"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480EBA18" w14:textId="5AA822A3"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 xml:space="preserve">Denizdeki balığın azalması ile kuraklık arasında nasıl bir etkileşim vardır? </w:t>
            </w:r>
            <w:r>
              <w:rPr>
                <w:rFonts w:ascii="Times New Roman" w:hAnsi="Times New Roman" w:cs="Times New Roman"/>
                <w:noProof/>
                <w:sz w:val="24"/>
                <w:szCs w:val="24"/>
              </w:rPr>
              <w:t>Açıklayınız</w:t>
            </w:r>
            <w:r w:rsidRPr="00BD4889">
              <w:rPr>
                <w:rFonts w:ascii="Times New Roman" w:hAnsi="Times New Roman" w:cs="Times New Roman"/>
                <w:noProof/>
                <w:sz w:val="24"/>
                <w:szCs w:val="24"/>
              </w:rPr>
              <w:t>.</w:t>
            </w:r>
          </w:p>
          <w:p w14:paraId="565A0BDA" w14:textId="780613B1" w:rsidR="00C6736A"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 </w:t>
            </w:r>
          </w:p>
          <w:p w14:paraId="39E6165C" w14:textId="77777777" w:rsidR="008A06FC" w:rsidRDefault="008A06FC" w:rsidP="008A06FC">
            <w:pPr>
              <w:rPr>
                <w:rFonts w:ascii="Times New Roman" w:hAnsi="Times New Roman" w:cs="Times New Roman"/>
                <w:noProof/>
                <w:sz w:val="24"/>
                <w:szCs w:val="24"/>
              </w:rPr>
            </w:pPr>
          </w:p>
          <w:p w14:paraId="23CA70CF" w14:textId="77777777" w:rsidR="003423B4" w:rsidRDefault="003423B4" w:rsidP="008A06FC">
            <w:pPr>
              <w:rPr>
                <w:rFonts w:ascii="Times New Roman" w:hAnsi="Times New Roman" w:cs="Times New Roman"/>
                <w:noProof/>
                <w:sz w:val="24"/>
                <w:szCs w:val="24"/>
              </w:rPr>
            </w:pPr>
          </w:p>
          <w:p w14:paraId="1A50149A" w14:textId="77777777" w:rsidR="003423B4" w:rsidRDefault="003423B4"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8C8DFBF" w14:textId="14C41BAF" w:rsidR="003423B4" w:rsidRDefault="00BD4889" w:rsidP="00A62E22">
            <w:pPr>
              <w:rPr>
                <w:rFonts w:ascii="Times New Roman" w:hAnsi="Times New Roman" w:cs="Times New Roman"/>
                <w:b/>
                <w:bCs/>
                <w:noProof/>
                <w:sz w:val="24"/>
                <w:szCs w:val="24"/>
              </w:rPr>
            </w:pPr>
            <w:r w:rsidRPr="00BD4889">
              <w:rPr>
                <w:rFonts w:ascii="Times New Roman" w:hAnsi="Times New Roman" w:cs="Times New Roman"/>
                <w:noProof/>
                <w:sz w:val="24"/>
                <w:szCs w:val="24"/>
              </w:rPr>
              <w:t xml:space="preserve">Kuraklığın çevresel etkileri nelerdir? </w:t>
            </w:r>
            <w:r>
              <w:rPr>
                <w:rFonts w:ascii="Times New Roman" w:hAnsi="Times New Roman" w:cs="Times New Roman"/>
                <w:noProof/>
                <w:sz w:val="24"/>
                <w:szCs w:val="24"/>
              </w:rPr>
              <w:t>Üç madde y</w:t>
            </w:r>
            <w:r w:rsidRPr="00BD4889">
              <w:rPr>
                <w:rFonts w:ascii="Times New Roman" w:hAnsi="Times New Roman" w:cs="Times New Roman"/>
                <w:noProof/>
                <w:sz w:val="24"/>
                <w:szCs w:val="24"/>
              </w:rPr>
              <w:t>azınız</w:t>
            </w:r>
            <w:r w:rsidRPr="00BD4889">
              <w:rPr>
                <w:rFonts w:ascii="Times New Roman" w:hAnsi="Times New Roman" w:cs="Times New Roman"/>
                <w:b/>
                <w:bCs/>
                <w:noProof/>
                <w:sz w:val="24"/>
                <w:szCs w:val="24"/>
              </w:rPr>
              <w:t>.</w:t>
            </w:r>
          </w:p>
          <w:p w14:paraId="7608FCA2" w14:textId="77777777" w:rsidR="003423B4" w:rsidRDefault="003423B4" w:rsidP="00A62E22">
            <w:pPr>
              <w:rPr>
                <w:rFonts w:ascii="Times New Roman" w:hAnsi="Times New Roman" w:cs="Times New Roman"/>
                <w:b/>
                <w:bCs/>
                <w:noProof/>
                <w:sz w:val="24"/>
                <w:szCs w:val="24"/>
              </w:rPr>
            </w:pPr>
          </w:p>
          <w:p w14:paraId="0AA51C27" w14:textId="77777777" w:rsidR="003423B4" w:rsidRDefault="003423B4" w:rsidP="00A62E22">
            <w:pPr>
              <w:rPr>
                <w:rFonts w:ascii="Times New Roman" w:hAnsi="Times New Roman" w:cs="Times New Roman"/>
                <w:b/>
                <w:bCs/>
                <w:noProof/>
                <w:sz w:val="24"/>
                <w:szCs w:val="24"/>
              </w:rPr>
            </w:pPr>
          </w:p>
          <w:p w14:paraId="55A25452" w14:textId="77777777" w:rsidR="003423B4" w:rsidRDefault="003423B4" w:rsidP="00A62E22">
            <w:pPr>
              <w:rPr>
                <w:rFonts w:ascii="Times New Roman" w:hAnsi="Times New Roman" w:cs="Times New Roman"/>
                <w:b/>
                <w:bCs/>
                <w:noProof/>
                <w:sz w:val="24"/>
                <w:szCs w:val="24"/>
              </w:rPr>
            </w:pPr>
          </w:p>
          <w:p w14:paraId="4460258F" w14:textId="77777777" w:rsidR="001820D7" w:rsidRDefault="001820D7"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FBB1FAB" w14:textId="7AE351F3" w:rsidR="002C1269" w:rsidRPr="002C1269" w:rsidRDefault="00BD4889" w:rsidP="002C1269">
            <w:pPr>
              <w:rPr>
                <w:rFonts w:ascii="Times New Roman" w:hAnsi="Times New Roman" w:cs="Times New Roman"/>
                <w:noProof/>
                <w:sz w:val="24"/>
                <w:szCs w:val="24"/>
              </w:rPr>
            </w:pPr>
            <w:r w:rsidRPr="00BD4889">
              <w:rPr>
                <w:rFonts w:ascii="Times New Roman" w:hAnsi="Times New Roman" w:cs="Times New Roman"/>
                <w:noProof/>
                <w:sz w:val="24"/>
                <w:szCs w:val="24"/>
              </w:rPr>
              <w:t xml:space="preserve">Erozyonu Neden Önemsemeliyiz? </w:t>
            </w:r>
            <w:r>
              <w:rPr>
                <w:rFonts w:ascii="Times New Roman" w:hAnsi="Times New Roman" w:cs="Times New Roman"/>
                <w:noProof/>
                <w:sz w:val="24"/>
                <w:szCs w:val="24"/>
              </w:rPr>
              <w:t>Üç Madde yazınız</w:t>
            </w:r>
          </w:p>
          <w:p w14:paraId="13F598C7" w14:textId="48BACDD2" w:rsidR="0027301C"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 </w:t>
            </w:r>
          </w:p>
          <w:p w14:paraId="02CB170C" w14:textId="77777777" w:rsidR="00783E32" w:rsidRDefault="00783E32" w:rsidP="005E3D48">
            <w:pPr>
              <w:rPr>
                <w:rFonts w:ascii="Times New Roman" w:hAnsi="Times New Roman" w:cs="Times New Roman"/>
                <w:noProof/>
                <w:sz w:val="24"/>
                <w:szCs w:val="24"/>
              </w:rPr>
            </w:pPr>
          </w:p>
          <w:p w14:paraId="524D56AF" w14:textId="77777777" w:rsidR="001820D7" w:rsidRDefault="001820D7" w:rsidP="005E3D48">
            <w:pPr>
              <w:rPr>
                <w:rFonts w:ascii="Times New Roman" w:hAnsi="Times New Roman" w:cs="Times New Roman"/>
                <w:noProof/>
                <w:sz w:val="24"/>
                <w:szCs w:val="24"/>
              </w:rPr>
            </w:pPr>
          </w:p>
          <w:p w14:paraId="0135806F" w14:textId="77777777" w:rsidR="003423B4" w:rsidRDefault="003423B4" w:rsidP="008F0C70">
            <w:pPr>
              <w:rPr>
                <w:rFonts w:ascii="Times New Roman" w:hAnsi="Times New Roman" w:cs="Times New Roman"/>
                <w:noProof/>
                <w:sz w:val="24"/>
                <w:szCs w:val="24"/>
              </w:rPr>
            </w:pPr>
          </w:p>
          <w:p w14:paraId="3F77A7BA" w14:textId="77777777" w:rsidR="003423B4" w:rsidRDefault="003423B4"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409FA223"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b/>
                <w:bCs/>
                <w:noProof/>
                <w:sz w:val="24"/>
                <w:szCs w:val="24"/>
              </w:rPr>
              <w:t>Aşağıdaki haber metinini okuyunuz, metnin altındaki soruları cevaplayınız.</w:t>
            </w:r>
          </w:p>
          <w:p w14:paraId="471BF2C7" w14:textId="1F879389"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noProof/>
                <w:sz w:val="24"/>
                <w:szCs w:val="24"/>
              </w:rPr>
              <w:t>Hindistan'ın güney bölgelerinde etkili olan hortum, kıyı şeridindeki köylerde büyük yıkıma yol açtı. Hortum nedeniyle 12 kişi hayatını kaybederken, birçok ev ve tarım alanı zarar gördü. Elektrik ve iletişim hatlarında meydana gelen hasar nedeniyle bölge halkı günlerce dış dünyayla bağlantı kuramadı. Hükümet yetkilileri, afetten etkilenen vatandaşlara yardım ulaştırmak için çalışmalarını hızlandırdı. Ayrıca, yerel halk hortum konusunda uyarılar alarak güvenli alanlara tahliye edildi. (Genel ağdan düzenlenerek alınmıştır.)</w:t>
            </w:r>
          </w:p>
          <w:p w14:paraId="163DA2DF" w14:textId="77777777" w:rsidR="00BD4889" w:rsidRPr="00BD4889" w:rsidRDefault="00BD4889" w:rsidP="00BD4889">
            <w:pPr>
              <w:rPr>
                <w:rFonts w:ascii="Times New Roman" w:hAnsi="Times New Roman" w:cs="Times New Roman"/>
                <w:noProof/>
                <w:sz w:val="24"/>
                <w:szCs w:val="24"/>
              </w:rPr>
            </w:pPr>
            <w:r w:rsidRPr="00BD4889">
              <w:rPr>
                <w:rFonts w:ascii="Times New Roman" w:hAnsi="Times New Roman" w:cs="Times New Roman"/>
                <w:b/>
                <w:bCs/>
                <w:noProof/>
                <w:sz w:val="24"/>
                <w:szCs w:val="24"/>
              </w:rPr>
              <w:t>Sorular:</w:t>
            </w:r>
          </w:p>
          <w:p w14:paraId="559E1209" w14:textId="77777777" w:rsidR="00BD4889" w:rsidRDefault="00BD4889" w:rsidP="00BD4889">
            <w:pPr>
              <w:numPr>
                <w:ilvl w:val="0"/>
                <w:numId w:val="56"/>
              </w:numPr>
              <w:rPr>
                <w:rFonts w:ascii="Times New Roman" w:hAnsi="Times New Roman" w:cs="Times New Roman"/>
                <w:noProof/>
                <w:sz w:val="24"/>
                <w:szCs w:val="24"/>
              </w:rPr>
            </w:pPr>
            <w:r w:rsidRPr="00BD4889">
              <w:rPr>
                <w:rFonts w:ascii="Times New Roman" w:hAnsi="Times New Roman" w:cs="Times New Roman"/>
                <w:noProof/>
                <w:sz w:val="24"/>
                <w:szCs w:val="24"/>
              </w:rPr>
              <w:t>Hortumun verdiği zararlar nelerdir? Yazınız.</w:t>
            </w:r>
            <w:r w:rsidRPr="00BD4889">
              <w:rPr>
                <w:rFonts w:ascii="Times New Roman" w:hAnsi="Times New Roman" w:cs="Times New Roman"/>
                <w:noProof/>
                <w:sz w:val="24"/>
                <w:szCs w:val="24"/>
              </w:rPr>
              <w:br/>
            </w:r>
          </w:p>
          <w:p w14:paraId="2C26D8FC" w14:textId="77777777" w:rsidR="00BD4889" w:rsidRPr="00BD4889" w:rsidRDefault="00BD4889" w:rsidP="00BD4889">
            <w:pPr>
              <w:ind w:left="720"/>
              <w:rPr>
                <w:rFonts w:ascii="Times New Roman" w:hAnsi="Times New Roman" w:cs="Times New Roman"/>
                <w:noProof/>
                <w:sz w:val="24"/>
                <w:szCs w:val="24"/>
              </w:rPr>
            </w:pPr>
          </w:p>
          <w:p w14:paraId="695EFCBB" w14:textId="77777777" w:rsidR="00BD4889" w:rsidRPr="00BD4889" w:rsidRDefault="00BD4889" w:rsidP="00BD4889">
            <w:pPr>
              <w:numPr>
                <w:ilvl w:val="0"/>
                <w:numId w:val="56"/>
              </w:numPr>
              <w:rPr>
                <w:rFonts w:ascii="Times New Roman" w:hAnsi="Times New Roman" w:cs="Times New Roman"/>
                <w:noProof/>
                <w:sz w:val="24"/>
                <w:szCs w:val="24"/>
              </w:rPr>
            </w:pPr>
            <w:r w:rsidRPr="00BD4889">
              <w:rPr>
                <w:rFonts w:ascii="Times New Roman" w:hAnsi="Times New Roman" w:cs="Times New Roman"/>
                <w:noProof/>
                <w:sz w:val="24"/>
                <w:szCs w:val="24"/>
              </w:rPr>
              <w:t>Hortumun etkilerini azaltmak için alınabilecek önlemleri yazınız.</w:t>
            </w:r>
          </w:p>
          <w:p w14:paraId="3D88B54A" w14:textId="77777777" w:rsidR="00BD4889" w:rsidRPr="00BD4889" w:rsidRDefault="00BD4889" w:rsidP="00BD4889">
            <w:pPr>
              <w:rPr>
                <w:rFonts w:ascii="Times New Roman" w:hAnsi="Times New Roman" w:cs="Times New Roman"/>
                <w:noProof/>
                <w:sz w:val="24"/>
                <w:szCs w:val="24"/>
              </w:rPr>
            </w:pPr>
          </w:p>
          <w:p w14:paraId="71188454" w14:textId="77777777" w:rsidR="008A06FC" w:rsidRDefault="008A06FC" w:rsidP="0027301C">
            <w:pPr>
              <w:rPr>
                <w:rFonts w:ascii="Times New Roman" w:hAnsi="Times New Roman" w:cs="Times New Roman"/>
                <w:b/>
                <w:bCs/>
                <w:noProof/>
                <w:sz w:val="24"/>
                <w:szCs w:val="24"/>
              </w:rPr>
            </w:pPr>
          </w:p>
          <w:p w14:paraId="224CF8FC" w14:textId="77777777" w:rsidR="003423B4" w:rsidRDefault="003423B4" w:rsidP="0027301C">
            <w:pPr>
              <w:rPr>
                <w:rFonts w:ascii="Times New Roman" w:hAnsi="Times New Roman" w:cs="Times New Roman"/>
                <w:b/>
                <w:bCs/>
                <w:noProof/>
                <w:sz w:val="24"/>
                <w:szCs w:val="24"/>
              </w:rPr>
            </w:pPr>
          </w:p>
          <w:p w14:paraId="1641D6C8" w14:textId="77777777" w:rsidR="003423B4" w:rsidRDefault="003423B4" w:rsidP="0027301C">
            <w:pPr>
              <w:rPr>
                <w:rFonts w:ascii="Times New Roman" w:hAnsi="Times New Roman" w:cs="Times New Roman"/>
                <w:b/>
                <w:bCs/>
                <w:noProof/>
                <w:sz w:val="24"/>
                <w:szCs w:val="24"/>
              </w:rPr>
            </w:pPr>
          </w:p>
          <w:p w14:paraId="111F238A" w14:textId="77777777" w:rsidR="003423B4" w:rsidRDefault="003423B4" w:rsidP="0027301C">
            <w:pPr>
              <w:rPr>
                <w:rFonts w:ascii="Times New Roman" w:hAnsi="Times New Roman" w:cs="Times New Roman"/>
                <w:b/>
                <w:bCs/>
                <w:noProof/>
                <w:sz w:val="24"/>
                <w:szCs w:val="24"/>
              </w:rPr>
            </w:pPr>
          </w:p>
          <w:p w14:paraId="41764B4D" w14:textId="213ADEC5" w:rsidR="003423B4" w:rsidRPr="0090277F" w:rsidRDefault="003423B4"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14483F0" w14:textId="77777777" w:rsidR="003423B4" w:rsidRDefault="003423B4" w:rsidP="0033161F">
      <w:pPr>
        <w:jc w:val="center"/>
        <w:rPr>
          <w:rFonts w:ascii="Comic Sans MS" w:hAnsi="Comic Sans MS" w:cstheme="minorHAnsi"/>
          <w:bCs/>
          <w:iCs/>
        </w:rPr>
      </w:pPr>
    </w:p>
    <w:p w14:paraId="689190F9" w14:textId="77777777" w:rsidR="007D1AD1" w:rsidRDefault="007D1AD1" w:rsidP="0033161F">
      <w:pPr>
        <w:jc w:val="center"/>
        <w:rPr>
          <w:rFonts w:ascii="Comic Sans MS" w:hAnsi="Comic Sans MS" w:cstheme="minorHAnsi"/>
          <w:bCs/>
          <w:iCs/>
        </w:rPr>
      </w:pPr>
    </w:p>
    <w:p w14:paraId="3D19C7D7" w14:textId="07627E3D"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0FE47988" w14:textId="45E0F036" w:rsidR="00BD4889" w:rsidRPr="001820D7" w:rsidRDefault="00BD4889" w:rsidP="001820D7">
            <w:pPr>
              <w:pStyle w:val="ListeParagraf"/>
              <w:numPr>
                <w:ilvl w:val="0"/>
                <w:numId w:val="54"/>
              </w:numPr>
              <w:rPr>
                <w:rFonts w:ascii="Times New Roman" w:hAnsi="Times New Roman" w:cs="Times New Roman"/>
                <w:color w:val="333333"/>
                <w:sz w:val="24"/>
                <w:szCs w:val="24"/>
                <w:shd w:val="clear" w:color="auto" w:fill="FFFFFF"/>
              </w:rPr>
            </w:pPr>
            <w:r w:rsidRPr="001820D7">
              <w:rPr>
                <w:rFonts w:ascii="Times New Roman" w:hAnsi="Times New Roman" w:cs="Times New Roman"/>
                <w:color w:val="333333"/>
                <w:sz w:val="24"/>
                <w:szCs w:val="24"/>
                <w:shd w:val="clear" w:color="auto" w:fill="FFFFFF"/>
              </w:rPr>
              <w:t>Bu bölgelerde yoğun kar yağışı, yüksek kar örtüsü ve eğimli araziler bulunması çığ riskini artırır. Kar birikimi ve ani sıcaklık değişiklikleri de bu riskin en önemli sebeplerindendir.</w:t>
            </w:r>
          </w:p>
          <w:p w14:paraId="4B171725" w14:textId="55254F80" w:rsidR="00BD4889" w:rsidRPr="00BD4889" w:rsidRDefault="00BD4889" w:rsidP="00BD4889">
            <w:pPr>
              <w:numPr>
                <w:ilvl w:val="0"/>
                <w:numId w:val="54"/>
              </w:numPr>
              <w:rPr>
                <w:rFonts w:ascii="Times New Roman" w:hAnsi="Times New Roman" w:cs="Times New Roman"/>
                <w:color w:val="333333"/>
                <w:sz w:val="24"/>
                <w:szCs w:val="24"/>
                <w:shd w:val="clear" w:color="auto" w:fill="FFFFFF"/>
              </w:rPr>
            </w:pPr>
            <w:r w:rsidRPr="00BD4889">
              <w:rPr>
                <w:rFonts w:ascii="Times New Roman" w:hAnsi="Times New Roman" w:cs="Times New Roman"/>
                <w:color w:val="333333"/>
                <w:sz w:val="24"/>
                <w:szCs w:val="24"/>
                <w:shd w:val="clear" w:color="auto" w:fill="FFFFFF"/>
              </w:rPr>
              <w:t>Vatandaşlar tehlikeli bölgelere gitmemeli, eğimli yamaçlardan ve kar birikintilerinden uzak durmalıdır. Ayrıca, zorunlu olmadıkça seyahat etmemeli ve meteorolojinin uyarılarını takip etmelidirler.</w:t>
            </w:r>
          </w:p>
          <w:p w14:paraId="2510C240" w14:textId="0ED55B68" w:rsidR="002C1269" w:rsidRPr="001820D7" w:rsidRDefault="00BD4889" w:rsidP="001820D7">
            <w:pPr>
              <w:numPr>
                <w:ilvl w:val="0"/>
                <w:numId w:val="54"/>
              </w:numPr>
              <w:rPr>
                <w:rFonts w:ascii="Times New Roman" w:hAnsi="Times New Roman" w:cs="Times New Roman"/>
                <w:noProof/>
                <w:sz w:val="24"/>
                <w:szCs w:val="24"/>
              </w:rPr>
            </w:pPr>
            <w:r w:rsidRPr="00BD4889">
              <w:rPr>
                <w:rFonts w:ascii="Times New Roman" w:hAnsi="Times New Roman" w:cs="Times New Roman"/>
                <w:color w:val="333333"/>
                <w:sz w:val="24"/>
                <w:szCs w:val="24"/>
                <w:shd w:val="clear" w:color="auto" w:fill="FFFFFF"/>
              </w:rPr>
              <w:t>Çığ, evlerin, yolların ve altyapının zarar görmesine, ulaşımın kesilmesine ve can kaybına neden olabilir. Ayrıca, bölgede yaşayan hayvanlar ve tarım alanları da ciddi zarar görebilir.</w:t>
            </w:r>
          </w:p>
        </w:tc>
      </w:tr>
      <w:tr w:rsidR="0033161F" w:rsidRPr="00B4403F" w14:paraId="57DD2AA5" w14:textId="77777777" w:rsidTr="006F0EF9">
        <w:trPr>
          <w:trHeight w:val="332"/>
        </w:trPr>
        <w:tc>
          <w:tcPr>
            <w:tcW w:w="568" w:type="dxa"/>
            <w:shd w:val="clear" w:color="auto" w:fill="C00000"/>
          </w:tcPr>
          <w:p w14:paraId="7ACD8C26"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820D7"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0C45DAB5" w14:textId="77777777" w:rsidR="00BD4889" w:rsidRPr="00BD4889" w:rsidRDefault="00BD4889" w:rsidP="00BD4889">
            <w:pPr>
              <w:numPr>
                <w:ilvl w:val="0"/>
                <w:numId w:val="55"/>
              </w:numPr>
              <w:rPr>
                <w:rFonts w:ascii="Times New Roman" w:hAnsi="Times New Roman" w:cs="Times New Roman"/>
                <w:noProof/>
                <w:sz w:val="24"/>
                <w:szCs w:val="24"/>
              </w:rPr>
            </w:pPr>
            <w:r w:rsidRPr="00BD4889">
              <w:rPr>
                <w:rFonts w:ascii="Times New Roman" w:hAnsi="Times New Roman" w:cs="Times New Roman"/>
                <w:noProof/>
                <w:sz w:val="24"/>
                <w:szCs w:val="24"/>
              </w:rPr>
              <w:t>Soğukkanlı olunmalı ve telaş yapılmamalıdır.</w:t>
            </w:r>
          </w:p>
          <w:p w14:paraId="2653CAF1" w14:textId="48B544A6" w:rsidR="00A62E22" w:rsidRPr="001820D7" w:rsidRDefault="00BD4889" w:rsidP="001820D7">
            <w:pPr>
              <w:numPr>
                <w:ilvl w:val="0"/>
                <w:numId w:val="55"/>
              </w:numPr>
              <w:rPr>
                <w:rFonts w:ascii="Times New Roman" w:hAnsi="Times New Roman" w:cs="Times New Roman"/>
                <w:noProof/>
                <w:sz w:val="24"/>
                <w:szCs w:val="24"/>
              </w:rPr>
            </w:pPr>
            <w:r w:rsidRPr="00BD4889">
              <w:rPr>
                <w:rFonts w:ascii="Times New Roman" w:hAnsi="Times New Roman" w:cs="Times New Roman"/>
                <w:noProof/>
                <w:sz w:val="24"/>
                <w:szCs w:val="24"/>
              </w:rPr>
              <w:t>Tehlikeli bölgeden hızla uzaklaşıp güvenli bir yere gitmelidir.</w:t>
            </w:r>
          </w:p>
        </w:tc>
      </w:tr>
      <w:tr w:rsidR="0033161F" w:rsidRPr="00B4403F" w14:paraId="438B67C0" w14:textId="77777777" w:rsidTr="006F0EF9">
        <w:trPr>
          <w:trHeight w:val="325"/>
        </w:trPr>
        <w:tc>
          <w:tcPr>
            <w:tcW w:w="568" w:type="dxa"/>
            <w:shd w:val="clear" w:color="auto" w:fill="C00000"/>
          </w:tcPr>
          <w:p w14:paraId="688F991D"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820D7"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4A2C5C8" w14:textId="00EDA121" w:rsidR="00C6736A" w:rsidRPr="001820D7" w:rsidRDefault="00BD4889" w:rsidP="00A62E22">
            <w:pPr>
              <w:rPr>
                <w:rFonts w:ascii="Times New Roman" w:hAnsi="Times New Roman" w:cs="Times New Roman"/>
                <w:noProof/>
                <w:sz w:val="24"/>
                <w:szCs w:val="24"/>
              </w:rPr>
            </w:pPr>
            <w:r w:rsidRPr="001820D7">
              <w:rPr>
                <w:rFonts w:ascii="Times New Roman" w:hAnsi="Times New Roman" w:cs="Times New Roman"/>
                <w:noProof/>
                <w:sz w:val="24"/>
                <w:szCs w:val="24"/>
              </w:rPr>
              <w:t>Küresel salgın</w:t>
            </w:r>
          </w:p>
        </w:tc>
      </w:tr>
      <w:tr w:rsidR="0033161F" w:rsidRPr="00B4403F" w14:paraId="6ED6DC05" w14:textId="77777777" w:rsidTr="006F0EF9">
        <w:tc>
          <w:tcPr>
            <w:tcW w:w="568" w:type="dxa"/>
            <w:shd w:val="clear" w:color="auto" w:fill="C00000"/>
          </w:tcPr>
          <w:p w14:paraId="135C1FBE"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820D7"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4CCCF356" w:rsidR="00BD4889" w:rsidRPr="001820D7" w:rsidRDefault="00BD4889" w:rsidP="001820D7">
            <w:pPr>
              <w:pStyle w:val="NormalWeb"/>
              <w:rPr>
                <w:noProof/>
              </w:rPr>
            </w:pPr>
            <w:r w:rsidRPr="001820D7">
              <w:rPr>
                <w:noProof/>
              </w:rPr>
              <w:t>Denizdeki balıkların azalması ile kuraklık arasında doğrudan bir etkileşim bulunmaktadır. Nehirler, denizlere besleyici mineraller taşır ve bu mineraller balıkların ana gıda kaynaklarından biridir. Kuraklık nedeniyle nehirlerdeki su miktarı azalır ve denizlere taşınan mineraller yetersiz hale gelir. Bu durum, balıkların besin bulamamasına, üreme ve büyüme süreçlerinin olumsuz etkilenmesine yol açar. Ayrıca, kuraklık deniz suyu sıcaklığını artırarak balıkların yaşadığı ortamı daha da zorlaştırır, bu da balık popülasyonlarının azalmasına neden olur.</w:t>
            </w:r>
          </w:p>
        </w:tc>
      </w:tr>
      <w:tr w:rsidR="0033161F" w:rsidRPr="00B4403F" w14:paraId="518C53E6" w14:textId="77777777" w:rsidTr="006F0EF9">
        <w:tc>
          <w:tcPr>
            <w:tcW w:w="568" w:type="dxa"/>
            <w:shd w:val="clear" w:color="auto" w:fill="C00000"/>
          </w:tcPr>
          <w:p w14:paraId="6B9CDB92"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820D7"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5C2AB22" w14:textId="77777777" w:rsidR="00BD4889" w:rsidRPr="00BD4889" w:rsidRDefault="00BD4889" w:rsidP="00BD4889">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Su kaynaklarının azalması:</w:t>
            </w:r>
            <w:r w:rsidRPr="00BD4889">
              <w:rPr>
                <w:rFonts w:ascii="Times New Roman" w:hAnsi="Times New Roman" w:cs="Times New Roman"/>
                <w:noProof/>
                <w:sz w:val="24"/>
                <w:szCs w:val="24"/>
              </w:rPr>
              <w:t> Akarsu ve göller kuruyarak ekolojik dengeyi bozar.</w:t>
            </w:r>
          </w:p>
          <w:p w14:paraId="082C044F" w14:textId="77777777" w:rsidR="00BD4889" w:rsidRPr="00BD4889" w:rsidRDefault="00BD4889" w:rsidP="00BD4889">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Bitki örtüsünün zarar görmesi:</w:t>
            </w:r>
            <w:r w:rsidRPr="00BD4889">
              <w:rPr>
                <w:rFonts w:ascii="Times New Roman" w:hAnsi="Times New Roman" w:cs="Times New Roman"/>
                <w:noProof/>
                <w:sz w:val="24"/>
                <w:szCs w:val="24"/>
              </w:rPr>
              <w:t> Yeterli suyu bulamayan bitkiler kuruma ve yok olma tehlikesiyle karşı karşıya kalır.</w:t>
            </w:r>
          </w:p>
          <w:p w14:paraId="3EA4C640" w14:textId="309B165A" w:rsidR="00BD4889" w:rsidRPr="001820D7" w:rsidRDefault="00BD4889" w:rsidP="001820D7">
            <w:pPr>
              <w:numPr>
                <w:ilvl w:val="0"/>
                <w:numId w:val="58"/>
              </w:numPr>
              <w:rPr>
                <w:rFonts w:ascii="Times New Roman" w:hAnsi="Times New Roman" w:cs="Times New Roman"/>
                <w:noProof/>
                <w:sz w:val="24"/>
                <w:szCs w:val="24"/>
              </w:rPr>
            </w:pPr>
            <w:r w:rsidRPr="00BD4889">
              <w:rPr>
                <w:rFonts w:ascii="Times New Roman" w:hAnsi="Times New Roman" w:cs="Times New Roman"/>
                <w:b/>
                <w:bCs/>
                <w:noProof/>
                <w:sz w:val="24"/>
                <w:szCs w:val="24"/>
              </w:rPr>
              <w:t>Su kalitesinin düşmesi:</w:t>
            </w:r>
            <w:r w:rsidRPr="00BD4889">
              <w:rPr>
                <w:rFonts w:ascii="Times New Roman" w:hAnsi="Times New Roman" w:cs="Times New Roman"/>
                <w:noProof/>
                <w:sz w:val="24"/>
                <w:szCs w:val="24"/>
              </w:rPr>
              <w:t> Yağış azlığı ve buharlaşma, suyun özelliklerini olumsuz etkiler.</w:t>
            </w:r>
          </w:p>
        </w:tc>
      </w:tr>
      <w:tr w:rsidR="0033161F" w:rsidRPr="00B4403F" w14:paraId="6895572D" w14:textId="77777777" w:rsidTr="006F0EF9">
        <w:trPr>
          <w:trHeight w:val="325"/>
        </w:trPr>
        <w:tc>
          <w:tcPr>
            <w:tcW w:w="568" w:type="dxa"/>
            <w:shd w:val="clear" w:color="auto" w:fill="C00000"/>
          </w:tcPr>
          <w:p w14:paraId="57E0D7A3"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820D7"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497BD133" w14:textId="77777777" w:rsidR="00BD4889" w:rsidRPr="001820D7" w:rsidRDefault="002C1269" w:rsidP="00BD4889">
            <w:pPr>
              <w:numPr>
                <w:ilvl w:val="0"/>
                <w:numId w:val="59"/>
              </w:numPr>
              <w:rPr>
                <w:rFonts w:ascii="Times New Roman" w:hAnsi="Times New Roman" w:cs="Times New Roman"/>
                <w:noProof/>
                <w:sz w:val="24"/>
                <w:szCs w:val="24"/>
              </w:rPr>
            </w:pPr>
            <w:r w:rsidRPr="001820D7">
              <w:rPr>
                <w:rFonts w:ascii="Times New Roman" w:hAnsi="Times New Roman" w:cs="Times New Roman"/>
                <w:noProof/>
                <w:sz w:val="24"/>
                <w:szCs w:val="24"/>
              </w:rPr>
              <w:t> </w:t>
            </w:r>
            <w:r w:rsidR="00BD4889" w:rsidRPr="001820D7">
              <w:rPr>
                <w:rFonts w:ascii="Times New Roman" w:hAnsi="Times New Roman" w:cs="Times New Roman"/>
                <w:noProof/>
                <w:sz w:val="24"/>
                <w:szCs w:val="24"/>
              </w:rPr>
              <w:t>Tarımsal Verimlilik Azalır</w:t>
            </w:r>
          </w:p>
          <w:p w14:paraId="2E157DCD" w14:textId="77777777" w:rsidR="00BD4889" w:rsidRPr="00BD4889" w:rsidRDefault="00BD4889" w:rsidP="00BD4889">
            <w:pPr>
              <w:numPr>
                <w:ilvl w:val="0"/>
                <w:numId w:val="59"/>
              </w:numPr>
              <w:rPr>
                <w:rFonts w:ascii="Times New Roman" w:hAnsi="Times New Roman" w:cs="Times New Roman"/>
                <w:noProof/>
                <w:sz w:val="24"/>
                <w:szCs w:val="24"/>
              </w:rPr>
            </w:pPr>
            <w:r w:rsidRPr="00BD4889">
              <w:rPr>
                <w:rFonts w:ascii="Times New Roman" w:hAnsi="Times New Roman" w:cs="Times New Roman"/>
                <w:noProof/>
                <w:sz w:val="24"/>
                <w:szCs w:val="24"/>
              </w:rPr>
              <w:t>Doğal Denge Bozulur</w:t>
            </w:r>
          </w:p>
          <w:p w14:paraId="41C5CBD5" w14:textId="6DA01038" w:rsidR="0027301C" w:rsidRPr="001820D7" w:rsidRDefault="00BD4889" w:rsidP="001820D7">
            <w:pPr>
              <w:numPr>
                <w:ilvl w:val="0"/>
                <w:numId w:val="59"/>
              </w:numPr>
              <w:rPr>
                <w:rFonts w:ascii="Times New Roman" w:hAnsi="Times New Roman" w:cs="Times New Roman"/>
                <w:noProof/>
                <w:sz w:val="24"/>
                <w:szCs w:val="24"/>
              </w:rPr>
            </w:pPr>
            <w:r w:rsidRPr="00BD4889">
              <w:rPr>
                <w:rFonts w:ascii="Times New Roman" w:hAnsi="Times New Roman" w:cs="Times New Roman"/>
                <w:noProof/>
                <w:sz w:val="24"/>
                <w:szCs w:val="24"/>
              </w:rPr>
              <w:t>Su ve Besin Maddesi Kaybı Yaşanır</w:t>
            </w:r>
          </w:p>
        </w:tc>
      </w:tr>
      <w:tr w:rsidR="0033161F" w:rsidRPr="00B4403F" w14:paraId="7BC34E38" w14:textId="77777777" w:rsidTr="006F0EF9">
        <w:tc>
          <w:tcPr>
            <w:tcW w:w="568" w:type="dxa"/>
            <w:shd w:val="clear" w:color="auto" w:fill="C00000"/>
          </w:tcPr>
          <w:p w14:paraId="3DD98000"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820D7"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75AB2805" w14:textId="77777777" w:rsidR="00BD4889" w:rsidRPr="00BD4889" w:rsidRDefault="00BD4889" w:rsidP="00BD4889">
            <w:pPr>
              <w:numPr>
                <w:ilvl w:val="0"/>
                <w:numId w:val="57"/>
              </w:numPr>
              <w:rPr>
                <w:rFonts w:ascii="Times New Roman" w:hAnsi="Times New Roman" w:cs="Times New Roman"/>
                <w:noProof/>
                <w:sz w:val="24"/>
                <w:szCs w:val="24"/>
              </w:rPr>
            </w:pPr>
            <w:r w:rsidRPr="00BD4889">
              <w:rPr>
                <w:rFonts w:ascii="Times New Roman" w:hAnsi="Times New Roman" w:cs="Times New Roman"/>
                <w:b/>
                <w:bCs/>
                <w:noProof/>
                <w:sz w:val="24"/>
                <w:szCs w:val="24"/>
              </w:rPr>
              <w:t>Hortumun verdiği zararlar:</w:t>
            </w:r>
          </w:p>
          <w:p w14:paraId="422B4A31"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İnsan kaybı ve yaralanmalar.</w:t>
            </w:r>
          </w:p>
          <w:p w14:paraId="11CA15BE"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Evlerin, binaların ve altyapının yıkılması.</w:t>
            </w:r>
          </w:p>
          <w:p w14:paraId="10B0C8A2"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Tarım alanlarının zarar görmesi ve ekonomik kayıplar.</w:t>
            </w:r>
          </w:p>
          <w:p w14:paraId="690DA193"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Elektrik ve iletişim hatlarının kesilmesi.</w:t>
            </w:r>
          </w:p>
          <w:p w14:paraId="4AFC837B" w14:textId="77777777" w:rsidR="00BD4889" w:rsidRPr="00BD4889" w:rsidRDefault="00BD4889" w:rsidP="00BD4889">
            <w:pPr>
              <w:numPr>
                <w:ilvl w:val="0"/>
                <w:numId w:val="57"/>
              </w:numPr>
              <w:rPr>
                <w:rFonts w:ascii="Times New Roman" w:hAnsi="Times New Roman" w:cs="Times New Roman"/>
                <w:noProof/>
                <w:sz w:val="24"/>
                <w:szCs w:val="24"/>
              </w:rPr>
            </w:pPr>
            <w:r w:rsidRPr="00BD4889">
              <w:rPr>
                <w:rFonts w:ascii="Times New Roman" w:hAnsi="Times New Roman" w:cs="Times New Roman"/>
                <w:b/>
                <w:bCs/>
                <w:noProof/>
                <w:sz w:val="24"/>
                <w:szCs w:val="24"/>
              </w:rPr>
              <w:t>Hortumun etkilerini azaltmak için alınabilecek önlemler:</w:t>
            </w:r>
          </w:p>
          <w:p w14:paraId="544CE1EB"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Erken uyarı sistemlerinin geliştirilmesi.</w:t>
            </w:r>
          </w:p>
          <w:p w14:paraId="2483E537"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Dayanıklı binaların inşa edilmesi.</w:t>
            </w:r>
          </w:p>
          <w:p w14:paraId="72FD3795" w14:textId="77777777" w:rsidR="00BD4889" w:rsidRPr="00BD4889" w:rsidRDefault="00BD4889" w:rsidP="00BD4889">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Halkın hortum tehlikelerine karşı eğitilmesi.</w:t>
            </w:r>
          </w:p>
          <w:p w14:paraId="6302E2F6" w14:textId="4781C915" w:rsidR="009D30D0" w:rsidRPr="001820D7" w:rsidRDefault="00BD4889" w:rsidP="001820D7">
            <w:pPr>
              <w:numPr>
                <w:ilvl w:val="1"/>
                <w:numId w:val="57"/>
              </w:numPr>
              <w:rPr>
                <w:rFonts w:ascii="Times New Roman" w:hAnsi="Times New Roman" w:cs="Times New Roman"/>
                <w:noProof/>
                <w:sz w:val="24"/>
                <w:szCs w:val="24"/>
              </w:rPr>
            </w:pPr>
            <w:r w:rsidRPr="00BD4889">
              <w:rPr>
                <w:rFonts w:ascii="Times New Roman" w:hAnsi="Times New Roman" w:cs="Times New Roman"/>
                <w:noProof/>
                <w:sz w:val="24"/>
                <w:szCs w:val="24"/>
              </w:rPr>
              <w:t>Güvenli tahliye bölgelerinin oluşturulması.</w:t>
            </w:r>
          </w:p>
        </w:tc>
      </w:tr>
      <w:tr w:rsidR="00FE1167" w:rsidRPr="000754CC" w14:paraId="71E7FC01" w14:textId="77777777" w:rsidTr="006F0EF9">
        <w:trPr>
          <w:trHeight w:val="325"/>
        </w:trPr>
        <w:tc>
          <w:tcPr>
            <w:tcW w:w="568" w:type="dxa"/>
            <w:shd w:val="clear" w:color="auto" w:fill="C00000"/>
          </w:tcPr>
          <w:p w14:paraId="5FDE677C" w14:textId="687340F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820D7"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1820D7"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820D7"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1820D7"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903CA" w14:textId="77777777" w:rsidR="00AC491E" w:rsidRDefault="00AC491E" w:rsidP="00804A3F">
      <w:pPr>
        <w:spacing w:after="0" w:line="240" w:lineRule="auto"/>
      </w:pPr>
      <w:r>
        <w:separator/>
      </w:r>
    </w:p>
  </w:endnote>
  <w:endnote w:type="continuationSeparator" w:id="0">
    <w:p w14:paraId="1F0BD112" w14:textId="77777777" w:rsidR="00AC491E" w:rsidRDefault="00AC491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73453" w14:textId="77777777" w:rsidR="00AC491E" w:rsidRDefault="00AC491E" w:rsidP="00804A3F">
      <w:pPr>
        <w:spacing w:after="0" w:line="240" w:lineRule="auto"/>
      </w:pPr>
      <w:r>
        <w:separator/>
      </w:r>
    </w:p>
  </w:footnote>
  <w:footnote w:type="continuationSeparator" w:id="0">
    <w:p w14:paraId="0953D987" w14:textId="77777777" w:rsidR="00AC491E" w:rsidRDefault="00AC491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493"/>
    <w:multiLevelType w:val="multilevel"/>
    <w:tmpl w:val="E092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122F9A"/>
    <w:multiLevelType w:val="multilevel"/>
    <w:tmpl w:val="A446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B522F"/>
    <w:multiLevelType w:val="multilevel"/>
    <w:tmpl w:val="0D2CB928"/>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D31FDC"/>
    <w:multiLevelType w:val="multilevel"/>
    <w:tmpl w:val="E4E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ED1D52"/>
    <w:multiLevelType w:val="multilevel"/>
    <w:tmpl w:val="F93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1743B1A"/>
    <w:multiLevelType w:val="multilevel"/>
    <w:tmpl w:val="1A1C1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6"/>
  </w:num>
  <w:num w:numId="4" w16cid:durableId="1730376091">
    <w:abstractNumId w:val="35"/>
  </w:num>
  <w:num w:numId="5" w16cid:durableId="1214778717">
    <w:abstractNumId w:val="26"/>
  </w:num>
  <w:num w:numId="6" w16cid:durableId="913975450">
    <w:abstractNumId w:val="38"/>
  </w:num>
  <w:num w:numId="7" w16cid:durableId="2147041067">
    <w:abstractNumId w:val="51"/>
  </w:num>
  <w:num w:numId="8" w16cid:durableId="1745445622">
    <w:abstractNumId w:val="31"/>
  </w:num>
  <w:num w:numId="9" w16cid:durableId="1087112472">
    <w:abstractNumId w:val="8"/>
  </w:num>
  <w:num w:numId="10" w16cid:durableId="1809782972">
    <w:abstractNumId w:val="43"/>
  </w:num>
  <w:num w:numId="11" w16cid:durableId="883712457">
    <w:abstractNumId w:val="55"/>
  </w:num>
  <w:num w:numId="12" w16cid:durableId="459615219">
    <w:abstractNumId w:val="16"/>
  </w:num>
  <w:num w:numId="13" w16cid:durableId="706832223">
    <w:abstractNumId w:val="56"/>
  </w:num>
  <w:num w:numId="14" w16cid:durableId="1501115524">
    <w:abstractNumId w:val="17"/>
  </w:num>
  <w:num w:numId="15" w16cid:durableId="1948730572">
    <w:abstractNumId w:val="42"/>
  </w:num>
  <w:num w:numId="16" w16cid:durableId="568274058">
    <w:abstractNumId w:val="25"/>
  </w:num>
  <w:num w:numId="17" w16cid:durableId="1010529932">
    <w:abstractNumId w:val="27"/>
  </w:num>
  <w:num w:numId="18" w16cid:durableId="1624926406">
    <w:abstractNumId w:val="4"/>
  </w:num>
  <w:num w:numId="19" w16cid:durableId="951280546">
    <w:abstractNumId w:val="52"/>
  </w:num>
  <w:num w:numId="20" w16cid:durableId="955015884">
    <w:abstractNumId w:val="45"/>
  </w:num>
  <w:num w:numId="21" w16cid:durableId="1236746338">
    <w:abstractNumId w:val="21"/>
  </w:num>
  <w:num w:numId="22" w16cid:durableId="1957908656">
    <w:abstractNumId w:val="23"/>
  </w:num>
  <w:num w:numId="23" w16cid:durableId="2001691490">
    <w:abstractNumId w:val="50"/>
  </w:num>
  <w:num w:numId="24" w16cid:durableId="1896575001">
    <w:abstractNumId w:val="10"/>
  </w:num>
  <w:num w:numId="25" w16cid:durableId="615409564">
    <w:abstractNumId w:val="3"/>
  </w:num>
  <w:num w:numId="26" w16cid:durableId="1414430348">
    <w:abstractNumId w:val="5"/>
  </w:num>
  <w:num w:numId="27" w16cid:durableId="860511937">
    <w:abstractNumId w:val="34"/>
  </w:num>
  <w:num w:numId="28" w16cid:durableId="302463356">
    <w:abstractNumId w:val="40"/>
  </w:num>
  <w:num w:numId="29" w16cid:durableId="1393041538">
    <w:abstractNumId w:val="48"/>
  </w:num>
  <w:num w:numId="30" w16cid:durableId="2010212340">
    <w:abstractNumId w:val="33"/>
  </w:num>
  <w:num w:numId="31" w16cid:durableId="1062942264">
    <w:abstractNumId w:val="28"/>
  </w:num>
  <w:num w:numId="32" w16cid:durableId="1332610741">
    <w:abstractNumId w:val="19"/>
  </w:num>
  <w:num w:numId="33" w16cid:durableId="1103375340">
    <w:abstractNumId w:val="37"/>
  </w:num>
  <w:num w:numId="34" w16cid:durableId="1063870379">
    <w:abstractNumId w:val="9"/>
  </w:num>
  <w:num w:numId="35" w16cid:durableId="80028542">
    <w:abstractNumId w:val="57"/>
  </w:num>
  <w:num w:numId="36" w16cid:durableId="1481651867">
    <w:abstractNumId w:val="14"/>
  </w:num>
  <w:num w:numId="37" w16cid:durableId="392581960">
    <w:abstractNumId w:val="12"/>
  </w:num>
  <w:num w:numId="38" w16cid:durableId="130246872">
    <w:abstractNumId w:val="15"/>
  </w:num>
  <w:num w:numId="39" w16cid:durableId="518005819">
    <w:abstractNumId w:val="32"/>
  </w:num>
  <w:num w:numId="40" w16cid:durableId="1271008566">
    <w:abstractNumId w:val="44"/>
  </w:num>
  <w:num w:numId="41" w16cid:durableId="1053694339">
    <w:abstractNumId w:val="11"/>
  </w:num>
  <w:num w:numId="42" w16cid:durableId="615480433">
    <w:abstractNumId w:val="13"/>
  </w:num>
  <w:num w:numId="43" w16cid:durableId="1433548710">
    <w:abstractNumId w:val="2"/>
  </w:num>
  <w:num w:numId="44" w16cid:durableId="47186953">
    <w:abstractNumId w:val="29"/>
  </w:num>
  <w:num w:numId="45" w16cid:durableId="1328096903">
    <w:abstractNumId w:val="24"/>
  </w:num>
  <w:num w:numId="46" w16cid:durableId="108477530">
    <w:abstractNumId w:val="41"/>
  </w:num>
  <w:num w:numId="47" w16cid:durableId="1868761849">
    <w:abstractNumId w:val="6"/>
  </w:num>
  <w:num w:numId="48" w16cid:durableId="316957892">
    <w:abstractNumId w:val="18"/>
  </w:num>
  <w:num w:numId="49" w16cid:durableId="380834159">
    <w:abstractNumId w:val="54"/>
  </w:num>
  <w:num w:numId="50" w16cid:durableId="2046248604">
    <w:abstractNumId w:val="1"/>
  </w:num>
  <w:num w:numId="51" w16cid:durableId="1471748692">
    <w:abstractNumId w:val="22"/>
  </w:num>
  <w:num w:numId="52" w16cid:durableId="984354198">
    <w:abstractNumId w:val="39"/>
  </w:num>
  <w:num w:numId="53" w16cid:durableId="193659326">
    <w:abstractNumId w:val="20"/>
  </w:num>
  <w:num w:numId="54" w16cid:durableId="1222713784">
    <w:abstractNumId w:val="30"/>
  </w:num>
  <w:num w:numId="55" w16cid:durableId="1310937148">
    <w:abstractNumId w:val="46"/>
  </w:num>
  <w:num w:numId="56" w16cid:durableId="1858546196">
    <w:abstractNumId w:val="7"/>
  </w:num>
  <w:num w:numId="57" w16cid:durableId="1167013940">
    <w:abstractNumId w:val="53"/>
  </w:num>
  <w:num w:numId="58" w16cid:durableId="1277909201">
    <w:abstractNumId w:val="0"/>
  </w:num>
  <w:num w:numId="59" w16cid:durableId="1150367458">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20D7"/>
    <w:rsid w:val="00185090"/>
    <w:rsid w:val="00187F22"/>
    <w:rsid w:val="0019223B"/>
    <w:rsid w:val="00193347"/>
    <w:rsid w:val="00194489"/>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C7C"/>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3312"/>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68EC"/>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1AD1"/>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28E9"/>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491E"/>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AE6"/>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D4889"/>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542097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78909920">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274907">
      <w:bodyDiv w:val="1"/>
      <w:marLeft w:val="0"/>
      <w:marRight w:val="0"/>
      <w:marTop w:val="0"/>
      <w:marBottom w:val="0"/>
      <w:divBdr>
        <w:top w:val="none" w:sz="0" w:space="0" w:color="auto"/>
        <w:left w:val="none" w:sz="0" w:space="0" w:color="auto"/>
        <w:bottom w:val="none" w:sz="0" w:space="0" w:color="auto"/>
        <w:right w:val="none" w:sz="0" w:space="0" w:color="auto"/>
      </w:divBdr>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753854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738674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484929">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2761407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455908">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381214">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1038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23396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99393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543597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596197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3173163">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61624">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28941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245779">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124543">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760</Words>
  <Characters>4333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2024-12-01T07:59:00Z</dcterms:created>
  <dcterms:modified xsi:type="dcterms:W3CDTF">2024-12-01T10:16:00Z</dcterms:modified>
</cp:coreProperties>
</file>