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627" w:type="dxa"/>
        <w:tblLook w:val="04A0" w:firstRow="1" w:lastRow="0" w:firstColumn="1" w:lastColumn="0" w:noHBand="0" w:noVBand="1"/>
      </w:tblPr>
      <w:tblGrid>
        <w:gridCol w:w="5055"/>
        <w:gridCol w:w="5572"/>
      </w:tblGrid>
      <w:tr w:rsidR="00011639" w:rsidRPr="00011639" w14:paraId="1E1EF136" w14:textId="77777777" w:rsidTr="00011639">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74167F4F" w14:textId="18DDFFD8" w:rsidR="00011639" w:rsidRPr="00011639" w:rsidRDefault="00011639" w:rsidP="00011639">
            <w:pPr>
              <w:spacing w:after="160" w:line="259" w:lineRule="auto"/>
              <w:jc w:val="center"/>
              <w:rPr>
                <w:b/>
                <w:bCs/>
              </w:rPr>
            </w:pPr>
            <w:r w:rsidRPr="00011639">
              <w:rPr>
                <w:b/>
                <w:bCs/>
              </w:rPr>
              <w:t xml:space="preserve">6.SINIF SOSYAL BİLGİLER </w:t>
            </w:r>
            <w:r>
              <w:rPr>
                <w:b/>
                <w:bCs/>
              </w:rPr>
              <w:t>2</w:t>
            </w:r>
            <w:r w:rsidRPr="00011639">
              <w:rPr>
                <w:b/>
                <w:bCs/>
              </w:rPr>
              <w:t>.DÖNEM 1. ORTAK YAZILI SINAVI</w:t>
            </w:r>
          </w:p>
        </w:tc>
      </w:tr>
      <w:tr w:rsidR="00011639" w:rsidRPr="00011639" w14:paraId="39DB7A15" w14:textId="77777777" w:rsidTr="00011639">
        <w:trPr>
          <w:trHeight w:val="1607"/>
        </w:trPr>
        <w:tc>
          <w:tcPr>
            <w:tcW w:w="5055" w:type="dxa"/>
            <w:tcBorders>
              <w:top w:val="single" w:sz="4" w:space="0" w:color="auto"/>
              <w:left w:val="single" w:sz="4" w:space="0" w:color="auto"/>
              <w:bottom w:val="single" w:sz="4" w:space="0" w:color="auto"/>
              <w:right w:val="single" w:sz="4" w:space="0" w:color="auto"/>
            </w:tcBorders>
            <w:hideMark/>
          </w:tcPr>
          <w:p w14:paraId="241873AB" w14:textId="77777777" w:rsidR="00011639" w:rsidRPr="00011639" w:rsidRDefault="00011639" w:rsidP="00011639">
            <w:pPr>
              <w:spacing w:after="160" w:line="259" w:lineRule="auto"/>
              <w:rPr>
                <w:b/>
                <w:bCs/>
              </w:rPr>
            </w:pPr>
            <w:r w:rsidRPr="00011639">
              <w:rPr>
                <w:b/>
                <w:bCs/>
              </w:rPr>
              <w:t>ADI-SOYADI:</w:t>
            </w:r>
          </w:p>
          <w:p w14:paraId="591A32CC" w14:textId="77777777" w:rsidR="00011639" w:rsidRPr="00011639" w:rsidRDefault="00011639" w:rsidP="00011639">
            <w:pPr>
              <w:spacing w:after="160" w:line="259" w:lineRule="auto"/>
              <w:rPr>
                <w:b/>
                <w:bCs/>
              </w:rPr>
            </w:pPr>
            <w:r w:rsidRPr="00011639">
              <w:rPr>
                <w:b/>
                <w:bCs/>
              </w:rPr>
              <w:t>SINIFI-NUMARASI:</w:t>
            </w:r>
          </w:p>
        </w:tc>
        <w:tc>
          <w:tcPr>
            <w:tcW w:w="5572" w:type="dxa"/>
            <w:tcBorders>
              <w:top w:val="single" w:sz="4" w:space="0" w:color="auto"/>
              <w:left w:val="single" w:sz="4" w:space="0" w:color="auto"/>
              <w:bottom w:val="single" w:sz="4" w:space="0" w:color="auto"/>
              <w:right w:val="single" w:sz="4" w:space="0" w:color="auto"/>
            </w:tcBorders>
          </w:tcPr>
          <w:p w14:paraId="5D1BA77B" w14:textId="77777777" w:rsidR="00011639" w:rsidRPr="00011639" w:rsidRDefault="00011639" w:rsidP="00011639">
            <w:pPr>
              <w:spacing w:after="160" w:line="259" w:lineRule="auto"/>
              <w:rPr>
                <w:b/>
                <w:bCs/>
              </w:rPr>
            </w:pPr>
            <w:r w:rsidRPr="00011639">
              <w:rPr>
                <w:b/>
                <w:bCs/>
              </w:rPr>
              <w:t>PUAN:</w:t>
            </w:r>
          </w:p>
          <w:p w14:paraId="08F4FEB1" w14:textId="77777777" w:rsidR="00011639" w:rsidRPr="00011639" w:rsidRDefault="00011639" w:rsidP="00011639">
            <w:pPr>
              <w:spacing w:after="160" w:line="259" w:lineRule="auto"/>
              <w:rPr>
                <w:b/>
                <w:bCs/>
              </w:rPr>
            </w:pPr>
          </w:p>
        </w:tc>
      </w:tr>
    </w:tbl>
    <w:p w14:paraId="33E750CB" w14:textId="5AA9F7A4" w:rsidR="00011639" w:rsidRPr="00A35C19" w:rsidRDefault="00011639" w:rsidP="00011639">
      <w:pPr>
        <w:rPr>
          <w:b/>
          <w:bCs/>
          <w:highlight w:val="yellow"/>
        </w:rPr>
      </w:pPr>
      <w:r w:rsidRPr="00A35C19">
        <w:rPr>
          <w:b/>
          <w:bCs/>
          <w:highlight w:val="yellow"/>
        </w:rPr>
        <w:t>NOT:</w:t>
      </w:r>
      <w:r w:rsidR="00A35C19" w:rsidRPr="00A35C19">
        <w:rPr>
          <w:b/>
          <w:bCs/>
          <w:highlight w:val="yellow"/>
        </w:rPr>
        <w:t>3</w:t>
      </w:r>
      <w:r w:rsidRPr="00A35C19">
        <w:rPr>
          <w:b/>
          <w:bCs/>
          <w:highlight w:val="yellow"/>
        </w:rPr>
        <w:t>.Senaryo</w:t>
      </w:r>
      <w:r w:rsidR="00A35C19" w:rsidRPr="00A35C19">
        <w:rPr>
          <w:b/>
          <w:bCs/>
          <w:highlight w:val="yellow"/>
        </w:rPr>
        <w:t>ya göre hazırlanmıştır.</w:t>
      </w:r>
    </w:p>
    <w:p w14:paraId="1DA76314" w14:textId="7F03C74F" w:rsidR="00011639" w:rsidRPr="00A35C19" w:rsidRDefault="00A35C19" w:rsidP="00A35C19">
      <w:pPr>
        <w:rPr>
          <w:b/>
          <w:bCs/>
        </w:rPr>
      </w:pPr>
      <w:r w:rsidRPr="00A35C19">
        <w:rPr>
          <w:b/>
          <w:bCs/>
          <w:highlight w:val="yellow"/>
        </w:rPr>
        <w:t>1.ve 2.sorular 10 diğer sorular 20 puandır</w:t>
      </w:r>
      <w:r>
        <w:rPr>
          <w:b/>
          <w:bCs/>
        </w:rPr>
        <w:t xml:space="preserve">. </w:t>
      </w:r>
    </w:p>
    <w:p w14:paraId="3990C11F" w14:textId="0F969154" w:rsidR="00011639" w:rsidRPr="00011639" w:rsidRDefault="00011639" w:rsidP="00011639">
      <w:r w:rsidRPr="00011639">
        <w:rPr>
          <w:b/>
          <w:bCs/>
        </w:rPr>
        <w:t xml:space="preserve">Kazanım: </w:t>
      </w:r>
      <w:r w:rsidR="007673C2" w:rsidRPr="007673C2">
        <w:t>SB.6.4.2. Bilimsel ve teknolojik gelişmelerin gelecekteki yaşam üzerine etkilerine ilişkin fikirler ileri sürer.</w:t>
      </w:r>
    </w:p>
    <w:tbl>
      <w:tblPr>
        <w:tblStyle w:val="TabloKlavuzu"/>
        <w:tblW w:w="0" w:type="auto"/>
        <w:tblLook w:val="04A0" w:firstRow="1" w:lastRow="0" w:firstColumn="1" w:lastColumn="0" w:noHBand="0" w:noVBand="1"/>
      </w:tblPr>
      <w:tblGrid>
        <w:gridCol w:w="10456"/>
      </w:tblGrid>
      <w:tr w:rsidR="00011639" w:rsidRPr="00011639" w14:paraId="4F38BB93" w14:textId="77777777" w:rsidTr="006B5C3E">
        <w:trPr>
          <w:trHeight w:val="1510"/>
        </w:trPr>
        <w:tc>
          <w:tcPr>
            <w:tcW w:w="10456" w:type="dxa"/>
            <w:tcBorders>
              <w:top w:val="single" w:sz="4" w:space="0" w:color="auto"/>
              <w:left w:val="single" w:sz="4" w:space="0" w:color="auto"/>
              <w:bottom w:val="single" w:sz="4" w:space="0" w:color="auto"/>
              <w:right w:val="single" w:sz="4" w:space="0" w:color="auto"/>
            </w:tcBorders>
          </w:tcPr>
          <w:p w14:paraId="10B2D4B1" w14:textId="1ABC63E7" w:rsidR="006B5C3E" w:rsidRPr="006B5C3E" w:rsidRDefault="00011639" w:rsidP="006B5C3E">
            <w:r w:rsidRPr="00011639">
              <w:t>1.</w:t>
            </w:r>
            <w:r w:rsidRPr="00011639">
              <w:rPr>
                <w:rFonts w:hint="eastAsia"/>
              </w:rPr>
              <w:t xml:space="preserve"> </w:t>
            </w:r>
            <w:r w:rsidR="006B5C3E" w:rsidRPr="006B5C3E">
              <w:t>Geçmiş yıllarda çevirmeli ev telefonları yaygındı. Teknolojik gelişmelere bağlı olarak günümüzde akıllı telefonlar kullanılmaktadır. Akıllı telefon</w:t>
            </w:r>
            <w:r w:rsidR="006B5C3E" w:rsidRPr="006B5C3E">
              <w:softHyphen/>
              <w:t xml:space="preserve">ların kullanışlılık durumu giderek artmaktadır. Gelecek zaman diliminde telefonların kullanım alanı, kamera, işlemci, şarj durumu gibi özelliklerin daha pratik bir hâle geleceği öngörülmektedir. </w:t>
            </w:r>
          </w:p>
          <w:p w14:paraId="164E26F1" w14:textId="615BBDDB" w:rsidR="00011639" w:rsidRPr="006B5C3E" w:rsidRDefault="006B5C3E" w:rsidP="00011639">
            <w:pPr>
              <w:spacing w:after="160" w:line="259" w:lineRule="auto"/>
              <w:rPr>
                <w:b/>
                <w:bCs/>
              </w:rPr>
            </w:pPr>
            <w:r>
              <w:rPr>
                <w:b/>
                <w:bCs/>
              </w:rPr>
              <w:t>Buna göre teknoloji insan hayatını hangi alanda etkilemektedir? Yazınız.</w:t>
            </w:r>
          </w:p>
        </w:tc>
      </w:tr>
      <w:tr w:rsidR="00011639" w:rsidRPr="00011639" w14:paraId="406F68E6" w14:textId="77777777" w:rsidTr="00011639">
        <w:tc>
          <w:tcPr>
            <w:tcW w:w="10456" w:type="dxa"/>
            <w:tcBorders>
              <w:top w:val="single" w:sz="4" w:space="0" w:color="auto"/>
              <w:left w:val="single" w:sz="4" w:space="0" w:color="auto"/>
              <w:bottom w:val="single" w:sz="4" w:space="0" w:color="auto"/>
              <w:right w:val="single" w:sz="4" w:space="0" w:color="auto"/>
            </w:tcBorders>
            <w:hideMark/>
          </w:tcPr>
          <w:p w14:paraId="4E80DB71" w14:textId="3846E9AB" w:rsidR="00011639" w:rsidRPr="00011639" w:rsidRDefault="00011639" w:rsidP="00011639">
            <w:pPr>
              <w:spacing w:after="160" w:line="259" w:lineRule="auto"/>
            </w:pPr>
          </w:p>
        </w:tc>
      </w:tr>
      <w:tr w:rsidR="00011639" w:rsidRPr="00011639" w14:paraId="36B6C4AD" w14:textId="77777777" w:rsidTr="00011639">
        <w:tc>
          <w:tcPr>
            <w:tcW w:w="10456" w:type="dxa"/>
            <w:tcBorders>
              <w:top w:val="single" w:sz="4" w:space="0" w:color="auto"/>
              <w:left w:val="single" w:sz="4" w:space="0" w:color="auto"/>
              <w:bottom w:val="single" w:sz="4" w:space="0" w:color="auto"/>
              <w:right w:val="single" w:sz="4" w:space="0" w:color="auto"/>
            </w:tcBorders>
          </w:tcPr>
          <w:p w14:paraId="0D181A25" w14:textId="77777777" w:rsidR="00011639" w:rsidRPr="00011639" w:rsidRDefault="00011639" w:rsidP="00011639">
            <w:pPr>
              <w:spacing w:after="160" w:line="259" w:lineRule="auto"/>
              <w:rPr>
                <w:b/>
                <w:bCs/>
              </w:rPr>
            </w:pPr>
          </w:p>
          <w:p w14:paraId="70AFC811" w14:textId="77777777" w:rsidR="00011639" w:rsidRPr="00011639" w:rsidRDefault="00011639" w:rsidP="00011639">
            <w:pPr>
              <w:spacing w:after="160" w:line="259" w:lineRule="auto"/>
              <w:rPr>
                <w:b/>
                <w:bCs/>
              </w:rPr>
            </w:pPr>
          </w:p>
          <w:p w14:paraId="229B3115" w14:textId="77777777" w:rsidR="00011639" w:rsidRPr="00011639" w:rsidRDefault="00011639" w:rsidP="00011639">
            <w:pPr>
              <w:spacing w:after="160" w:line="259" w:lineRule="auto"/>
              <w:rPr>
                <w:b/>
                <w:bCs/>
              </w:rPr>
            </w:pPr>
          </w:p>
        </w:tc>
      </w:tr>
    </w:tbl>
    <w:p w14:paraId="1CA3F6B8" w14:textId="77777777" w:rsidR="00011639" w:rsidRPr="00011639" w:rsidRDefault="00011639" w:rsidP="00011639">
      <w:pPr>
        <w:rPr>
          <w:b/>
          <w:bCs/>
        </w:rPr>
      </w:pPr>
    </w:p>
    <w:p w14:paraId="593CAA76" w14:textId="06AB7BD8" w:rsidR="00011639" w:rsidRPr="00011639" w:rsidRDefault="00011639" w:rsidP="00011639">
      <w:r w:rsidRPr="00011639">
        <w:rPr>
          <w:b/>
          <w:bCs/>
        </w:rPr>
        <w:t xml:space="preserve">Kazanım: </w:t>
      </w:r>
      <w:r w:rsidR="007673C2" w:rsidRPr="007673C2">
        <w:t>SB.6.4.3. Bilimsel araştırma basamaklarını kullanarak araştırma yapar</w:t>
      </w:r>
    </w:p>
    <w:p w14:paraId="076464DC" w14:textId="40131D95" w:rsidR="00011639" w:rsidRPr="00011639" w:rsidRDefault="00011639" w:rsidP="00011639"/>
    <w:tbl>
      <w:tblPr>
        <w:tblStyle w:val="TabloKlavuzu"/>
        <w:tblW w:w="0" w:type="auto"/>
        <w:tblLook w:val="04A0" w:firstRow="1" w:lastRow="0" w:firstColumn="1" w:lastColumn="0" w:noHBand="0" w:noVBand="1"/>
      </w:tblPr>
      <w:tblGrid>
        <w:gridCol w:w="10456"/>
      </w:tblGrid>
      <w:tr w:rsidR="00011639" w:rsidRPr="00011639" w14:paraId="63B86FE6" w14:textId="77777777" w:rsidTr="00011639">
        <w:tc>
          <w:tcPr>
            <w:tcW w:w="10456" w:type="dxa"/>
            <w:tcBorders>
              <w:top w:val="single" w:sz="4" w:space="0" w:color="auto"/>
              <w:left w:val="single" w:sz="4" w:space="0" w:color="auto"/>
              <w:bottom w:val="single" w:sz="4" w:space="0" w:color="auto"/>
              <w:right w:val="single" w:sz="4" w:space="0" w:color="auto"/>
            </w:tcBorders>
            <w:hideMark/>
          </w:tcPr>
          <w:p w14:paraId="4AC431D4" w14:textId="4C2959CF" w:rsidR="00011639" w:rsidRPr="00011639" w:rsidRDefault="00011639" w:rsidP="00011639">
            <w:pPr>
              <w:spacing w:after="160" w:line="259" w:lineRule="auto"/>
              <w:rPr>
                <w:b/>
                <w:bCs/>
              </w:rPr>
            </w:pPr>
          </w:p>
        </w:tc>
      </w:tr>
      <w:tr w:rsidR="00011639" w:rsidRPr="00011639" w14:paraId="38A459D4" w14:textId="77777777" w:rsidTr="00011639">
        <w:tc>
          <w:tcPr>
            <w:tcW w:w="10456" w:type="dxa"/>
            <w:tcBorders>
              <w:top w:val="single" w:sz="4" w:space="0" w:color="auto"/>
              <w:left w:val="single" w:sz="4" w:space="0" w:color="auto"/>
              <w:bottom w:val="single" w:sz="4" w:space="0" w:color="auto"/>
              <w:right w:val="single" w:sz="4" w:space="0" w:color="auto"/>
            </w:tcBorders>
          </w:tcPr>
          <w:p w14:paraId="4B8140EB" w14:textId="1FD5244E" w:rsidR="00011639" w:rsidRPr="00011639" w:rsidRDefault="006B5C3E" w:rsidP="00011639">
            <w:pPr>
              <w:spacing w:after="160" w:line="259" w:lineRule="auto"/>
            </w:pPr>
            <w:r w:rsidRPr="00011639">
              <w:t>2.</w:t>
            </w:r>
            <w:r w:rsidRPr="006B5C3E">
              <w:rPr>
                <w:b/>
                <w:bCs/>
              </w:rPr>
              <w:t>Bilimsel araştırma yapmanın ilk basamağı nedir? yazınız.</w:t>
            </w:r>
          </w:p>
        </w:tc>
      </w:tr>
      <w:tr w:rsidR="006B5C3E" w:rsidRPr="00011639" w14:paraId="0A9C0E16" w14:textId="77777777" w:rsidTr="00011639">
        <w:tc>
          <w:tcPr>
            <w:tcW w:w="10456" w:type="dxa"/>
            <w:tcBorders>
              <w:top w:val="single" w:sz="4" w:space="0" w:color="auto"/>
              <w:left w:val="single" w:sz="4" w:space="0" w:color="auto"/>
              <w:bottom w:val="single" w:sz="4" w:space="0" w:color="auto"/>
              <w:right w:val="single" w:sz="4" w:space="0" w:color="auto"/>
            </w:tcBorders>
          </w:tcPr>
          <w:p w14:paraId="4BF9E672" w14:textId="77777777" w:rsidR="006B5C3E" w:rsidRDefault="006B5C3E" w:rsidP="00011639"/>
          <w:p w14:paraId="2454B0BB" w14:textId="77777777" w:rsidR="006B5C3E" w:rsidRDefault="006B5C3E" w:rsidP="00011639"/>
          <w:p w14:paraId="62783F8C" w14:textId="77777777" w:rsidR="006B5C3E" w:rsidRDefault="006B5C3E" w:rsidP="00011639"/>
          <w:p w14:paraId="70C682FD" w14:textId="77777777" w:rsidR="006B5C3E" w:rsidRPr="00011639" w:rsidRDefault="006B5C3E" w:rsidP="00011639"/>
        </w:tc>
      </w:tr>
    </w:tbl>
    <w:p w14:paraId="1416E76B" w14:textId="77777777" w:rsidR="00011639" w:rsidRPr="00011639" w:rsidRDefault="00011639" w:rsidP="00011639">
      <w:pPr>
        <w:rPr>
          <w:b/>
          <w:bCs/>
        </w:rPr>
      </w:pPr>
    </w:p>
    <w:p w14:paraId="4DB8BFB3" w14:textId="6B25AD47" w:rsidR="00011639" w:rsidRPr="00011639" w:rsidRDefault="00011639" w:rsidP="00011639">
      <w:r w:rsidRPr="00011639">
        <w:rPr>
          <w:b/>
          <w:bCs/>
        </w:rPr>
        <w:t>Kazanım</w:t>
      </w:r>
      <w:r w:rsidRPr="00011639">
        <w:t xml:space="preserve">: </w:t>
      </w:r>
      <w:r w:rsidR="007673C2" w:rsidRPr="007673C2">
        <w:t>SB.6.4.4. Telif ve patent hakları saklı ürünlerin yasal yollardan temin edilmesinin gerekliliğini savunur</w:t>
      </w:r>
    </w:p>
    <w:tbl>
      <w:tblPr>
        <w:tblStyle w:val="TabloKlavuzu"/>
        <w:tblpPr w:leftFromText="141" w:rightFromText="141" w:vertAnchor="text" w:horzAnchor="margin" w:tblpY="86"/>
        <w:tblW w:w="0" w:type="auto"/>
        <w:tblLook w:val="04A0" w:firstRow="1" w:lastRow="0" w:firstColumn="1" w:lastColumn="0" w:noHBand="0" w:noVBand="1"/>
      </w:tblPr>
      <w:tblGrid>
        <w:gridCol w:w="10456"/>
      </w:tblGrid>
      <w:tr w:rsidR="00964EBA" w:rsidRPr="00011639" w14:paraId="50464325" w14:textId="77777777" w:rsidTr="00964EBA">
        <w:trPr>
          <w:trHeight w:val="577"/>
        </w:trPr>
        <w:tc>
          <w:tcPr>
            <w:tcW w:w="10456" w:type="dxa"/>
            <w:tcBorders>
              <w:top w:val="single" w:sz="4" w:space="0" w:color="auto"/>
              <w:left w:val="single" w:sz="4" w:space="0" w:color="auto"/>
              <w:bottom w:val="single" w:sz="4" w:space="0" w:color="auto"/>
              <w:right w:val="single" w:sz="4" w:space="0" w:color="auto"/>
            </w:tcBorders>
            <w:hideMark/>
          </w:tcPr>
          <w:p w14:paraId="56BB5863" w14:textId="2CD1CEAB" w:rsidR="00964EBA" w:rsidRDefault="00964EBA" w:rsidP="00964EBA">
            <w:r>
              <w:t>3.Bir kişi ya da kişilerin her türlü fikrî emeği ile meydana getirdiği bilgi, düşünce, sanat eseri ve ürününün kullanılması ve kopyalanması ile ilgili hukuken sağlanan haklara “telif hakkı” denir. Patent hakkı ise buluş sahibinin, patent ile tescilli olan bir ürününü belirli bir süre üretme, kullanma, satma, ithal etme, kendi izni ile ürettirme (lisans) hakkına sahip olmasıdır.</w:t>
            </w:r>
          </w:p>
          <w:p w14:paraId="6C3AB331" w14:textId="77777777" w:rsidR="00964EBA" w:rsidRDefault="00964EBA" w:rsidP="00964EBA"/>
          <w:p w14:paraId="22F947DA" w14:textId="77777777" w:rsidR="00964EBA" w:rsidRPr="006B5C3E" w:rsidRDefault="00964EBA" w:rsidP="00964EBA">
            <w:pPr>
              <w:rPr>
                <w:b/>
                <w:bCs/>
              </w:rPr>
            </w:pPr>
            <w:r w:rsidRPr="006B5C3E">
              <w:rPr>
                <w:b/>
                <w:bCs/>
              </w:rPr>
              <w:t xml:space="preserve">Buna göre telif ve patent haklarının temel amacı nedir? yazınız. </w:t>
            </w:r>
          </w:p>
        </w:tc>
      </w:tr>
      <w:tr w:rsidR="00964EBA" w:rsidRPr="00011639" w14:paraId="5BA3B56E" w14:textId="77777777" w:rsidTr="00964EBA">
        <w:tc>
          <w:tcPr>
            <w:tcW w:w="10456" w:type="dxa"/>
            <w:tcBorders>
              <w:top w:val="single" w:sz="4" w:space="0" w:color="auto"/>
              <w:left w:val="single" w:sz="4" w:space="0" w:color="auto"/>
              <w:bottom w:val="single" w:sz="4" w:space="0" w:color="auto"/>
              <w:right w:val="single" w:sz="4" w:space="0" w:color="auto"/>
            </w:tcBorders>
          </w:tcPr>
          <w:p w14:paraId="328AD130" w14:textId="77777777" w:rsidR="00964EBA" w:rsidRPr="00011639" w:rsidRDefault="00964EBA" w:rsidP="00964EBA">
            <w:pPr>
              <w:spacing w:after="160" w:line="259" w:lineRule="auto"/>
            </w:pPr>
          </w:p>
          <w:p w14:paraId="5D7E9194" w14:textId="77777777" w:rsidR="00964EBA" w:rsidRPr="00011639" w:rsidRDefault="00964EBA" w:rsidP="00964EBA">
            <w:pPr>
              <w:spacing w:after="160" w:line="259" w:lineRule="auto"/>
            </w:pPr>
          </w:p>
        </w:tc>
      </w:tr>
    </w:tbl>
    <w:p w14:paraId="439F08F9" w14:textId="782A9024" w:rsidR="00011639" w:rsidRPr="00011639" w:rsidRDefault="00011639" w:rsidP="00011639"/>
    <w:p w14:paraId="44416869" w14:textId="77777777" w:rsidR="00011639" w:rsidRPr="00011639" w:rsidRDefault="00011639" w:rsidP="00011639"/>
    <w:p w14:paraId="5151DA1D" w14:textId="77777777" w:rsidR="00011639" w:rsidRDefault="00011639" w:rsidP="00011639">
      <w:pPr>
        <w:rPr>
          <w:b/>
          <w:bCs/>
        </w:rPr>
      </w:pPr>
    </w:p>
    <w:p w14:paraId="74F28D8C" w14:textId="77777777" w:rsidR="00964EBA" w:rsidRDefault="00964EBA" w:rsidP="00011639">
      <w:pPr>
        <w:rPr>
          <w:b/>
          <w:bCs/>
        </w:rPr>
      </w:pPr>
    </w:p>
    <w:p w14:paraId="4F0F6113" w14:textId="77777777" w:rsidR="00964EBA" w:rsidRDefault="00964EBA" w:rsidP="00011639">
      <w:pPr>
        <w:rPr>
          <w:b/>
          <w:bCs/>
        </w:rPr>
      </w:pPr>
    </w:p>
    <w:p w14:paraId="1C4F6A33" w14:textId="1F4D3ED1" w:rsidR="00011639" w:rsidRPr="00011639" w:rsidRDefault="00011639" w:rsidP="00011639">
      <w:r w:rsidRPr="00011639">
        <w:rPr>
          <w:b/>
          <w:bCs/>
        </w:rPr>
        <w:lastRenderedPageBreak/>
        <w:t>Kazanım</w:t>
      </w:r>
      <w:r w:rsidRPr="00011639">
        <w:t xml:space="preserve">: </w:t>
      </w:r>
      <w:r w:rsidR="007673C2" w:rsidRPr="007673C2">
        <w:t>SB.6.5.1. Ülkemizin kaynaklarıyla ekonomik faaliyetlerini ilişkilendirir</w:t>
      </w:r>
    </w:p>
    <w:p w14:paraId="2DA9E924" w14:textId="740575C5" w:rsidR="00011639" w:rsidRPr="00011639" w:rsidRDefault="00011639" w:rsidP="00011639"/>
    <w:tbl>
      <w:tblPr>
        <w:tblStyle w:val="TabloKlavuzu"/>
        <w:tblW w:w="0" w:type="auto"/>
        <w:tblLook w:val="04A0" w:firstRow="1" w:lastRow="0" w:firstColumn="1" w:lastColumn="0" w:noHBand="0" w:noVBand="1"/>
      </w:tblPr>
      <w:tblGrid>
        <w:gridCol w:w="10456"/>
      </w:tblGrid>
      <w:tr w:rsidR="00011639" w:rsidRPr="00011639" w14:paraId="41D98E94" w14:textId="77777777" w:rsidTr="00964EBA">
        <w:trPr>
          <w:trHeight w:val="506"/>
        </w:trPr>
        <w:tc>
          <w:tcPr>
            <w:tcW w:w="10456" w:type="dxa"/>
            <w:tcBorders>
              <w:top w:val="single" w:sz="4" w:space="0" w:color="auto"/>
              <w:left w:val="single" w:sz="4" w:space="0" w:color="auto"/>
              <w:bottom w:val="single" w:sz="4" w:space="0" w:color="auto"/>
              <w:right w:val="single" w:sz="4" w:space="0" w:color="auto"/>
            </w:tcBorders>
            <w:hideMark/>
          </w:tcPr>
          <w:p w14:paraId="7A06F873" w14:textId="1083ECD9" w:rsidR="00964EBA" w:rsidRPr="00964EBA" w:rsidRDefault="008B6642" w:rsidP="00964EBA">
            <w:r w:rsidRPr="00011639">
              <w:t>4.</w:t>
            </w:r>
            <w:r w:rsidR="00964EBA" w:rsidRPr="00964EBA">
              <w:t>Ülkemizin Akdeniz, Karadeniz, Marmara ve Ege Denizi’ne kıyısı bulunmaktadır. Ülkemiz Fırat, Dicle, Kızılırmak ve Yeşilırmak gibi önemli akarsulara sahiptir. Denizlerin temiz plajlara sahip olması ve akarsulardan bazılarının rafting sporu için uygun şartlar sunması farklı milletten insanların gezip dinlenmek için ülkemizi tercih etmelerine imkân sağlamaktadır.</w:t>
            </w:r>
          </w:p>
          <w:p w14:paraId="3D2E4B55" w14:textId="77777777" w:rsidR="00964EBA" w:rsidRDefault="00964EBA" w:rsidP="00964EBA">
            <w:pPr>
              <w:rPr>
                <w:b/>
                <w:bCs/>
              </w:rPr>
            </w:pPr>
          </w:p>
          <w:p w14:paraId="45720293" w14:textId="2EA322D5" w:rsidR="00011639" w:rsidRPr="00011639" w:rsidRDefault="00964EBA" w:rsidP="00964EBA">
            <w:pPr>
              <w:rPr>
                <w:b/>
                <w:bCs/>
              </w:rPr>
            </w:pPr>
            <w:r w:rsidRPr="00964EBA">
              <w:rPr>
                <w:b/>
                <w:bCs/>
              </w:rPr>
              <w:t>Buna göre su kaynaklarımız</w:t>
            </w:r>
            <w:r>
              <w:rPr>
                <w:b/>
                <w:bCs/>
              </w:rPr>
              <w:t xml:space="preserve"> hangi ekonomik faaliyete temel oluşturmaktadır yazınız?</w:t>
            </w:r>
          </w:p>
        </w:tc>
      </w:tr>
      <w:tr w:rsidR="00011639" w:rsidRPr="00011639" w14:paraId="6703D107" w14:textId="77777777" w:rsidTr="00011639">
        <w:tc>
          <w:tcPr>
            <w:tcW w:w="10456" w:type="dxa"/>
            <w:tcBorders>
              <w:top w:val="single" w:sz="4" w:space="0" w:color="auto"/>
              <w:left w:val="single" w:sz="4" w:space="0" w:color="auto"/>
              <w:bottom w:val="single" w:sz="4" w:space="0" w:color="auto"/>
              <w:right w:val="single" w:sz="4" w:space="0" w:color="auto"/>
            </w:tcBorders>
          </w:tcPr>
          <w:p w14:paraId="523FA10D" w14:textId="77777777" w:rsidR="00011639" w:rsidRPr="00011639" w:rsidRDefault="00011639" w:rsidP="00011639">
            <w:pPr>
              <w:spacing w:after="160" w:line="259" w:lineRule="auto"/>
            </w:pPr>
          </w:p>
          <w:p w14:paraId="6E124F07" w14:textId="77777777" w:rsidR="00011639" w:rsidRPr="00011639" w:rsidRDefault="00011639" w:rsidP="00011639">
            <w:pPr>
              <w:spacing w:after="160" w:line="259" w:lineRule="auto"/>
            </w:pPr>
          </w:p>
          <w:p w14:paraId="4F6EC18B" w14:textId="77777777" w:rsidR="00011639" w:rsidRPr="00011639" w:rsidRDefault="00011639" w:rsidP="00011639">
            <w:pPr>
              <w:spacing w:after="160" w:line="259" w:lineRule="auto"/>
            </w:pPr>
          </w:p>
        </w:tc>
      </w:tr>
    </w:tbl>
    <w:p w14:paraId="1876EA17" w14:textId="77777777" w:rsidR="00011639" w:rsidRPr="00011639" w:rsidRDefault="00011639" w:rsidP="00011639"/>
    <w:p w14:paraId="24FF2117" w14:textId="77777777" w:rsidR="00011639" w:rsidRPr="00011639" w:rsidRDefault="00011639" w:rsidP="00011639">
      <w:pPr>
        <w:rPr>
          <w:b/>
          <w:bCs/>
        </w:rPr>
      </w:pPr>
    </w:p>
    <w:p w14:paraId="6AA533B0" w14:textId="77777777" w:rsidR="00011639" w:rsidRPr="00011639" w:rsidRDefault="00011639" w:rsidP="00011639">
      <w:pPr>
        <w:rPr>
          <w:b/>
          <w:bCs/>
        </w:rPr>
      </w:pPr>
    </w:p>
    <w:p w14:paraId="5EBCD9F3" w14:textId="77777777" w:rsidR="00011639" w:rsidRPr="00011639" w:rsidRDefault="00011639" w:rsidP="00011639">
      <w:pPr>
        <w:rPr>
          <w:b/>
          <w:bCs/>
        </w:rPr>
      </w:pPr>
    </w:p>
    <w:p w14:paraId="0E023884" w14:textId="0DE985C1" w:rsidR="00011639" w:rsidRPr="00011639" w:rsidRDefault="00011639" w:rsidP="00011639">
      <w:r w:rsidRPr="00011639">
        <w:rPr>
          <w:b/>
          <w:bCs/>
        </w:rPr>
        <w:t>Kazanım</w:t>
      </w:r>
      <w:r w:rsidRPr="00011639">
        <w:t xml:space="preserve">: </w:t>
      </w:r>
      <w:r w:rsidR="007673C2" w:rsidRPr="007673C2">
        <w:t>SB.6.5.2. Kaynakların bilinçsizce tüketilmesinin canlı yaşamına etkilerini analiz eder.</w:t>
      </w:r>
    </w:p>
    <w:p w14:paraId="063ECF63" w14:textId="5DACF29B" w:rsidR="00011639" w:rsidRPr="00011639" w:rsidRDefault="00011639" w:rsidP="00011639"/>
    <w:tbl>
      <w:tblPr>
        <w:tblStyle w:val="TabloKlavuzu"/>
        <w:tblW w:w="0" w:type="auto"/>
        <w:tblLook w:val="04A0" w:firstRow="1" w:lastRow="0" w:firstColumn="1" w:lastColumn="0" w:noHBand="0" w:noVBand="1"/>
      </w:tblPr>
      <w:tblGrid>
        <w:gridCol w:w="10456"/>
      </w:tblGrid>
      <w:tr w:rsidR="00011639" w:rsidRPr="00011639" w14:paraId="442661CD" w14:textId="77777777" w:rsidTr="00011639">
        <w:tc>
          <w:tcPr>
            <w:tcW w:w="10456" w:type="dxa"/>
            <w:tcBorders>
              <w:top w:val="single" w:sz="4" w:space="0" w:color="auto"/>
              <w:left w:val="single" w:sz="4" w:space="0" w:color="auto"/>
              <w:bottom w:val="single" w:sz="4" w:space="0" w:color="auto"/>
              <w:right w:val="single" w:sz="4" w:space="0" w:color="auto"/>
            </w:tcBorders>
            <w:hideMark/>
          </w:tcPr>
          <w:p w14:paraId="7349BE2E" w14:textId="4EE3F980" w:rsidR="00011639" w:rsidRDefault="00011639" w:rsidP="00964EBA">
            <w:r w:rsidRPr="00011639">
              <w:rPr>
                <w:b/>
                <w:bCs/>
              </w:rPr>
              <w:t xml:space="preserve"> </w:t>
            </w:r>
            <w:r w:rsidR="008B6642" w:rsidRPr="00011639">
              <w:t>5.</w:t>
            </w:r>
            <w:r w:rsidR="00964EBA" w:rsidRPr="008B6642">
              <w:t>Doğada varlığı asla sona ermeyen kaynaklara “yenilenebilir enerji kaynakları” denilmektedir.</w:t>
            </w:r>
          </w:p>
          <w:p w14:paraId="1AB08450" w14:textId="77777777" w:rsidR="008B6642" w:rsidRDefault="008B6642" w:rsidP="00964EBA"/>
          <w:p w14:paraId="41786E25" w14:textId="4138DD57" w:rsidR="008B6642" w:rsidRPr="008B6642" w:rsidRDefault="008B6642" w:rsidP="00964EBA">
            <w:pPr>
              <w:rPr>
                <w:b/>
                <w:bCs/>
              </w:rPr>
            </w:pPr>
            <w:r>
              <w:rPr>
                <w:b/>
                <w:bCs/>
              </w:rPr>
              <w:t>Buna göre yenilenebilir enerji kaynaklarına üç örnek veriniz.</w:t>
            </w:r>
          </w:p>
        </w:tc>
      </w:tr>
      <w:tr w:rsidR="00011639" w:rsidRPr="00011639" w14:paraId="4007FD95" w14:textId="77777777" w:rsidTr="00011639">
        <w:tc>
          <w:tcPr>
            <w:tcW w:w="10456" w:type="dxa"/>
            <w:tcBorders>
              <w:top w:val="single" w:sz="4" w:space="0" w:color="auto"/>
              <w:left w:val="single" w:sz="4" w:space="0" w:color="auto"/>
              <w:bottom w:val="single" w:sz="4" w:space="0" w:color="auto"/>
              <w:right w:val="single" w:sz="4" w:space="0" w:color="auto"/>
            </w:tcBorders>
          </w:tcPr>
          <w:p w14:paraId="0F82BF94" w14:textId="77777777" w:rsidR="00011639" w:rsidRPr="00011639" w:rsidRDefault="00011639" w:rsidP="00011639">
            <w:pPr>
              <w:spacing w:after="160" w:line="259" w:lineRule="auto"/>
            </w:pPr>
          </w:p>
          <w:p w14:paraId="25FC5CE5" w14:textId="77777777" w:rsidR="00011639" w:rsidRPr="00011639" w:rsidRDefault="00011639" w:rsidP="00011639">
            <w:pPr>
              <w:spacing w:after="160" w:line="259" w:lineRule="auto"/>
            </w:pPr>
          </w:p>
          <w:p w14:paraId="5D8485A5" w14:textId="77777777" w:rsidR="00011639" w:rsidRPr="00011639" w:rsidRDefault="00011639" w:rsidP="00011639">
            <w:pPr>
              <w:spacing w:after="160" w:line="259" w:lineRule="auto"/>
            </w:pPr>
          </w:p>
        </w:tc>
      </w:tr>
    </w:tbl>
    <w:p w14:paraId="0D981386" w14:textId="77777777" w:rsidR="00011639" w:rsidRDefault="00011639" w:rsidP="00011639"/>
    <w:p w14:paraId="3EF6F2EA" w14:textId="77777777" w:rsidR="007673C2" w:rsidRDefault="007673C2" w:rsidP="00011639"/>
    <w:p w14:paraId="60C47DA9" w14:textId="416ABF68" w:rsidR="007673C2" w:rsidRPr="00011639" w:rsidRDefault="007673C2" w:rsidP="007673C2">
      <w:r w:rsidRPr="00011639">
        <w:rPr>
          <w:b/>
          <w:bCs/>
        </w:rPr>
        <w:t>Kazanım</w:t>
      </w:r>
      <w:r w:rsidRPr="00011639">
        <w:t xml:space="preserve">: </w:t>
      </w:r>
      <w:r w:rsidRPr="007673C2">
        <w:t xml:space="preserve">SB.6.5.3. Türkiye’nin coğrafi özelliklerini dikkate alarak yatırım ve pazarlama proje önerileri hazırlar. </w:t>
      </w:r>
    </w:p>
    <w:p w14:paraId="6D15AB83" w14:textId="178C492F" w:rsidR="007673C2" w:rsidRPr="00011639" w:rsidRDefault="007673C2" w:rsidP="007673C2"/>
    <w:tbl>
      <w:tblPr>
        <w:tblStyle w:val="TabloKlavuzu"/>
        <w:tblW w:w="0" w:type="auto"/>
        <w:tblLook w:val="04A0" w:firstRow="1" w:lastRow="0" w:firstColumn="1" w:lastColumn="0" w:noHBand="0" w:noVBand="1"/>
      </w:tblPr>
      <w:tblGrid>
        <w:gridCol w:w="10456"/>
      </w:tblGrid>
      <w:tr w:rsidR="007673C2" w:rsidRPr="00011639" w14:paraId="04934716" w14:textId="77777777" w:rsidTr="0069364A">
        <w:tc>
          <w:tcPr>
            <w:tcW w:w="10456" w:type="dxa"/>
            <w:tcBorders>
              <w:top w:val="single" w:sz="4" w:space="0" w:color="auto"/>
              <w:left w:val="single" w:sz="4" w:space="0" w:color="auto"/>
              <w:bottom w:val="single" w:sz="4" w:space="0" w:color="auto"/>
              <w:right w:val="single" w:sz="4" w:space="0" w:color="auto"/>
            </w:tcBorders>
            <w:hideMark/>
          </w:tcPr>
          <w:p w14:paraId="2A892AFD" w14:textId="053CE50C" w:rsidR="008B6642" w:rsidRPr="008B6642" w:rsidRDefault="007673C2" w:rsidP="008B6642">
            <w:r w:rsidRPr="00011639">
              <w:rPr>
                <w:b/>
                <w:bCs/>
              </w:rPr>
              <w:t xml:space="preserve"> </w:t>
            </w:r>
            <w:r w:rsidR="008B6642">
              <w:t>6</w:t>
            </w:r>
            <w:r w:rsidR="008B6642" w:rsidRPr="00011639">
              <w:t>.</w:t>
            </w:r>
            <w:r w:rsidR="008B6642" w:rsidRPr="008B6642">
              <w:t>Akdeniz Bölgesi’nde yazlar sıcak ve kurak, kışlar ise ılık ve yağışlıdır. Yaz süreleri uzundur ve kış</w:t>
            </w:r>
            <w:r w:rsidR="008B6642">
              <w:t xml:space="preserve"> </w:t>
            </w:r>
            <w:r w:rsidR="008B6642" w:rsidRPr="008B6642">
              <w:t>mevsiminde don olayları görülmemektedir. Tu</w:t>
            </w:r>
            <w:r w:rsidR="008B6642" w:rsidRPr="008B6642">
              <w:softHyphen/>
              <w:t xml:space="preserve">runçgil tarımı yoğun olarak yapılmaktadır. </w:t>
            </w:r>
          </w:p>
          <w:p w14:paraId="7361A8BD" w14:textId="596F052A" w:rsidR="007673C2" w:rsidRPr="008B6642" w:rsidRDefault="008B6642" w:rsidP="0069364A">
            <w:pPr>
              <w:spacing w:after="160" w:line="259" w:lineRule="auto"/>
              <w:rPr>
                <w:b/>
                <w:bCs/>
              </w:rPr>
            </w:pPr>
            <w:r>
              <w:rPr>
                <w:b/>
                <w:bCs/>
              </w:rPr>
              <w:t>Buna göre Akdeniz Bölgesi’ne hangi ekonomik faaliyetlere yönelik yatırım projesi uygulanabilir? Yazınız.</w:t>
            </w:r>
          </w:p>
        </w:tc>
      </w:tr>
      <w:tr w:rsidR="007673C2" w:rsidRPr="00011639" w14:paraId="55BE9EE9" w14:textId="77777777" w:rsidTr="0069364A">
        <w:tc>
          <w:tcPr>
            <w:tcW w:w="10456" w:type="dxa"/>
            <w:tcBorders>
              <w:top w:val="single" w:sz="4" w:space="0" w:color="auto"/>
              <w:left w:val="single" w:sz="4" w:space="0" w:color="auto"/>
              <w:bottom w:val="single" w:sz="4" w:space="0" w:color="auto"/>
              <w:right w:val="single" w:sz="4" w:space="0" w:color="auto"/>
            </w:tcBorders>
          </w:tcPr>
          <w:p w14:paraId="211AC42D" w14:textId="77777777" w:rsidR="007673C2" w:rsidRPr="00011639" w:rsidRDefault="007673C2" w:rsidP="0069364A">
            <w:pPr>
              <w:spacing w:after="160" w:line="259" w:lineRule="auto"/>
            </w:pPr>
          </w:p>
          <w:p w14:paraId="1AE4BA22" w14:textId="77777777" w:rsidR="007673C2" w:rsidRPr="00011639" w:rsidRDefault="007673C2" w:rsidP="0069364A">
            <w:pPr>
              <w:spacing w:after="160" w:line="259" w:lineRule="auto"/>
            </w:pPr>
          </w:p>
          <w:p w14:paraId="53C55E47" w14:textId="77777777" w:rsidR="007673C2" w:rsidRPr="00011639" w:rsidRDefault="007673C2" w:rsidP="0069364A">
            <w:pPr>
              <w:spacing w:after="160" w:line="259" w:lineRule="auto"/>
            </w:pPr>
          </w:p>
        </w:tc>
      </w:tr>
    </w:tbl>
    <w:p w14:paraId="4E20F0D8" w14:textId="77777777" w:rsidR="007673C2" w:rsidRPr="00011639" w:rsidRDefault="007673C2" w:rsidP="00011639"/>
    <w:p w14:paraId="1E31BFB8" w14:textId="77777777" w:rsidR="00011639" w:rsidRPr="00011639" w:rsidRDefault="00011639" w:rsidP="00011639">
      <w:pPr>
        <w:jc w:val="right"/>
        <w:rPr>
          <w:b/>
          <w:bCs/>
        </w:rPr>
      </w:pPr>
      <w:r w:rsidRPr="00011639">
        <w:rPr>
          <w:b/>
          <w:bCs/>
          <w:highlight w:val="yellow"/>
        </w:rPr>
        <w:t>İnstagram: Metin Hoca (@metinhhoca)</w:t>
      </w:r>
    </w:p>
    <w:p w14:paraId="7594A69E" w14:textId="77777777" w:rsidR="00011639" w:rsidRPr="00011639" w:rsidRDefault="00011639" w:rsidP="00011639">
      <w:pPr>
        <w:jc w:val="right"/>
        <w:rPr>
          <w:b/>
          <w:bCs/>
        </w:rPr>
      </w:pPr>
      <w:r w:rsidRPr="00011639">
        <w:rPr>
          <w:b/>
          <w:bCs/>
        </w:rPr>
        <w:t>Sosyal Bilgiler Öğretmeni</w:t>
      </w:r>
    </w:p>
    <w:p w14:paraId="62C9051D" w14:textId="77777777" w:rsidR="00011639" w:rsidRPr="00011639" w:rsidRDefault="00011639" w:rsidP="00011639">
      <w:pPr>
        <w:jc w:val="right"/>
        <w:rPr>
          <w:b/>
          <w:bCs/>
        </w:rPr>
      </w:pPr>
      <w:r w:rsidRPr="00011639">
        <w:rPr>
          <w:b/>
          <w:bCs/>
        </w:rPr>
        <w:t>Metin Uruk</w:t>
      </w:r>
    </w:p>
    <w:p w14:paraId="363D12A5" w14:textId="77777777" w:rsidR="00011639" w:rsidRPr="00011639" w:rsidRDefault="00011639" w:rsidP="00011639"/>
    <w:p w14:paraId="60011324" w14:textId="26749FCD" w:rsidR="00011639" w:rsidRPr="00011639" w:rsidRDefault="00011639" w:rsidP="00011639"/>
    <w:p w14:paraId="244825B2" w14:textId="77777777" w:rsidR="00011639" w:rsidRPr="00011639" w:rsidRDefault="00011639" w:rsidP="00011639"/>
    <w:p w14:paraId="7EDADA6D" w14:textId="77777777" w:rsidR="00011639" w:rsidRPr="00011639" w:rsidRDefault="00011639" w:rsidP="00011639"/>
    <w:p w14:paraId="06FF837F" w14:textId="77777777" w:rsidR="009529E0" w:rsidRDefault="009529E0"/>
    <w:sectPr w:rsidR="009529E0" w:rsidSect="0001163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37086"/>
    <w:multiLevelType w:val="hybridMultilevel"/>
    <w:tmpl w:val="86C499E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3C45FE"/>
    <w:multiLevelType w:val="hybridMultilevel"/>
    <w:tmpl w:val="BDFABEF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D53001F"/>
    <w:multiLevelType w:val="hybridMultilevel"/>
    <w:tmpl w:val="C17C60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04366131">
    <w:abstractNumId w:val="0"/>
  </w:num>
  <w:num w:numId="2" w16cid:durableId="1533108011">
    <w:abstractNumId w:val="1"/>
  </w:num>
  <w:num w:numId="3" w16cid:durableId="1982617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0BAA"/>
    <w:rsid w:val="00011639"/>
    <w:rsid w:val="002C2372"/>
    <w:rsid w:val="002D6A5E"/>
    <w:rsid w:val="0035065B"/>
    <w:rsid w:val="0043354F"/>
    <w:rsid w:val="00640BAA"/>
    <w:rsid w:val="006B5C3E"/>
    <w:rsid w:val="007673C2"/>
    <w:rsid w:val="008B6642"/>
    <w:rsid w:val="009529E0"/>
    <w:rsid w:val="00964EBA"/>
    <w:rsid w:val="00A35C19"/>
    <w:rsid w:val="00D1725A"/>
    <w:rsid w:val="00D539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A8ACD"/>
  <w15:docId w15:val="{3A3DDFC4-5AE3-4BEC-9296-FB75A752C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40B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40B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40BAA"/>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40BAA"/>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40BAA"/>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40BAA"/>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40BAA"/>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40BAA"/>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40BAA"/>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40BAA"/>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40BAA"/>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40BAA"/>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40BAA"/>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40BAA"/>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40BA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40BA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40BA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40BAA"/>
    <w:rPr>
      <w:rFonts w:eastAsiaTheme="majorEastAsia" w:cstheme="majorBidi"/>
      <w:color w:val="272727" w:themeColor="text1" w:themeTint="D8"/>
    </w:rPr>
  </w:style>
  <w:style w:type="paragraph" w:styleId="KonuBal">
    <w:name w:val="Title"/>
    <w:basedOn w:val="Normal"/>
    <w:next w:val="Normal"/>
    <w:link w:val="KonuBalChar"/>
    <w:uiPriority w:val="10"/>
    <w:qFormat/>
    <w:rsid w:val="00640B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40BA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40BA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40BA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40BA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40BAA"/>
    <w:rPr>
      <w:i/>
      <w:iCs/>
      <w:color w:val="404040" w:themeColor="text1" w:themeTint="BF"/>
    </w:rPr>
  </w:style>
  <w:style w:type="paragraph" w:styleId="ListeParagraf">
    <w:name w:val="List Paragraph"/>
    <w:basedOn w:val="Normal"/>
    <w:uiPriority w:val="34"/>
    <w:qFormat/>
    <w:rsid w:val="00640BAA"/>
    <w:pPr>
      <w:ind w:left="720"/>
      <w:contextualSpacing/>
    </w:pPr>
  </w:style>
  <w:style w:type="character" w:styleId="GlVurgulama">
    <w:name w:val="Intense Emphasis"/>
    <w:basedOn w:val="VarsaylanParagrafYazTipi"/>
    <w:uiPriority w:val="21"/>
    <w:qFormat/>
    <w:rsid w:val="00640BAA"/>
    <w:rPr>
      <w:i/>
      <w:iCs/>
      <w:color w:val="0F4761" w:themeColor="accent1" w:themeShade="BF"/>
    </w:rPr>
  </w:style>
  <w:style w:type="paragraph" w:styleId="GlAlnt">
    <w:name w:val="Intense Quote"/>
    <w:basedOn w:val="Normal"/>
    <w:next w:val="Normal"/>
    <w:link w:val="GlAlntChar"/>
    <w:uiPriority w:val="30"/>
    <w:qFormat/>
    <w:rsid w:val="00640B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40BAA"/>
    <w:rPr>
      <w:i/>
      <w:iCs/>
      <w:color w:val="0F4761" w:themeColor="accent1" w:themeShade="BF"/>
    </w:rPr>
  </w:style>
  <w:style w:type="character" w:styleId="GlBavuru">
    <w:name w:val="Intense Reference"/>
    <w:basedOn w:val="VarsaylanParagrafYazTipi"/>
    <w:uiPriority w:val="32"/>
    <w:qFormat/>
    <w:rsid w:val="00640BAA"/>
    <w:rPr>
      <w:b/>
      <w:bCs/>
      <w:smallCaps/>
      <w:color w:val="0F4761" w:themeColor="accent1" w:themeShade="BF"/>
      <w:spacing w:val="5"/>
    </w:rPr>
  </w:style>
  <w:style w:type="table" w:styleId="TabloKlavuzu">
    <w:name w:val="Table Grid"/>
    <w:basedOn w:val="NormalTablo"/>
    <w:uiPriority w:val="39"/>
    <w:rsid w:val="000116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2C237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23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701731">
      <w:bodyDiv w:val="1"/>
      <w:marLeft w:val="0"/>
      <w:marRight w:val="0"/>
      <w:marTop w:val="0"/>
      <w:marBottom w:val="0"/>
      <w:divBdr>
        <w:top w:val="none" w:sz="0" w:space="0" w:color="auto"/>
        <w:left w:val="none" w:sz="0" w:space="0" w:color="auto"/>
        <w:bottom w:val="none" w:sz="0" w:space="0" w:color="auto"/>
        <w:right w:val="none" w:sz="0" w:space="0" w:color="auto"/>
      </w:divBdr>
    </w:div>
    <w:div w:id="151384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1</Pages>
  <Words>410</Words>
  <Characters>2338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uruk</dc:creator>
  <cp:keywords/>
  <dc:description/>
  <cp:lastModifiedBy>Burhan Demir</cp:lastModifiedBy>
  <cp:revision>7</cp:revision>
  <dcterms:created xsi:type="dcterms:W3CDTF">2025-02-25T19:35:00Z</dcterms:created>
  <dcterms:modified xsi:type="dcterms:W3CDTF">2025-03-13T10:31:00Z</dcterms:modified>
</cp:coreProperties>
</file>