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79E90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924C00">
        <w:rPr>
          <w:rFonts w:cstheme="minorHAnsi"/>
          <w:sz w:val="20"/>
          <w:szCs w:val="20"/>
        </w:rPr>
        <w:t xml:space="preserve">  </w:t>
      </w:r>
      <w:r w:rsidR="009C666F">
        <w:rPr>
          <w:rFonts w:cstheme="minorHAnsi"/>
          <w:sz w:val="20"/>
          <w:szCs w:val="20"/>
        </w:rPr>
        <w:t xml:space="preserve">  </w:t>
      </w:r>
      <w:r w:rsidR="003D2539">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813" w:type="dxa"/>
        <w:tblInd w:w="-147" w:type="dxa"/>
        <w:tblLook w:val="04A0" w:firstRow="1" w:lastRow="0" w:firstColumn="1" w:lastColumn="0" w:noHBand="0" w:noVBand="1"/>
      </w:tblPr>
      <w:tblGrid>
        <w:gridCol w:w="1360"/>
        <w:gridCol w:w="1182"/>
        <w:gridCol w:w="1181"/>
        <w:gridCol w:w="1182"/>
        <w:gridCol w:w="1181"/>
        <w:gridCol w:w="1182"/>
        <w:gridCol w:w="1181"/>
        <w:gridCol w:w="1182"/>
        <w:gridCol w:w="1182"/>
      </w:tblGrid>
      <w:tr w:rsidR="005E478A" w14:paraId="5F4B3517" w14:textId="77777777" w:rsidTr="005E478A">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360" w:type="dxa"/>
          </w:tcPr>
          <w:p w14:paraId="35C724D5" w14:textId="77777777" w:rsidR="005E478A" w:rsidRPr="00360852" w:rsidRDefault="005E478A" w:rsidP="005E478A">
            <w:pPr>
              <w:jc w:val="center"/>
              <w:rPr>
                <w:b w:val="0"/>
                <w:bCs w:val="0"/>
                <w:color w:val="FFFFFF" w:themeColor="background1"/>
                <w:sz w:val="18"/>
                <w:szCs w:val="18"/>
              </w:rPr>
            </w:pPr>
            <w:r w:rsidRPr="00360852">
              <w:rPr>
                <w:sz w:val="18"/>
                <w:szCs w:val="18"/>
              </w:rPr>
              <w:t>1. Soru</w:t>
            </w:r>
          </w:p>
          <w:p w14:paraId="33DCD0C1" w14:textId="77777777" w:rsidR="005E478A" w:rsidRPr="00360852" w:rsidRDefault="005E478A" w:rsidP="005E478A">
            <w:pPr>
              <w:jc w:val="center"/>
              <w:rPr>
                <w:sz w:val="18"/>
                <w:szCs w:val="18"/>
              </w:rPr>
            </w:pPr>
            <w:r w:rsidRPr="00360852">
              <w:rPr>
                <w:sz w:val="18"/>
                <w:szCs w:val="18"/>
              </w:rPr>
              <w:t>(10 Puan)</w:t>
            </w:r>
          </w:p>
        </w:tc>
        <w:tc>
          <w:tcPr>
            <w:tcW w:w="1182" w:type="dxa"/>
          </w:tcPr>
          <w:p w14:paraId="394139A1" w14:textId="77777777" w:rsidR="005E478A" w:rsidRPr="00C23F75" w:rsidRDefault="005E478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C5509A3" w:rsidR="005E478A" w:rsidRPr="00C23F75" w:rsidRDefault="005E478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81" w:type="dxa"/>
          </w:tcPr>
          <w:p w14:paraId="17A9D2C9" w14:textId="77777777" w:rsidR="005E478A" w:rsidRPr="00C23F75" w:rsidRDefault="005E478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A792A31" w:rsidR="005E478A" w:rsidRPr="00C23F75" w:rsidRDefault="005E478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82" w:type="dxa"/>
          </w:tcPr>
          <w:p w14:paraId="7742A56B" w14:textId="77777777" w:rsidR="005E478A" w:rsidRDefault="005E478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6521051" w:rsidR="005E478A" w:rsidRPr="00360852" w:rsidRDefault="005E478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81" w:type="dxa"/>
          </w:tcPr>
          <w:p w14:paraId="342AF2B1" w14:textId="77777777" w:rsidR="005E478A" w:rsidRDefault="005E478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5E478A" w:rsidRPr="00360852" w:rsidRDefault="005E478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182" w:type="dxa"/>
          </w:tcPr>
          <w:p w14:paraId="0550634D" w14:textId="77777777" w:rsidR="005E478A" w:rsidRDefault="005E478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5E478A" w:rsidRPr="00360852" w:rsidRDefault="005E478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81" w:type="dxa"/>
          </w:tcPr>
          <w:p w14:paraId="70179B76" w14:textId="77777777" w:rsidR="005E478A" w:rsidRDefault="005E478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52CDCA0" w:rsidR="005E478A" w:rsidRPr="00360852" w:rsidRDefault="005E478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82" w:type="dxa"/>
          </w:tcPr>
          <w:p w14:paraId="30139D72" w14:textId="4045FA35" w:rsidR="005E478A" w:rsidRDefault="005E478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0D9087D0" w14:textId="7B8BEAC3" w:rsidR="005E478A" w:rsidRDefault="005E478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82" w:type="dxa"/>
          </w:tcPr>
          <w:p w14:paraId="319DC1CE" w14:textId="60C315DE" w:rsidR="005E478A" w:rsidRDefault="005E478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E478A" w:rsidRDefault="005E478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E478A" w14:paraId="4025E7B9" w14:textId="77777777" w:rsidTr="005E478A">
        <w:trPr>
          <w:trHeight w:val="202"/>
        </w:trPr>
        <w:tc>
          <w:tcPr>
            <w:cnfStyle w:val="001000000000" w:firstRow="0" w:lastRow="0" w:firstColumn="1" w:lastColumn="0" w:oddVBand="0" w:evenVBand="0" w:oddHBand="0" w:evenHBand="0" w:firstRowFirstColumn="0" w:firstRowLastColumn="0" w:lastRowFirstColumn="0" w:lastRowLastColumn="0"/>
            <w:tcW w:w="1360" w:type="dxa"/>
          </w:tcPr>
          <w:p w14:paraId="63409D01" w14:textId="4F879921" w:rsidR="005E478A" w:rsidRPr="00360852" w:rsidRDefault="005E478A" w:rsidP="005E478A">
            <w:pPr>
              <w:jc w:val="center"/>
              <w:rPr>
                <w:sz w:val="18"/>
                <w:szCs w:val="18"/>
              </w:rPr>
            </w:pPr>
            <w:r w:rsidRPr="00421441">
              <w:rPr>
                <w:sz w:val="18"/>
                <w:szCs w:val="18"/>
              </w:rPr>
              <w:t>…………</w:t>
            </w:r>
          </w:p>
        </w:tc>
        <w:tc>
          <w:tcPr>
            <w:tcW w:w="1182" w:type="dxa"/>
          </w:tcPr>
          <w:p w14:paraId="40D40D8C" w14:textId="77777777" w:rsidR="005E478A" w:rsidRPr="00360852" w:rsidRDefault="005E478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1" w:type="dxa"/>
          </w:tcPr>
          <w:p w14:paraId="22189A10" w14:textId="77777777" w:rsidR="005E478A" w:rsidRPr="00360852" w:rsidRDefault="005E478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2" w:type="dxa"/>
          </w:tcPr>
          <w:p w14:paraId="24DB285D" w14:textId="77777777" w:rsidR="005E478A" w:rsidRPr="00360852" w:rsidRDefault="005E478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1" w:type="dxa"/>
          </w:tcPr>
          <w:p w14:paraId="06A83561" w14:textId="77777777" w:rsidR="005E478A" w:rsidRPr="00360852" w:rsidRDefault="005E478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2" w:type="dxa"/>
          </w:tcPr>
          <w:p w14:paraId="7E14898D" w14:textId="77777777" w:rsidR="005E478A" w:rsidRPr="00360852" w:rsidRDefault="005E478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1" w:type="dxa"/>
          </w:tcPr>
          <w:p w14:paraId="74EDD2B7" w14:textId="77777777" w:rsidR="005E478A" w:rsidRPr="00360852" w:rsidRDefault="005E478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2" w:type="dxa"/>
          </w:tcPr>
          <w:p w14:paraId="11CCE155" w14:textId="41BA3E90" w:rsidR="005E478A" w:rsidRDefault="005E478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2" w:type="dxa"/>
          </w:tcPr>
          <w:p w14:paraId="296C7088" w14:textId="7DD8B1E4" w:rsidR="005E478A" w:rsidRPr="00421441" w:rsidRDefault="005E478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085245AC" w14:textId="4B6CBF4D" w:rsidR="00125146" w:rsidRDefault="00125146" w:rsidP="004D211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6F43500F" wp14:editId="6730850A">
                  <wp:simplePos x="0" y="0"/>
                  <wp:positionH relativeFrom="column">
                    <wp:posOffset>-1270</wp:posOffset>
                  </wp:positionH>
                  <wp:positionV relativeFrom="paragraph">
                    <wp:posOffset>1270</wp:posOffset>
                  </wp:positionV>
                  <wp:extent cx="2499577" cy="1219306"/>
                  <wp:effectExtent l="0" t="0" r="0" b="0"/>
                  <wp:wrapSquare wrapText="bothSides"/>
                  <wp:docPr id="101307530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075301" name="Resim 1013075301"/>
                          <pic:cNvPicPr/>
                        </pic:nvPicPr>
                        <pic:blipFill>
                          <a:blip r:embed="rId17">
                            <a:extLst>
                              <a:ext uri="{28A0092B-C50C-407E-A947-70E740481C1C}">
                                <a14:useLocalDpi xmlns:a14="http://schemas.microsoft.com/office/drawing/2010/main" val="0"/>
                              </a:ext>
                            </a:extLst>
                          </a:blip>
                          <a:stretch>
                            <a:fillRect/>
                          </a:stretch>
                        </pic:blipFill>
                        <pic:spPr>
                          <a:xfrm>
                            <a:off x="0" y="0"/>
                            <a:ext cx="2499577" cy="1219306"/>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Yandaki</w:t>
            </w:r>
            <w:r w:rsidRPr="00125146">
              <w:rPr>
                <w:rFonts w:ascii="Times New Roman" w:hAnsi="Times New Roman" w:cs="Times New Roman"/>
                <w:noProof/>
                <w:sz w:val="24"/>
                <w:szCs w:val="24"/>
              </w:rPr>
              <w:t xml:space="preserve"> görsel</w:t>
            </w:r>
            <w:r>
              <w:rPr>
                <w:rFonts w:ascii="Times New Roman" w:hAnsi="Times New Roman" w:cs="Times New Roman"/>
                <w:noProof/>
                <w:sz w:val="24"/>
                <w:szCs w:val="24"/>
              </w:rPr>
              <w:t>den</w:t>
            </w:r>
            <w:r w:rsidRPr="00125146">
              <w:rPr>
                <w:rFonts w:ascii="Times New Roman" w:hAnsi="Times New Roman" w:cs="Times New Roman"/>
                <w:noProof/>
                <w:sz w:val="24"/>
                <w:szCs w:val="24"/>
              </w:rPr>
              <w:t xml:space="preserve"> iletilmek istenen mesa</w:t>
            </w:r>
            <w:r>
              <w:rPr>
                <w:rFonts w:ascii="Times New Roman" w:hAnsi="Times New Roman" w:cs="Times New Roman"/>
                <w:noProof/>
                <w:sz w:val="24"/>
                <w:szCs w:val="24"/>
              </w:rPr>
              <w:t>jı beş cümle ile ifade ediniz.</w:t>
            </w:r>
          </w:p>
          <w:p w14:paraId="10ACCDE6" w14:textId="77777777" w:rsidR="005E478A" w:rsidRDefault="005E478A" w:rsidP="004D2111">
            <w:pPr>
              <w:rPr>
                <w:rFonts w:ascii="Times New Roman" w:hAnsi="Times New Roman" w:cs="Times New Roman"/>
                <w:noProof/>
                <w:sz w:val="24"/>
                <w:szCs w:val="24"/>
              </w:rPr>
            </w:pPr>
          </w:p>
          <w:p w14:paraId="6D539770" w14:textId="77777777" w:rsidR="00EF1D31" w:rsidRDefault="00EF1D31" w:rsidP="004D2111">
            <w:pPr>
              <w:rPr>
                <w:rFonts w:ascii="Times New Roman" w:hAnsi="Times New Roman" w:cs="Times New Roman"/>
                <w:noProof/>
                <w:sz w:val="24"/>
                <w:szCs w:val="24"/>
              </w:rPr>
            </w:pPr>
          </w:p>
          <w:p w14:paraId="15BFB87C" w14:textId="77777777" w:rsidR="00125146" w:rsidRDefault="00125146" w:rsidP="004D2111">
            <w:pPr>
              <w:rPr>
                <w:rFonts w:ascii="Times New Roman" w:hAnsi="Times New Roman" w:cs="Times New Roman"/>
                <w:noProof/>
                <w:sz w:val="24"/>
                <w:szCs w:val="24"/>
              </w:rPr>
            </w:pPr>
          </w:p>
          <w:p w14:paraId="02EC0B11" w14:textId="77777777" w:rsidR="00125146" w:rsidRDefault="00125146" w:rsidP="004D2111">
            <w:pPr>
              <w:rPr>
                <w:rFonts w:ascii="Times New Roman" w:hAnsi="Times New Roman" w:cs="Times New Roman"/>
                <w:noProof/>
                <w:sz w:val="24"/>
                <w:szCs w:val="24"/>
              </w:rPr>
            </w:pPr>
          </w:p>
          <w:p w14:paraId="795A88DF" w14:textId="77777777" w:rsidR="00125146" w:rsidRDefault="00125146" w:rsidP="004D2111">
            <w:pPr>
              <w:rPr>
                <w:rFonts w:ascii="Times New Roman" w:hAnsi="Times New Roman" w:cs="Times New Roman"/>
                <w:noProof/>
                <w:sz w:val="24"/>
                <w:szCs w:val="24"/>
              </w:rPr>
            </w:pPr>
          </w:p>
          <w:p w14:paraId="73E966F7" w14:textId="77777777" w:rsidR="00125146" w:rsidRDefault="00125146" w:rsidP="004D2111">
            <w:pPr>
              <w:rPr>
                <w:rFonts w:ascii="Times New Roman" w:hAnsi="Times New Roman" w:cs="Times New Roman"/>
                <w:noProof/>
                <w:sz w:val="24"/>
                <w:szCs w:val="24"/>
              </w:rPr>
            </w:pPr>
          </w:p>
          <w:p w14:paraId="4D3B307B" w14:textId="7BFD8DA7" w:rsidR="00D60CA1" w:rsidRPr="00924C00" w:rsidRDefault="00D60CA1"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6FBB74B" w14:textId="77777777" w:rsidR="00125146" w:rsidRPr="00125146" w:rsidRDefault="00125146" w:rsidP="00125146">
            <w:pPr>
              <w:rPr>
                <w:rFonts w:ascii="Times New Roman" w:hAnsi="Times New Roman" w:cs="Times New Roman"/>
                <w:noProof/>
                <w:sz w:val="24"/>
                <w:szCs w:val="24"/>
              </w:rPr>
            </w:pPr>
            <w:r w:rsidRPr="00125146">
              <w:rPr>
                <w:rFonts w:ascii="Times New Roman" w:hAnsi="Times New Roman" w:cs="Times New Roman"/>
                <w:noProof/>
                <w:sz w:val="24"/>
                <w:szCs w:val="24"/>
              </w:rPr>
              <w:t>“Yörük Göçü” geleneği, yüzyıllardır Anadolu’da Yörükler tarafından sürdürülen bir kültürel mirastır. Göç zamanı geldiğinde Yörükler, çadırlarını toplar, hayvanlarını hazırlar ve belirledikleri yeni yaylalara doğru yola çıkarlar. Göç sırasında sürüler önde, insanlar arkada ilerler ve bu yolculuk süresince geleneksel kıyafetler giyilir. Aynı zamanda davul ve zurna eşliğinde kutlamalar yapılır. Yörük göçü, sadece fiziksel bir hareketlilik değil, aynı zamanda toplumun birlikteliğini ve dayanışmasını gösteren önemli bir sosyal olaydır. Günümüzde bu gelenek bazı bölgelerde sembolik olarak devam ettirilmekte ve festivallerle yaşatılmaktadır.</w:t>
            </w:r>
          </w:p>
          <w:p w14:paraId="75780739" w14:textId="77777777" w:rsidR="00125146" w:rsidRDefault="00125146" w:rsidP="00125146">
            <w:pPr>
              <w:rPr>
                <w:rFonts w:ascii="Times New Roman" w:hAnsi="Times New Roman" w:cs="Times New Roman"/>
                <w:noProof/>
                <w:sz w:val="24"/>
                <w:szCs w:val="24"/>
              </w:rPr>
            </w:pPr>
          </w:p>
          <w:p w14:paraId="365D3804" w14:textId="77777777" w:rsidR="00125146" w:rsidRPr="00125146" w:rsidRDefault="00125146" w:rsidP="00125146">
            <w:pPr>
              <w:rPr>
                <w:rFonts w:ascii="Times New Roman" w:hAnsi="Times New Roman" w:cs="Times New Roman"/>
                <w:b/>
                <w:bCs/>
                <w:noProof/>
                <w:sz w:val="24"/>
                <w:szCs w:val="24"/>
              </w:rPr>
            </w:pPr>
            <w:r w:rsidRPr="00125146">
              <w:rPr>
                <w:rFonts w:ascii="Times New Roman" w:hAnsi="Times New Roman" w:cs="Times New Roman"/>
                <w:b/>
                <w:bCs/>
                <w:noProof/>
                <w:sz w:val="24"/>
                <w:szCs w:val="24"/>
              </w:rPr>
              <w:t>a) Bu metnin anahtar kelimelerinden üç tanesini yazınız.</w:t>
            </w:r>
          </w:p>
          <w:p w14:paraId="4B3A1294" w14:textId="77777777" w:rsidR="00125146" w:rsidRDefault="00125146" w:rsidP="00125146">
            <w:pPr>
              <w:rPr>
                <w:rFonts w:ascii="Times New Roman" w:hAnsi="Times New Roman" w:cs="Times New Roman"/>
                <w:noProof/>
                <w:sz w:val="24"/>
                <w:szCs w:val="24"/>
              </w:rPr>
            </w:pPr>
          </w:p>
          <w:p w14:paraId="71B39C1F" w14:textId="0DE78A6A" w:rsidR="00125146" w:rsidRPr="00125146" w:rsidRDefault="00125146" w:rsidP="00125146">
            <w:pPr>
              <w:rPr>
                <w:rFonts w:ascii="Times New Roman" w:hAnsi="Times New Roman" w:cs="Times New Roman"/>
                <w:b/>
                <w:bCs/>
                <w:noProof/>
                <w:sz w:val="24"/>
                <w:szCs w:val="24"/>
              </w:rPr>
            </w:pPr>
            <w:r w:rsidRPr="00125146">
              <w:rPr>
                <w:rFonts w:ascii="Times New Roman" w:hAnsi="Times New Roman" w:cs="Times New Roman"/>
                <w:noProof/>
                <w:sz w:val="24"/>
                <w:szCs w:val="24"/>
              </w:rPr>
              <w:br/>
            </w:r>
            <w:r w:rsidRPr="00125146">
              <w:rPr>
                <w:rFonts w:ascii="Times New Roman" w:hAnsi="Times New Roman" w:cs="Times New Roman"/>
                <w:b/>
                <w:bCs/>
                <w:noProof/>
                <w:sz w:val="24"/>
                <w:szCs w:val="24"/>
              </w:rPr>
              <w:t>b) Belirlediğiniz anahtar kelimelerin metnin içeriğiyle ilişkisini açıklayınız.</w:t>
            </w:r>
          </w:p>
          <w:p w14:paraId="697781AE" w14:textId="77777777" w:rsidR="00125146" w:rsidRDefault="00125146" w:rsidP="00592205">
            <w:pPr>
              <w:rPr>
                <w:rFonts w:ascii="Times New Roman" w:hAnsi="Times New Roman" w:cs="Times New Roman"/>
                <w:b/>
                <w:bCs/>
                <w:noProof/>
                <w:sz w:val="24"/>
                <w:szCs w:val="24"/>
              </w:rPr>
            </w:pPr>
          </w:p>
          <w:p w14:paraId="24F570A5" w14:textId="398DD801" w:rsidR="00E474D8" w:rsidRPr="00DD58C2" w:rsidRDefault="00E474D8"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A1FA97E" w14:textId="77777777" w:rsidR="00125146" w:rsidRPr="00125146" w:rsidRDefault="00125146" w:rsidP="00125146">
            <w:pPr>
              <w:rPr>
                <w:rFonts w:ascii="Times New Roman" w:hAnsi="Times New Roman" w:cs="Times New Roman"/>
                <w:noProof/>
                <w:sz w:val="24"/>
                <w:szCs w:val="24"/>
              </w:rPr>
            </w:pPr>
            <w:r w:rsidRPr="00125146">
              <w:rPr>
                <w:rFonts w:ascii="Times New Roman" w:hAnsi="Times New Roman" w:cs="Times New Roman"/>
                <w:noProof/>
                <w:sz w:val="24"/>
                <w:szCs w:val="24"/>
              </w:rPr>
              <w:t>Geçmişin kültürel mirasını gelecek nesillere aktaran önemli sanat dallarından biri de çini sanatıdır. Çini sanatı, toprak ve kuvars karışımı ham maddelerle yapılan, genellikle mavi ve beyaz renklerin hâkim olduğu seramik süsleme sanatıdır. Osmanlı döneminde özellikle cami ve sarayların iç mekânlarını süsleyen çiniler, günümüzde hediyelik eşya ve dekoratif ürün olarak da üretilmektedir. Çini yapımında ham madde şekillendirildikten sonra belirli aşamalardan geçirilerek fırınlanır ve üzeri desenlerle süslenir. Süsleme aşamasında boyama, kazıma, sır altı ve kabartma gibi teknikler sıkça kullanılır. Kütahya ve İznik, çini sanatının en önemli merkezlerinden olup, burada üretilen çiniler geleneksel motifleriyle dikkat çeker.</w:t>
            </w:r>
          </w:p>
          <w:p w14:paraId="33465747" w14:textId="77777777" w:rsidR="00125146" w:rsidRDefault="00125146" w:rsidP="00125146">
            <w:pPr>
              <w:rPr>
                <w:rFonts w:ascii="Times New Roman" w:hAnsi="Times New Roman" w:cs="Times New Roman"/>
                <w:b/>
                <w:bCs/>
                <w:noProof/>
                <w:sz w:val="24"/>
                <w:szCs w:val="24"/>
              </w:rPr>
            </w:pPr>
            <w:r w:rsidRPr="00125146">
              <w:rPr>
                <w:rFonts w:ascii="Times New Roman" w:hAnsi="Times New Roman" w:cs="Times New Roman"/>
                <w:b/>
                <w:bCs/>
                <w:noProof/>
                <w:sz w:val="24"/>
                <w:szCs w:val="24"/>
              </w:rPr>
              <w:t>a) Bu metinden hareketle çini sanatıyla ilgili üç ayrı sınıflandırma ölçütü belirleyiniz ve yazınız.</w:t>
            </w:r>
          </w:p>
          <w:p w14:paraId="7C94F066" w14:textId="77777777" w:rsidR="00125146" w:rsidRDefault="00125146" w:rsidP="00125146">
            <w:pPr>
              <w:rPr>
                <w:rFonts w:ascii="Times New Roman" w:hAnsi="Times New Roman" w:cs="Times New Roman"/>
                <w:b/>
                <w:bCs/>
                <w:noProof/>
                <w:sz w:val="24"/>
                <w:szCs w:val="24"/>
              </w:rPr>
            </w:pPr>
          </w:p>
          <w:p w14:paraId="7B1A8454" w14:textId="77777777" w:rsidR="00125146" w:rsidRDefault="00125146" w:rsidP="00125146">
            <w:pPr>
              <w:rPr>
                <w:rFonts w:ascii="Times New Roman" w:hAnsi="Times New Roman" w:cs="Times New Roman"/>
                <w:b/>
                <w:bCs/>
                <w:noProof/>
                <w:sz w:val="24"/>
                <w:szCs w:val="24"/>
              </w:rPr>
            </w:pPr>
          </w:p>
          <w:p w14:paraId="46BC7F8F" w14:textId="42F44B96" w:rsidR="00E129A9" w:rsidRDefault="00125146" w:rsidP="003A5418">
            <w:pPr>
              <w:rPr>
                <w:rFonts w:ascii="Times New Roman" w:hAnsi="Times New Roman" w:cs="Times New Roman"/>
                <w:b/>
                <w:bCs/>
                <w:noProof/>
                <w:sz w:val="24"/>
                <w:szCs w:val="24"/>
              </w:rPr>
            </w:pPr>
            <w:r w:rsidRPr="00125146">
              <w:rPr>
                <w:rFonts w:ascii="Times New Roman" w:hAnsi="Times New Roman" w:cs="Times New Roman"/>
                <w:b/>
                <w:bCs/>
                <w:noProof/>
                <w:sz w:val="24"/>
                <w:szCs w:val="24"/>
              </w:rPr>
              <w:br/>
              <w:t>b) Belirlediğiniz ölçüte uygun şekilde sınıflandırmanızı yazınız.</w:t>
            </w:r>
          </w:p>
          <w:p w14:paraId="4170DEEE" w14:textId="77777777" w:rsidR="005E478A" w:rsidRDefault="005E478A" w:rsidP="003A5418">
            <w:pPr>
              <w:rPr>
                <w:rFonts w:ascii="Times New Roman" w:hAnsi="Times New Roman" w:cs="Times New Roman"/>
                <w:b/>
                <w:bCs/>
                <w:noProof/>
                <w:sz w:val="24"/>
                <w:szCs w:val="24"/>
              </w:rPr>
            </w:pPr>
          </w:p>
          <w:p w14:paraId="0625458A" w14:textId="77777777" w:rsidR="005E478A" w:rsidRDefault="005E478A"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B70AEE8" w14:textId="1FEB6892" w:rsidR="005E478A" w:rsidRDefault="002671EB" w:rsidP="005E478A">
            <w:pPr>
              <w:rPr>
                <w:rFonts w:ascii="Times New Roman" w:hAnsi="Times New Roman" w:cs="Times New Roman"/>
                <w:noProof/>
                <w:sz w:val="24"/>
                <w:szCs w:val="24"/>
              </w:rPr>
            </w:pPr>
            <w:r w:rsidRPr="002671EB">
              <w:rPr>
                <w:rFonts w:ascii="Times New Roman" w:hAnsi="Times New Roman" w:cs="Times New Roman"/>
                <w:noProof/>
                <w:sz w:val="24"/>
                <w:szCs w:val="24"/>
              </w:rPr>
              <w:t>Ak güvercin sordu Ayşe kıza: “Ayşe’m!” dedi, “Kederin nedendir?” Ayşe kız cevap verdi: “... çiçeklerimi, beni, hepimizi kurtardı ama kendi yok oldu. Feda etti canını hepimiz için. Ben kederlenmeyeyim de kimler kederlensin?” Ayşe kız içini çekti, ela gözlerinden inci gibi yaşlar döküldü havuzun sularına. Tavşan “Kederlenme boşuna Ayşe kız.” dedi. “İyi insanlar, iyi hayvanlar, iyi bulutlar hiçbir zaman kaybolmaz. Seven ölmez. Bak hele havuza!” Ayşe kız bir de ne görsün? Demin yağan yağmurla ağzına kadar dolan havuzun üstünde mavi bir buğu yükseliyor, güneşin altın ışıkları altında.</w:t>
            </w:r>
          </w:p>
          <w:p w14:paraId="1FD0CDBF" w14:textId="609D30EC" w:rsidR="002671EB" w:rsidRDefault="002671EB" w:rsidP="005E478A">
            <w:pPr>
              <w:rPr>
                <w:rFonts w:ascii="Times New Roman" w:hAnsi="Times New Roman" w:cs="Times New Roman"/>
                <w:b/>
                <w:bCs/>
                <w:noProof/>
                <w:sz w:val="24"/>
                <w:szCs w:val="24"/>
              </w:rPr>
            </w:pPr>
            <w:r w:rsidRPr="002671EB">
              <w:rPr>
                <w:rFonts w:ascii="Times New Roman" w:hAnsi="Times New Roman" w:cs="Times New Roman"/>
                <w:b/>
                <w:bCs/>
                <w:noProof/>
                <w:sz w:val="24"/>
                <w:szCs w:val="24"/>
              </w:rPr>
              <w:t>Bu met</w:t>
            </w:r>
            <w:r w:rsidRPr="002671EB">
              <w:rPr>
                <w:rFonts w:ascii="Times New Roman" w:hAnsi="Times New Roman" w:cs="Times New Roman"/>
                <w:b/>
                <w:bCs/>
                <w:noProof/>
                <w:sz w:val="24"/>
                <w:szCs w:val="24"/>
              </w:rPr>
              <w:t>inde anlatılmak istenen düşünceyi kısaca özetleyiniz.</w:t>
            </w:r>
          </w:p>
          <w:p w14:paraId="5F5D3986" w14:textId="77777777" w:rsidR="002671EB" w:rsidRDefault="002671EB" w:rsidP="005E478A">
            <w:pPr>
              <w:rPr>
                <w:rFonts w:ascii="Times New Roman" w:hAnsi="Times New Roman" w:cs="Times New Roman"/>
                <w:b/>
                <w:bCs/>
                <w:noProof/>
                <w:sz w:val="24"/>
                <w:szCs w:val="24"/>
              </w:rPr>
            </w:pPr>
          </w:p>
          <w:p w14:paraId="17696C2F" w14:textId="77777777" w:rsidR="002671EB" w:rsidRDefault="002671EB" w:rsidP="005E478A">
            <w:pPr>
              <w:rPr>
                <w:rFonts w:ascii="Times New Roman" w:hAnsi="Times New Roman" w:cs="Times New Roman"/>
                <w:b/>
                <w:bCs/>
                <w:noProof/>
                <w:sz w:val="24"/>
                <w:szCs w:val="24"/>
              </w:rPr>
            </w:pPr>
          </w:p>
          <w:p w14:paraId="2C7F0851" w14:textId="77777777" w:rsidR="002671EB" w:rsidRPr="002671EB" w:rsidRDefault="002671EB" w:rsidP="005E478A">
            <w:pPr>
              <w:rPr>
                <w:rFonts w:ascii="Times New Roman" w:hAnsi="Times New Roman" w:cs="Times New Roman"/>
                <w:b/>
                <w:bCs/>
                <w:noProof/>
                <w:sz w:val="24"/>
                <w:szCs w:val="24"/>
              </w:rPr>
            </w:pPr>
          </w:p>
          <w:p w14:paraId="32EB54D6" w14:textId="77777777" w:rsidR="002671EB" w:rsidRPr="005E478A" w:rsidRDefault="002671EB" w:rsidP="005E478A">
            <w:pPr>
              <w:rPr>
                <w:rFonts w:ascii="Times New Roman" w:hAnsi="Times New Roman" w:cs="Times New Roman"/>
                <w:noProof/>
                <w:sz w:val="24"/>
                <w:szCs w:val="24"/>
              </w:rPr>
            </w:pPr>
          </w:p>
          <w:p w14:paraId="2EB6D087" w14:textId="77777777" w:rsidR="00592205" w:rsidRDefault="00592205" w:rsidP="0011011F">
            <w:pPr>
              <w:rPr>
                <w:rFonts w:ascii="Times New Roman" w:hAnsi="Times New Roman" w:cs="Times New Roman"/>
                <w:noProof/>
                <w:sz w:val="24"/>
                <w:szCs w:val="24"/>
              </w:rPr>
            </w:pPr>
          </w:p>
          <w:p w14:paraId="41F26C18" w14:textId="4426EB02" w:rsidR="00592205" w:rsidRPr="00924C00" w:rsidRDefault="00592205" w:rsidP="0011011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20D4294" w14:textId="21D313D2" w:rsidR="00EF1D31" w:rsidRPr="002671EB" w:rsidRDefault="002671EB" w:rsidP="00E474D8">
            <w:pPr>
              <w:rPr>
                <w:rFonts w:ascii="Times New Roman" w:hAnsi="Times New Roman" w:cs="Times New Roman"/>
                <w:noProof/>
                <w:sz w:val="24"/>
                <w:szCs w:val="24"/>
              </w:rPr>
            </w:pPr>
            <w:r w:rsidRPr="002671EB">
              <w:rPr>
                <w:rFonts w:ascii="Times New Roman" w:hAnsi="Times New Roman" w:cs="Times New Roman"/>
                <w:noProof/>
                <w:sz w:val="24"/>
                <w:szCs w:val="24"/>
              </w:rPr>
              <w:t>Doğa olayları ile teknolojik gelişmelerin insan hayatına etkilerini karşılaştırarak açıklayınız.</w:t>
            </w:r>
          </w:p>
          <w:p w14:paraId="5550C7BB" w14:textId="77777777" w:rsidR="002671EB" w:rsidRPr="002671EB" w:rsidRDefault="002671EB" w:rsidP="00E474D8">
            <w:pPr>
              <w:rPr>
                <w:rFonts w:ascii="Times New Roman" w:hAnsi="Times New Roman" w:cs="Times New Roman"/>
                <w:noProof/>
                <w:sz w:val="24"/>
                <w:szCs w:val="24"/>
              </w:rPr>
            </w:pPr>
          </w:p>
          <w:p w14:paraId="25885C2B" w14:textId="77777777" w:rsidR="002671EB" w:rsidRDefault="002671EB" w:rsidP="00E474D8">
            <w:pPr>
              <w:rPr>
                <w:rFonts w:ascii="Times New Roman" w:hAnsi="Times New Roman" w:cs="Times New Roman"/>
                <w:b/>
                <w:bCs/>
                <w:noProof/>
                <w:sz w:val="24"/>
                <w:szCs w:val="24"/>
              </w:rPr>
            </w:pPr>
          </w:p>
          <w:p w14:paraId="7C9C8581" w14:textId="77777777" w:rsidR="00BA3178" w:rsidRDefault="00BA3178" w:rsidP="00E474D8">
            <w:pPr>
              <w:rPr>
                <w:rFonts w:ascii="Times New Roman" w:hAnsi="Times New Roman" w:cs="Times New Roman"/>
                <w:b/>
                <w:bCs/>
                <w:noProof/>
                <w:sz w:val="24"/>
                <w:szCs w:val="24"/>
              </w:rPr>
            </w:pPr>
          </w:p>
          <w:p w14:paraId="63818056" w14:textId="77777777" w:rsidR="00BA3178" w:rsidRDefault="00BA3178" w:rsidP="00E474D8">
            <w:pPr>
              <w:rPr>
                <w:rFonts w:ascii="Times New Roman" w:hAnsi="Times New Roman" w:cs="Times New Roman"/>
                <w:b/>
                <w:bCs/>
                <w:noProof/>
                <w:sz w:val="24"/>
                <w:szCs w:val="24"/>
              </w:rPr>
            </w:pPr>
          </w:p>
          <w:p w14:paraId="041AA3FB" w14:textId="77777777" w:rsidR="00BA3178" w:rsidRDefault="00BA3178" w:rsidP="00E474D8">
            <w:pPr>
              <w:rPr>
                <w:rFonts w:ascii="Times New Roman" w:hAnsi="Times New Roman" w:cs="Times New Roman"/>
                <w:b/>
                <w:bCs/>
                <w:noProof/>
                <w:sz w:val="24"/>
                <w:szCs w:val="24"/>
              </w:rPr>
            </w:pPr>
          </w:p>
          <w:p w14:paraId="13AF9907" w14:textId="77777777" w:rsidR="002671EB" w:rsidRDefault="002671EB" w:rsidP="00E474D8">
            <w:pPr>
              <w:rPr>
                <w:rFonts w:ascii="Times New Roman" w:hAnsi="Times New Roman" w:cs="Times New Roman"/>
                <w:b/>
                <w:bCs/>
                <w:noProof/>
                <w:sz w:val="24"/>
                <w:szCs w:val="24"/>
              </w:rPr>
            </w:pPr>
          </w:p>
          <w:p w14:paraId="18B71C24" w14:textId="77777777" w:rsidR="005E478A" w:rsidRDefault="005E478A"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5846D258" w14:textId="613A4F01" w:rsidR="00052D2F" w:rsidRPr="00052D2F" w:rsidRDefault="00052D2F" w:rsidP="005E478A">
            <w:pPr>
              <w:rPr>
                <w:rFonts w:ascii="Times New Roman" w:hAnsi="Times New Roman" w:cs="Times New Roman"/>
                <w:noProof/>
                <w:sz w:val="24"/>
                <w:szCs w:val="24"/>
              </w:rPr>
            </w:pPr>
            <w:r w:rsidRPr="00052D2F">
              <w:rPr>
                <w:rFonts w:ascii="Times New Roman" w:hAnsi="Times New Roman" w:cs="Times New Roman"/>
                <w:noProof/>
                <w:sz w:val="24"/>
                <w:szCs w:val="24"/>
              </w:rPr>
              <w:t xml:space="preserve">Tüketiciyi korumak ( ) onların daha sağlıklı ve daha ekonomik mal almalarını sağlamak ( ) tüketiciye teknik konularda yardımcı olmak amacıyla </w:t>
            </w:r>
            <w:r>
              <w:rPr>
                <w:rFonts w:ascii="Times New Roman" w:hAnsi="Times New Roman" w:cs="Times New Roman"/>
                <w:noProof/>
                <w:sz w:val="24"/>
                <w:szCs w:val="24"/>
              </w:rPr>
              <w:t>T</w:t>
            </w:r>
            <w:r w:rsidRPr="00052D2F">
              <w:rPr>
                <w:rFonts w:ascii="Times New Roman" w:hAnsi="Times New Roman" w:cs="Times New Roman"/>
                <w:noProof/>
                <w:sz w:val="24"/>
                <w:szCs w:val="24"/>
              </w:rPr>
              <w:t xml:space="preserve">ürk </w:t>
            </w:r>
            <w:r>
              <w:rPr>
                <w:rFonts w:ascii="Times New Roman" w:hAnsi="Times New Roman" w:cs="Times New Roman"/>
                <w:noProof/>
                <w:sz w:val="24"/>
                <w:szCs w:val="24"/>
              </w:rPr>
              <w:t>S</w:t>
            </w:r>
            <w:r w:rsidRPr="00052D2F">
              <w:rPr>
                <w:rFonts w:ascii="Times New Roman" w:hAnsi="Times New Roman" w:cs="Times New Roman"/>
                <w:noProof/>
                <w:sz w:val="24"/>
                <w:szCs w:val="24"/>
              </w:rPr>
              <w:t xml:space="preserve">tandartları </w:t>
            </w:r>
            <w:r>
              <w:rPr>
                <w:rFonts w:ascii="Times New Roman" w:hAnsi="Times New Roman" w:cs="Times New Roman"/>
                <w:noProof/>
                <w:sz w:val="24"/>
                <w:szCs w:val="24"/>
              </w:rPr>
              <w:t>E</w:t>
            </w:r>
            <w:r w:rsidRPr="00052D2F">
              <w:rPr>
                <w:rFonts w:ascii="Times New Roman" w:hAnsi="Times New Roman" w:cs="Times New Roman"/>
                <w:noProof/>
                <w:sz w:val="24"/>
                <w:szCs w:val="24"/>
              </w:rPr>
              <w:t>nstitüsü (</w:t>
            </w:r>
            <w:r>
              <w:rPr>
                <w:rFonts w:ascii="Times New Roman" w:hAnsi="Times New Roman" w:cs="Times New Roman"/>
                <w:noProof/>
                <w:sz w:val="24"/>
                <w:szCs w:val="24"/>
              </w:rPr>
              <w:t>TSE</w:t>
            </w:r>
            <w:r w:rsidRPr="00052D2F">
              <w:rPr>
                <w:rFonts w:ascii="Times New Roman" w:hAnsi="Times New Roman" w:cs="Times New Roman"/>
                <w:noProof/>
                <w:sz w:val="24"/>
                <w:szCs w:val="24"/>
              </w:rPr>
              <w:t xml:space="preserve">) kurulur ( ) 15 </w:t>
            </w:r>
            <w:r>
              <w:rPr>
                <w:rFonts w:ascii="Times New Roman" w:hAnsi="Times New Roman" w:cs="Times New Roman"/>
                <w:noProof/>
                <w:sz w:val="24"/>
                <w:szCs w:val="24"/>
              </w:rPr>
              <w:t>M</w:t>
            </w:r>
            <w:r w:rsidRPr="00052D2F">
              <w:rPr>
                <w:rFonts w:ascii="Times New Roman" w:hAnsi="Times New Roman" w:cs="Times New Roman"/>
                <w:noProof/>
                <w:sz w:val="24"/>
                <w:szCs w:val="24"/>
              </w:rPr>
              <w:t xml:space="preserve">art, </w:t>
            </w:r>
            <w:r>
              <w:rPr>
                <w:rFonts w:ascii="Times New Roman" w:hAnsi="Times New Roman" w:cs="Times New Roman"/>
                <w:noProof/>
                <w:sz w:val="24"/>
                <w:szCs w:val="24"/>
              </w:rPr>
              <w:t>T</w:t>
            </w:r>
            <w:r w:rsidRPr="00052D2F">
              <w:rPr>
                <w:rFonts w:ascii="Times New Roman" w:hAnsi="Times New Roman" w:cs="Times New Roman"/>
                <w:noProof/>
                <w:sz w:val="24"/>
                <w:szCs w:val="24"/>
              </w:rPr>
              <w:t xml:space="preserve">üketiciyi </w:t>
            </w:r>
            <w:r>
              <w:rPr>
                <w:rFonts w:ascii="Times New Roman" w:hAnsi="Times New Roman" w:cs="Times New Roman"/>
                <w:noProof/>
                <w:sz w:val="24"/>
                <w:szCs w:val="24"/>
              </w:rPr>
              <w:t>K</w:t>
            </w:r>
            <w:r w:rsidRPr="00052D2F">
              <w:rPr>
                <w:rFonts w:ascii="Times New Roman" w:hAnsi="Times New Roman" w:cs="Times New Roman"/>
                <w:noProof/>
                <w:sz w:val="24"/>
                <w:szCs w:val="24"/>
              </w:rPr>
              <w:t xml:space="preserve">oruma </w:t>
            </w:r>
            <w:r>
              <w:rPr>
                <w:rFonts w:ascii="Times New Roman" w:hAnsi="Times New Roman" w:cs="Times New Roman"/>
                <w:noProof/>
                <w:sz w:val="24"/>
                <w:szCs w:val="24"/>
              </w:rPr>
              <w:t>G</w:t>
            </w:r>
            <w:r w:rsidRPr="00052D2F">
              <w:rPr>
                <w:rFonts w:ascii="Times New Roman" w:hAnsi="Times New Roman" w:cs="Times New Roman"/>
                <w:noProof/>
                <w:sz w:val="24"/>
                <w:szCs w:val="24"/>
              </w:rPr>
              <w:t xml:space="preserve">ünü olarak ilan edilmiştir ( ) </w:t>
            </w:r>
          </w:p>
          <w:p w14:paraId="3DB73FE3" w14:textId="2795AEB4" w:rsidR="00052D2F" w:rsidRPr="00924C00" w:rsidRDefault="00052D2F" w:rsidP="00BA3178">
            <w:pPr>
              <w:rPr>
                <w:rFonts w:ascii="Times New Roman" w:hAnsi="Times New Roman" w:cs="Times New Roman"/>
                <w:b/>
                <w:bCs/>
                <w:noProof/>
                <w:sz w:val="24"/>
                <w:szCs w:val="24"/>
              </w:rPr>
            </w:pPr>
            <w:r w:rsidRPr="00052D2F">
              <w:rPr>
                <w:rFonts w:ascii="Times New Roman" w:hAnsi="Times New Roman" w:cs="Times New Roman"/>
                <w:b/>
                <w:bCs/>
                <w:noProof/>
                <w:sz w:val="24"/>
                <w:szCs w:val="24"/>
              </w:rPr>
              <w:t xml:space="preserve">Metindeki yay ayraçlarla belirtilen yerlere uygun noktalama işaretlerini koyunuz. </w:t>
            </w: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5D105809" w14:textId="77777777" w:rsidR="00052D2F" w:rsidRDefault="00052D2F" w:rsidP="001323F8">
            <w:pPr>
              <w:rPr>
                <w:rFonts w:ascii="Times New Roman" w:hAnsi="Times New Roman" w:cs="Times New Roman"/>
                <w:noProof/>
                <w:sz w:val="24"/>
                <w:szCs w:val="24"/>
              </w:rPr>
            </w:pPr>
            <w:r w:rsidRPr="00052D2F">
              <w:rPr>
                <w:rFonts w:ascii="Times New Roman" w:hAnsi="Times New Roman" w:cs="Times New Roman"/>
                <w:noProof/>
                <w:sz w:val="24"/>
                <w:szCs w:val="24"/>
              </w:rPr>
              <w:t xml:space="preserve">Kantindeki dolapdan simitleri aldı ve simitciye parasını ödedi. Bu simitle karınını doyurdu. </w:t>
            </w:r>
          </w:p>
          <w:p w14:paraId="00F210AF" w14:textId="4B718536" w:rsidR="00052D2F" w:rsidRPr="00052D2F" w:rsidRDefault="00052D2F" w:rsidP="001323F8">
            <w:pPr>
              <w:rPr>
                <w:rFonts w:ascii="Times New Roman" w:hAnsi="Times New Roman" w:cs="Times New Roman"/>
                <w:b/>
                <w:bCs/>
                <w:noProof/>
                <w:sz w:val="24"/>
                <w:szCs w:val="24"/>
              </w:rPr>
            </w:pPr>
            <w:r w:rsidRPr="00052D2F">
              <w:rPr>
                <w:rFonts w:ascii="Times New Roman" w:hAnsi="Times New Roman" w:cs="Times New Roman"/>
                <w:b/>
                <w:bCs/>
                <w:noProof/>
                <w:sz w:val="24"/>
                <w:szCs w:val="24"/>
              </w:rPr>
              <w:t xml:space="preserve">Bu cümlelerde yazımı yanlış olan sözcükleri aşağıya yazınız. </w:t>
            </w:r>
          </w:p>
          <w:p w14:paraId="23D2FEA6" w14:textId="683C89C7" w:rsidR="00E474D8" w:rsidRDefault="00052D2F" w:rsidP="00BA3178">
            <w:pPr>
              <w:rPr>
                <w:rFonts w:ascii="Times New Roman" w:hAnsi="Times New Roman" w:cs="Times New Roman"/>
                <w:noProof/>
                <w:sz w:val="24"/>
                <w:szCs w:val="24"/>
              </w:rPr>
            </w:pPr>
            <w:r w:rsidRPr="00052D2F">
              <w:rPr>
                <w:rFonts w:ascii="Times New Roman" w:hAnsi="Times New Roman" w:cs="Times New Roman"/>
                <w:noProof/>
                <w:sz w:val="24"/>
                <w:szCs w:val="24"/>
              </w:rPr>
              <w:t xml:space="preserve">I- ............................................... </w:t>
            </w:r>
            <w:r w:rsidR="00BA3178">
              <w:rPr>
                <w:rFonts w:ascii="Times New Roman" w:hAnsi="Times New Roman" w:cs="Times New Roman"/>
                <w:noProof/>
                <w:sz w:val="24"/>
                <w:szCs w:val="24"/>
              </w:rPr>
              <w:t xml:space="preserve">   </w:t>
            </w:r>
            <w:r w:rsidRPr="00052D2F">
              <w:rPr>
                <w:rFonts w:ascii="Times New Roman" w:hAnsi="Times New Roman" w:cs="Times New Roman"/>
                <w:noProof/>
                <w:sz w:val="24"/>
                <w:szCs w:val="24"/>
              </w:rPr>
              <w:t xml:space="preserve">II- .............................................. </w:t>
            </w:r>
            <w:r w:rsidR="00BA3178">
              <w:rPr>
                <w:rFonts w:ascii="Times New Roman" w:hAnsi="Times New Roman" w:cs="Times New Roman"/>
                <w:noProof/>
                <w:sz w:val="24"/>
                <w:szCs w:val="24"/>
              </w:rPr>
              <w:t xml:space="preserve">  </w:t>
            </w:r>
            <w:r w:rsidRPr="00052D2F">
              <w:rPr>
                <w:rFonts w:ascii="Times New Roman" w:hAnsi="Times New Roman" w:cs="Times New Roman"/>
                <w:noProof/>
                <w:sz w:val="24"/>
                <w:szCs w:val="24"/>
              </w:rPr>
              <w:t>III- .............................................</w:t>
            </w:r>
          </w:p>
          <w:p w14:paraId="2D6878E8" w14:textId="1B1865D0" w:rsidR="00BA3178" w:rsidRPr="00924C00" w:rsidRDefault="00BA3178" w:rsidP="00BA3178">
            <w:pPr>
              <w:rPr>
                <w:rFonts w:ascii="Times New Roman" w:hAnsi="Times New Roman" w:cs="Times New Roman"/>
                <w:noProof/>
                <w:sz w:val="24"/>
                <w:szCs w:val="24"/>
              </w:rPr>
            </w:pPr>
          </w:p>
        </w:tc>
      </w:tr>
      <w:tr w:rsidR="005E478A" w:rsidRPr="00B4403F" w14:paraId="73AEAAC0" w14:textId="77777777" w:rsidTr="0076669C">
        <w:tc>
          <w:tcPr>
            <w:tcW w:w="568" w:type="dxa"/>
            <w:shd w:val="clear" w:color="auto" w:fill="002060"/>
          </w:tcPr>
          <w:p w14:paraId="57A7B88D" w14:textId="17DFFF5E" w:rsidR="005E478A" w:rsidRPr="00924C00" w:rsidRDefault="005E478A" w:rsidP="0076669C">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85FF108" w14:textId="77777777" w:rsidR="005E478A" w:rsidRPr="00924C00" w:rsidRDefault="005E478A" w:rsidP="0076669C">
            <w:pPr>
              <w:rPr>
                <w:rFonts w:ascii="Times New Roman" w:hAnsi="Times New Roman" w:cs="Times New Roman"/>
                <w:sz w:val="24"/>
                <w:szCs w:val="24"/>
              </w:rPr>
            </w:pPr>
          </w:p>
        </w:tc>
      </w:tr>
      <w:tr w:rsidR="005E478A" w:rsidRPr="00B4403F" w14:paraId="130D7655" w14:textId="77777777" w:rsidTr="0076669C">
        <w:tc>
          <w:tcPr>
            <w:tcW w:w="10774" w:type="dxa"/>
            <w:gridSpan w:val="2"/>
          </w:tcPr>
          <w:p w14:paraId="0ED988B4" w14:textId="7957E295" w:rsidR="005E478A" w:rsidRPr="00052D2F" w:rsidRDefault="00052D2F" w:rsidP="0076669C">
            <w:pPr>
              <w:rPr>
                <w:rFonts w:ascii="Times New Roman" w:hAnsi="Times New Roman" w:cs="Times New Roman"/>
                <w:noProof/>
                <w:sz w:val="24"/>
                <w:szCs w:val="24"/>
              </w:rPr>
            </w:pPr>
            <w:r w:rsidRPr="00052D2F">
              <w:rPr>
                <w:rFonts w:ascii="Times New Roman" w:hAnsi="Times New Roman" w:cs="Times New Roman"/>
                <w:noProof/>
                <w:sz w:val="24"/>
                <w:szCs w:val="24"/>
              </w:rPr>
              <w:t>“</w:t>
            </w:r>
            <w:r w:rsidRPr="00052D2F">
              <w:rPr>
                <w:rFonts w:ascii="Times New Roman" w:hAnsi="Times New Roman" w:cs="Times New Roman"/>
                <w:b/>
                <w:bCs/>
                <w:noProof/>
                <w:sz w:val="24"/>
                <w:szCs w:val="24"/>
              </w:rPr>
              <w:t>Okul kıyafetlerinin serbest olması gerektiğini savunan bir arkadaşınıza, okul forması giymenin avantajlarını anlatan bir yazı yazınız.</w:t>
            </w:r>
            <w:r>
              <w:rPr>
                <w:rFonts w:ascii="Times New Roman" w:hAnsi="Times New Roman" w:cs="Times New Roman"/>
                <w:b/>
                <w:bCs/>
                <w:noProof/>
                <w:sz w:val="24"/>
                <w:szCs w:val="24"/>
              </w:rPr>
              <w:t xml:space="preserve"> </w:t>
            </w:r>
            <w:r w:rsidRPr="00052D2F">
              <w:rPr>
                <w:rFonts w:ascii="Times New Roman" w:hAnsi="Times New Roman" w:cs="Times New Roman"/>
                <w:noProof/>
                <w:sz w:val="24"/>
                <w:szCs w:val="24"/>
              </w:rPr>
              <w:t xml:space="preserve"> Yazınızda kendi görüşünüze uygun gerekçelendirme yapınız.</w:t>
            </w:r>
          </w:p>
          <w:p w14:paraId="6D5F8180" w14:textId="77777777" w:rsidR="00052D2F" w:rsidRDefault="00052D2F" w:rsidP="0076669C">
            <w:pPr>
              <w:rPr>
                <w:rFonts w:ascii="Times New Roman" w:hAnsi="Times New Roman" w:cs="Times New Roman"/>
                <w:noProof/>
                <w:sz w:val="24"/>
                <w:szCs w:val="24"/>
              </w:rPr>
            </w:pPr>
          </w:p>
          <w:p w14:paraId="5B8185C2" w14:textId="77777777" w:rsidR="00052D2F" w:rsidRDefault="00052D2F" w:rsidP="0076669C">
            <w:pPr>
              <w:rPr>
                <w:rFonts w:ascii="Times New Roman" w:hAnsi="Times New Roman" w:cs="Times New Roman"/>
                <w:noProof/>
                <w:sz w:val="24"/>
                <w:szCs w:val="24"/>
              </w:rPr>
            </w:pPr>
          </w:p>
          <w:p w14:paraId="20010F49" w14:textId="77777777" w:rsidR="005E478A" w:rsidRDefault="005E478A" w:rsidP="0076669C">
            <w:pPr>
              <w:rPr>
                <w:rFonts w:ascii="Times New Roman" w:hAnsi="Times New Roman" w:cs="Times New Roman"/>
                <w:noProof/>
                <w:sz w:val="24"/>
                <w:szCs w:val="24"/>
              </w:rPr>
            </w:pPr>
          </w:p>
          <w:p w14:paraId="11C0B4C1" w14:textId="77777777" w:rsidR="00BA3178" w:rsidRDefault="00BA3178" w:rsidP="0076669C">
            <w:pPr>
              <w:rPr>
                <w:rFonts w:ascii="Times New Roman" w:hAnsi="Times New Roman" w:cs="Times New Roman"/>
                <w:noProof/>
                <w:sz w:val="24"/>
                <w:szCs w:val="24"/>
              </w:rPr>
            </w:pPr>
          </w:p>
          <w:p w14:paraId="2B0FE6DF" w14:textId="77777777" w:rsidR="00BA3178" w:rsidRDefault="00BA3178" w:rsidP="0076669C">
            <w:pPr>
              <w:rPr>
                <w:rFonts w:ascii="Times New Roman" w:hAnsi="Times New Roman" w:cs="Times New Roman"/>
                <w:noProof/>
                <w:sz w:val="24"/>
                <w:szCs w:val="24"/>
              </w:rPr>
            </w:pPr>
          </w:p>
          <w:p w14:paraId="024A3811" w14:textId="77777777" w:rsidR="00BA3178" w:rsidRDefault="00BA3178" w:rsidP="0076669C">
            <w:pPr>
              <w:rPr>
                <w:rFonts w:ascii="Times New Roman" w:hAnsi="Times New Roman" w:cs="Times New Roman"/>
                <w:noProof/>
                <w:sz w:val="24"/>
                <w:szCs w:val="24"/>
              </w:rPr>
            </w:pPr>
          </w:p>
          <w:p w14:paraId="7EF890E1" w14:textId="77777777" w:rsidR="00E129A9" w:rsidRDefault="00E129A9" w:rsidP="0076669C">
            <w:pPr>
              <w:rPr>
                <w:rFonts w:ascii="Times New Roman" w:hAnsi="Times New Roman" w:cs="Times New Roman"/>
                <w:noProof/>
                <w:sz w:val="24"/>
                <w:szCs w:val="24"/>
              </w:rPr>
            </w:pPr>
          </w:p>
          <w:p w14:paraId="4454ADBC" w14:textId="77777777" w:rsidR="00BA3178" w:rsidRDefault="00BA3178" w:rsidP="0076669C">
            <w:pPr>
              <w:rPr>
                <w:rFonts w:ascii="Times New Roman" w:hAnsi="Times New Roman" w:cs="Times New Roman"/>
                <w:noProof/>
                <w:sz w:val="24"/>
                <w:szCs w:val="24"/>
              </w:rPr>
            </w:pPr>
          </w:p>
          <w:p w14:paraId="0B14D999" w14:textId="77777777" w:rsidR="00E129A9" w:rsidRDefault="00E129A9" w:rsidP="0076669C">
            <w:pPr>
              <w:rPr>
                <w:rFonts w:ascii="Times New Roman" w:hAnsi="Times New Roman" w:cs="Times New Roman"/>
                <w:noProof/>
                <w:sz w:val="24"/>
                <w:szCs w:val="24"/>
              </w:rPr>
            </w:pPr>
          </w:p>
          <w:p w14:paraId="63B432CB" w14:textId="77777777" w:rsidR="00E129A9" w:rsidRPr="00924C00" w:rsidRDefault="00E129A9" w:rsidP="0076669C">
            <w:pPr>
              <w:rPr>
                <w:rFonts w:ascii="Times New Roman" w:hAnsi="Times New Roman" w:cs="Times New Roman"/>
                <w:noProof/>
                <w:sz w:val="24"/>
                <w:szCs w:val="24"/>
              </w:rPr>
            </w:pPr>
          </w:p>
        </w:tc>
      </w:tr>
    </w:tbl>
    <w:p w14:paraId="06815387" w14:textId="7777777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7777777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03F2D875" w14:textId="35C0D97E" w:rsidR="00125146" w:rsidRPr="00EF1D31" w:rsidRDefault="00EF1D31" w:rsidP="00125146">
      <w:pPr>
        <w:rPr>
          <w:rFonts w:ascii="Comic Sans MS" w:hAnsi="Comic Sans MS" w:cstheme="minorHAnsi"/>
          <w:b/>
          <w:bCs/>
          <w:iCs/>
        </w:rPr>
      </w:pPr>
      <w:r w:rsidRPr="00EF1D31">
        <w:rPr>
          <w:rFonts w:ascii="Comic Sans MS" w:hAnsi="Comic Sans MS" w:cstheme="minorHAnsi"/>
          <w:b/>
          <w:bCs/>
          <w:iCs/>
        </w:rPr>
        <w:t>S1</w:t>
      </w:r>
      <w:r w:rsidRPr="00EF1D31">
        <w:rPr>
          <w:rFonts w:ascii="Comic Sans MS" w:hAnsi="Comic Sans MS" w:cstheme="minorHAnsi"/>
          <w:b/>
          <w:bCs/>
          <w:iCs/>
        </w:rPr>
        <w:br/>
      </w:r>
      <w:r w:rsidR="00125146" w:rsidRPr="00125146">
        <w:rPr>
          <w:rFonts w:ascii="Comic Sans MS" w:hAnsi="Comic Sans MS" w:cstheme="minorHAnsi"/>
          <w:iCs/>
        </w:rPr>
        <w:t>Görsel, bakış açısının olayları algılamada ne kadar önemli olduğunu göstermektedir. Bir kişi sayıyı 6 olarak görürken, diğer kişi aynı sayıyı 9 olarak yorumlamaktadır. Bu durum, insanların farklı perspektiflere sahip olmasının doğal olduğunu ve bir konuyu değerlendirirken tek bir mutlak doğrunun olmayabileceğini anlatmaktadır. Karşılıklı anlayış ve empati ile farklı bakış açılarını dikkate almak, sağlıklı bir iletişim ve doğru bir değerlendirme için gereklidir. Bu nedenle, bir durum hakkında hüküm vermeden önce farklı açılardan düşünmek ve diğer görüşleri anlamaya çalışmak önemlidir.</w:t>
      </w:r>
    </w:p>
    <w:p w14:paraId="761707E5"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527A01B0" w14:textId="77777777" w:rsidR="00125146" w:rsidRPr="00125146" w:rsidRDefault="00EF1D31" w:rsidP="00125146">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125146" w:rsidRPr="00125146">
        <w:rPr>
          <w:rFonts w:ascii="Comic Sans MS" w:hAnsi="Comic Sans MS" w:cstheme="minorHAnsi"/>
          <w:iCs/>
        </w:rPr>
        <w:t>a) Yörük, göç, yayla, sürü, gelenek, festival.</w:t>
      </w:r>
    </w:p>
    <w:p w14:paraId="2D9F9F05" w14:textId="77777777" w:rsidR="00125146" w:rsidRPr="00125146" w:rsidRDefault="00125146" w:rsidP="00125146">
      <w:pPr>
        <w:rPr>
          <w:rFonts w:ascii="Comic Sans MS" w:hAnsi="Comic Sans MS" w:cstheme="minorHAnsi"/>
          <w:iCs/>
        </w:rPr>
      </w:pPr>
      <w:r w:rsidRPr="00125146">
        <w:rPr>
          <w:rFonts w:ascii="Comic Sans MS" w:hAnsi="Comic Sans MS" w:cstheme="minorHAnsi"/>
          <w:iCs/>
        </w:rPr>
        <w:t>b) Bu anahtar kelimeler, 'Yörük Göçü' geleneğiyle ilgili metnin konusunu doğru anlamamızı sağlamaktadır. Göçün Yörük kültürü içindeki önemini, yayla hayatını ve toplumsal birlikteliği vurgulamaktadır. Ayrıca, günümüzde bu geleneğin festival havasında sürdürüldüğünü anlamamıza yardımcı olmaktadır.</w:t>
      </w:r>
    </w:p>
    <w:p w14:paraId="71FC6729" w14:textId="2DC2FEB3" w:rsidR="00EF1D31" w:rsidRPr="00EF1D31" w:rsidRDefault="00451B14" w:rsidP="00EF1D31">
      <w:pPr>
        <w:rPr>
          <w:rFonts w:ascii="Comic Sans MS" w:hAnsi="Comic Sans MS" w:cstheme="minorHAnsi"/>
          <w:b/>
          <w:bCs/>
          <w:iCs/>
        </w:rPr>
      </w:pPr>
      <w:r w:rsidRPr="00451B14">
        <w:rPr>
          <w:rFonts w:ascii="Comic Sans MS" w:hAnsi="Comic Sans MS" w:cstheme="minorHAnsi"/>
          <w:b/>
          <w:bCs/>
          <w:iCs/>
        </w:rPr>
        <w:t xml:space="preserve"> </w:t>
      </w:r>
      <w:r w:rsidR="00000000">
        <w:rPr>
          <w:rFonts w:ascii="Comic Sans MS" w:hAnsi="Comic Sans MS" w:cstheme="minorHAnsi"/>
          <w:b/>
          <w:bCs/>
          <w:iCs/>
        </w:rPr>
        <w:pict w14:anchorId="5812770C">
          <v:rect id="_x0000_i1027" style="width:0;height:1.5pt" o:hralign="center" o:hrstd="t" o:hr="t" fillcolor="#a0a0a0" stroked="f"/>
        </w:pict>
      </w:r>
    </w:p>
    <w:p w14:paraId="5F6934E6" w14:textId="77777777" w:rsidR="00125146" w:rsidRPr="00125146" w:rsidRDefault="00EF1D31" w:rsidP="00125146">
      <w:pPr>
        <w:rPr>
          <w:rFonts w:ascii="Comic Sans MS" w:hAnsi="Comic Sans MS" w:cstheme="minorHAnsi"/>
        </w:rPr>
      </w:pPr>
      <w:r w:rsidRPr="00EF1D31">
        <w:rPr>
          <w:rFonts w:ascii="Comic Sans MS" w:hAnsi="Comic Sans MS" w:cstheme="minorHAnsi"/>
          <w:b/>
          <w:bCs/>
          <w:iCs/>
        </w:rPr>
        <w:t>S3</w:t>
      </w:r>
      <w:r w:rsidRPr="00EF1D31">
        <w:rPr>
          <w:rFonts w:ascii="Comic Sans MS" w:hAnsi="Comic Sans MS" w:cstheme="minorHAnsi"/>
          <w:b/>
          <w:bCs/>
          <w:iCs/>
        </w:rPr>
        <w:br/>
      </w:r>
      <w:r w:rsidR="00125146" w:rsidRPr="00125146">
        <w:rPr>
          <w:rFonts w:ascii="Comic Sans MS" w:hAnsi="Comic Sans MS" w:cstheme="minorHAnsi"/>
        </w:rPr>
        <w:t>a)</w:t>
      </w:r>
    </w:p>
    <w:p w14:paraId="621F541D" w14:textId="77777777" w:rsidR="00125146" w:rsidRPr="00125146" w:rsidRDefault="00125146" w:rsidP="00125146">
      <w:pPr>
        <w:numPr>
          <w:ilvl w:val="0"/>
          <w:numId w:val="36"/>
        </w:numPr>
        <w:rPr>
          <w:rFonts w:ascii="Comic Sans MS" w:hAnsi="Comic Sans MS" w:cstheme="minorHAnsi"/>
        </w:rPr>
      </w:pPr>
      <w:r w:rsidRPr="00125146">
        <w:rPr>
          <w:rFonts w:ascii="Comic Sans MS" w:hAnsi="Comic Sans MS" w:cstheme="minorHAnsi"/>
        </w:rPr>
        <w:t>Çini sanatında kullanılan ham maddeler</w:t>
      </w:r>
    </w:p>
    <w:p w14:paraId="66EAC056" w14:textId="77777777" w:rsidR="00125146" w:rsidRPr="00125146" w:rsidRDefault="00125146" w:rsidP="00125146">
      <w:pPr>
        <w:numPr>
          <w:ilvl w:val="0"/>
          <w:numId w:val="36"/>
        </w:numPr>
        <w:rPr>
          <w:rFonts w:ascii="Comic Sans MS" w:hAnsi="Comic Sans MS" w:cstheme="minorHAnsi"/>
        </w:rPr>
      </w:pPr>
      <w:r w:rsidRPr="00125146">
        <w:rPr>
          <w:rFonts w:ascii="Comic Sans MS" w:hAnsi="Comic Sans MS" w:cstheme="minorHAnsi"/>
        </w:rPr>
        <w:t>Çini süslemede en sık kullanılan teknikler</w:t>
      </w:r>
    </w:p>
    <w:p w14:paraId="56E1A158" w14:textId="77777777" w:rsidR="00125146" w:rsidRPr="00125146" w:rsidRDefault="00125146" w:rsidP="00125146">
      <w:pPr>
        <w:numPr>
          <w:ilvl w:val="0"/>
          <w:numId w:val="36"/>
        </w:numPr>
        <w:rPr>
          <w:rFonts w:ascii="Comic Sans MS" w:hAnsi="Comic Sans MS" w:cstheme="minorHAnsi"/>
        </w:rPr>
      </w:pPr>
      <w:r w:rsidRPr="00125146">
        <w:rPr>
          <w:rFonts w:ascii="Comic Sans MS" w:hAnsi="Comic Sans MS" w:cstheme="minorHAnsi"/>
        </w:rPr>
        <w:t>Çini sanatının en önemli merkezleri</w:t>
      </w:r>
    </w:p>
    <w:p w14:paraId="28F7A1B5" w14:textId="77777777" w:rsidR="00125146" w:rsidRPr="00125146" w:rsidRDefault="00125146" w:rsidP="00125146">
      <w:pPr>
        <w:rPr>
          <w:rFonts w:ascii="Comic Sans MS" w:hAnsi="Comic Sans MS" w:cstheme="minorHAnsi"/>
        </w:rPr>
      </w:pPr>
      <w:r w:rsidRPr="00125146">
        <w:rPr>
          <w:rFonts w:ascii="Comic Sans MS" w:hAnsi="Comic Sans MS" w:cstheme="minorHAnsi"/>
        </w:rPr>
        <w:t>b)</w:t>
      </w:r>
    </w:p>
    <w:p w14:paraId="3F037672" w14:textId="77777777" w:rsidR="00125146" w:rsidRPr="00125146" w:rsidRDefault="00125146" w:rsidP="00125146">
      <w:pPr>
        <w:numPr>
          <w:ilvl w:val="0"/>
          <w:numId w:val="37"/>
        </w:numPr>
        <w:rPr>
          <w:rFonts w:ascii="Comic Sans MS" w:hAnsi="Comic Sans MS" w:cstheme="minorHAnsi"/>
        </w:rPr>
      </w:pPr>
      <w:r w:rsidRPr="00125146">
        <w:rPr>
          <w:rFonts w:ascii="Comic Sans MS" w:hAnsi="Comic Sans MS" w:cstheme="minorHAnsi"/>
        </w:rPr>
        <w:t>Çini sanatında kullanılan ham maddeler: Toprak, kuvars.</w:t>
      </w:r>
    </w:p>
    <w:p w14:paraId="02E3B727" w14:textId="77777777" w:rsidR="00125146" w:rsidRPr="00125146" w:rsidRDefault="00125146" w:rsidP="00125146">
      <w:pPr>
        <w:numPr>
          <w:ilvl w:val="0"/>
          <w:numId w:val="37"/>
        </w:numPr>
        <w:rPr>
          <w:rFonts w:ascii="Comic Sans MS" w:hAnsi="Comic Sans MS" w:cstheme="minorHAnsi"/>
        </w:rPr>
      </w:pPr>
      <w:r w:rsidRPr="00125146">
        <w:rPr>
          <w:rFonts w:ascii="Comic Sans MS" w:hAnsi="Comic Sans MS" w:cstheme="minorHAnsi"/>
        </w:rPr>
        <w:t>Çini süslemede en sık kullanılan teknikler: Boyama, kazıma, sır altı, kabartma.</w:t>
      </w:r>
    </w:p>
    <w:p w14:paraId="74F60E6F" w14:textId="77777777" w:rsidR="00125146" w:rsidRPr="00125146" w:rsidRDefault="00125146" w:rsidP="00125146">
      <w:pPr>
        <w:numPr>
          <w:ilvl w:val="0"/>
          <w:numId w:val="37"/>
        </w:numPr>
        <w:rPr>
          <w:rFonts w:ascii="Comic Sans MS" w:hAnsi="Comic Sans MS" w:cstheme="minorHAnsi"/>
        </w:rPr>
      </w:pPr>
      <w:r w:rsidRPr="00125146">
        <w:rPr>
          <w:rFonts w:ascii="Comic Sans MS" w:hAnsi="Comic Sans MS" w:cstheme="minorHAnsi"/>
        </w:rPr>
        <w:t>Çini sanatının en önemli merkezleri: Kütahya, İznik.</w:t>
      </w:r>
    </w:p>
    <w:p w14:paraId="7F23F126" w14:textId="77777777" w:rsidR="00125146" w:rsidRDefault="00125146" w:rsidP="00125146">
      <w:pPr>
        <w:rPr>
          <w:rFonts w:ascii="Comic Sans MS" w:hAnsi="Comic Sans MS" w:cstheme="minorHAnsi"/>
          <w:b/>
          <w:bCs/>
          <w:iCs/>
        </w:rPr>
      </w:pPr>
    </w:p>
    <w:p w14:paraId="775670DD" w14:textId="57CD6EE3" w:rsidR="00EF1D31" w:rsidRPr="00EF1D31" w:rsidRDefault="00000000" w:rsidP="00125146">
      <w:pPr>
        <w:rPr>
          <w:rFonts w:ascii="Comic Sans MS" w:hAnsi="Comic Sans MS" w:cstheme="minorHAnsi"/>
          <w:b/>
          <w:bCs/>
          <w:iCs/>
        </w:rPr>
      </w:pPr>
      <w:r>
        <w:rPr>
          <w:rFonts w:ascii="Comic Sans MS" w:hAnsi="Comic Sans MS" w:cstheme="minorHAnsi"/>
          <w:b/>
          <w:bCs/>
          <w:iCs/>
        </w:rPr>
        <w:pict w14:anchorId="576DE3D2">
          <v:rect id="_x0000_i1036" style="width:0;height:1.5pt" o:hralign="center" o:hrstd="t" o:hr="t" fillcolor="#a0a0a0" stroked="f"/>
        </w:pict>
      </w:r>
    </w:p>
    <w:p w14:paraId="1B0F3F8D" w14:textId="77777777" w:rsidR="002671EB" w:rsidRDefault="00EF1D31" w:rsidP="002671EB">
      <w:pPr>
        <w:rPr>
          <w:rFonts w:ascii="Comic Sans MS" w:hAnsi="Comic Sans MS" w:cstheme="minorHAnsi"/>
          <w:b/>
          <w:bCs/>
          <w:iCs/>
        </w:rPr>
      </w:pPr>
      <w:r w:rsidRPr="00EF1D31">
        <w:rPr>
          <w:rFonts w:ascii="Comic Sans MS" w:hAnsi="Comic Sans MS" w:cstheme="minorHAnsi"/>
          <w:b/>
          <w:bCs/>
          <w:iCs/>
        </w:rPr>
        <w:t>S4</w:t>
      </w:r>
      <w:r w:rsidRPr="00EF1D31">
        <w:rPr>
          <w:rFonts w:ascii="Comic Sans MS" w:hAnsi="Comic Sans MS" w:cstheme="minorHAnsi"/>
          <w:b/>
          <w:bCs/>
          <w:iCs/>
        </w:rPr>
        <w:br/>
      </w:r>
      <w:r w:rsidR="002671EB" w:rsidRPr="002671EB">
        <w:rPr>
          <w:rFonts w:ascii="Comic Sans MS" w:hAnsi="Comic Sans MS" w:cstheme="minorHAnsi"/>
          <w:iCs/>
        </w:rPr>
        <w:t>Metinde, fedakârlık ve sevginin kalıcı olduğu vurgulanmaktadır. Ayşe kız, kendisini ve çiçekleri korumak için canını feda eden bir varlık için üzülmektedir. Ancak tavşan, "Seven ölmez" diyerek, iyilik yapanların ve sevgiyle anılanların hiçbir zaman unutulmadığını anlatır. İyilik, fedakârlık ve sevgi, fiziksel varlık sona erse bile yaşamaya devam eder.</w:t>
      </w:r>
    </w:p>
    <w:p w14:paraId="6C9DCE6B" w14:textId="7DF42A7F" w:rsidR="00EF1D31" w:rsidRPr="00EF1D31" w:rsidRDefault="00000000" w:rsidP="002671EB">
      <w:pPr>
        <w:rPr>
          <w:rFonts w:ascii="Comic Sans MS" w:hAnsi="Comic Sans MS" w:cstheme="minorHAnsi"/>
          <w:b/>
          <w:bCs/>
          <w:iCs/>
        </w:rPr>
      </w:pPr>
      <w:r>
        <w:rPr>
          <w:rFonts w:ascii="Comic Sans MS" w:hAnsi="Comic Sans MS" w:cstheme="minorHAnsi"/>
          <w:b/>
          <w:bCs/>
          <w:iCs/>
        </w:rPr>
        <w:pict w14:anchorId="2DC9CEAD">
          <v:rect id="_x0000_i1041" style="width:0;height:1.5pt" o:hralign="center" o:hrstd="t" o:hr="t" fillcolor="#a0a0a0" stroked="f"/>
        </w:pict>
      </w:r>
    </w:p>
    <w:p w14:paraId="49D34AFF" w14:textId="77777777" w:rsidR="00052D2F" w:rsidRPr="00052D2F" w:rsidRDefault="00EF1D31" w:rsidP="00052D2F">
      <w:pPr>
        <w:rPr>
          <w:rFonts w:ascii="Comic Sans MS" w:hAnsi="Comic Sans MS" w:cstheme="minorHAnsi"/>
          <w:iCs/>
        </w:rPr>
      </w:pPr>
      <w:r w:rsidRPr="00EF1D31">
        <w:rPr>
          <w:rFonts w:ascii="Comic Sans MS" w:hAnsi="Comic Sans MS" w:cstheme="minorHAnsi"/>
          <w:b/>
          <w:bCs/>
          <w:iCs/>
        </w:rPr>
        <w:lastRenderedPageBreak/>
        <w:t>S5</w:t>
      </w:r>
      <w:r w:rsidRPr="00EF1D31">
        <w:rPr>
          <w:rFonts w:ascii="Comic Sans MS" w:hAnsi="Comic Sans MS" w:cstheme="minorHAnsi"/>
          <w:b/>
          <w:bCs/>
          <w:iCs/>
        </w:rPr>
        <w:br/>
      </w:r>
      <w:r w:rsidR="00052D2F" w:rsidRPr="00052D2F">
        <w:rPr>
          <w:rFonts w:ascii="Comic Sans MS" w:hAnsi="Comic Sans MS" w:cstheme="minorHAnsi"/>
          <w:iCs/>
        </w:rPr>
        <w:t>Doğa olayları ve teknolojik gelişmeler, insan hayatını farklı şekillerde etkileyen iki önemli unsurdur. Doğa olayları, deprem, sel, fırtına gibi doğal süreçler sonucu meydana gelir ve genellikle insanların kontrolü dışında gelişir. Bu olaylar bazen yıkıcı olabilir ve can ve mal kayıplarına yol açabilir. Örneğin, büyük bir deprem bir bölgedeki yapıları yıkar ve insanların yaşamını zorlaştırır.</w:t>
      </w:r>
    </w:p>
    <w:p w14:paraId="49F105A8" w14:textId="77777777" w:rsidR="00052D2F" w:rsidRPr="00052D2F" w:rsidRDefault="00052D2F" w:rsidP="00052D2F">
      <w:pPr>
        <w:rPr>
          <w:rFonts w:ascii="Comic Sans MS" w:hAnsi="Comic Sans MS" w:cstheme="minorHAnsi"/>
          <w:iCs/>
        </w:rPr>
      </w:pPr>
      <w:r w:rsidRPr="00052D2F">
        <w:rPr>
          <w:rFonts w:ascii="Comic Sans MS" w:hAnsi="Comic Sans MS" w:cstheme="minorHAnsi"/>
          <w:iCs/>
        </w:rPr>
        <w:t>Buna karşılık, teknolojik gelişmeler insanların yaşam kalitesini artırmak ve doğa olaylarının olumsuz etkilerini azaltmak için kullanılan yeniliklerdir. Teknoloji sayesinde erken uyarı sistemleri geliştirilmiş, sağlam yapılar inşa edilmiş ve doğal afetlere karşı önlemler alınmıştır. Örneğin, gelişmiş deprem izleme sistemleri sayesinde insanlar önceden uyarılabilir ve güvenli bölgelere yönlendirilebilir.</w:t>
      </w:r>
    </w:p>
    <w:p w14:paraId="3E72E2E3" w14:textId="77777777" w:rsidR="00052D2F" w:rsidRPr="00052D2F" w:rsidRDefault="00052D2F" w:rsidP="00052D2F">
      <w:pPr>
        <w:rPr>
          <w:rFonts w:ascii="Comic Sans MS" w:hAnsi="Comic Sans MS" w:cstheme="minorHAnsi"/>
          <w:iCs/>
        </w:rPr>
      </w:pPr>
      <w:r w:rsidRPr="00052D2F">
        <w:rPr>
          <w:rFonts w:ascii="Comic Sans MS" w:hAnsi="Comic Sans MS" w:cstheme="minorHAnsi"/>
          <w:iCs/>
        </w:rPr>
        <w:t>Sonuç olarak, doğa olayları kontrol edilemezken, teknolojik gelişmeler insanlara bu olaylarla başa çıkma ve hayatlarını kolaylaştırma imkânı sunar. Ancak, teknolojinin bilinçsiz kullanımı doğaya zarar verebilir, bu yüzden dengeli bir yaklaşım benimsenmelidir.</w:t>
      </w:r>
    </w:p>
    <w:p w14:paraId="3EA6E7E3"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hrstd="t" o:hr="t" fillcolor="#a0a0a0" stroked="f"/>
        </w:pict>
      </w:r>
    </w:p>
    <w:p w14:paraId="75A03A19" w14:textId="73401C3A" w:rsidR="00451B14" w:rsidRPr="00451B14" w:rsidRDefault="00EF1D31" w:rsidP="00451B14">
      <w:pPr>
        <w:rPr>
          <w:rFonts w:ascii="Comic Sans MS" w:hAnsi="Comic Sans MS" w:cstheme="minorHAnsi"/>
          <w:b/>
          <w:bCs/>
          <w:iCs/>
        </w:rPr>
      </w:pPr>
      <w:r w:rsidRPr="00EF1D31">
        <w:rPr>
          <w:rFonts w:ascii="Comic Sans MS" w:hAnsi="Comic Sans MS" w:cstheme="minorHAnsi"/>
          <w:b/>
          <w:bCs/>
          <w:iCs/>
        </w:rPr>
        <w:t>S6</w:t>
      </w:r>
      <w:r w:rsidRPr="00EF1D31">
        <w:rPr>
          <w:rFonts w:ascii="Comic Sans MS" w:hAnsi="Comic Sans MS" w:cstheme="minorHAnsi"/>
          <w:b/>
          <w:bCs/>
          <w:iCs/>
        </w:rPr>
        <w:br/>
      </w:r>
      <w:r w:rsidR="00052D2F" w:rsidRPr="00052D2F">
        <w:rPr>
          <w:rFonts w:ascii="Comic Sans MS" w:hAnsi="Comic Sans MS" w:cstheme="minorHAnsi"/>
          <w:iCs/>
        </w:rPr>
        <w:t xml:space="preserve">(,) (,) (.) (.) </w:t>
      </w:r>
    </w:p>
    <w:p w14:paraId="3982E65E" w14:textId="34202900" w:rsidR="00EF1D31" w:rsidRPr="00EF1D31" w:rsidRDefault="00000000" w:rsidP="00451B14">
      <w:pPr>
        <w:rPr>
          <w:rFonts w:ascii="Comic Sans MS" w:hAnsi="Comic Sans MS" w:cstheme="minorHAnsi"/>
          <w:b/>
          <w:bCs/>
          <w:iCs/>
        </w:rPr>
      </w:pPr>
      <w:r>
        <w:rPr>
          <w:rFonts w:ascii="Comic Sans MS" w:hAnsi="Comic Sans MS" w:cstheme="minorHAnsi"/>
          <w:b/>
          <w:bCs/>
          <w:iCs/>
        </w:rPr>
        <w:pict w14:anchorId="57BA70B1">
          <v:rect id="_x0000_i1031" style="width:0;height:1.5pt" o:hralign="center" o:hrstd="t" o:hr="t" fillcolor="#a0a0a0" stroked="f"/>
        </w:pict>
      </w:r>
    </w:p>
    <w:p w14:paraId="1121381F" w14:textId="5ADF7949" w:rsidR="00451B14" w:rsidRDefault="00EF1D31" w:rsidP="00052D2F">
      <w:pPr>
        <w:rPr>
          <w:rFonts w:ascii="Comic Sans MS" w:hAnsi="Comic Sans MS" w:cstheme="minorHAnsi"/>
          <w:iCs/>
        </w:rPr>
      </w:pPr>
      <w:r w:rsidRPr="00EF1D31">
        <w:rPr>
          <w:rFonts w:ascii="Comic Sans MS" w:hAnsi="Comic Sans MS" w:cstheme="minorHAnsi"/>
          <w:b/>
          <w:bCs/>
          <w:iCs/>
        </w:rPr>
        <w:t>S7</w:t>
      </w:r>
      <w:r w:rsidRPr="00EF1D31">
        <w:rPr>
          <w:rFonts w:ascii="Comic Sans MS" w:hAnsi="Comic Sans MS" w:cstheme="minorHAnsi"/>
          <w:b/>
          <w:bCs/>
          <w:iCs/>
        </w:rPr>
        <w:br/>
      </w:r>
      <w:r w:rsidR="00052D2F" w:rsidRPr="00052D2F">
        <w:rPr>
          <w:rFonts w:ascii="Comic Sans MS" w:hAnsi="Comic Sans MS" w:cstheme="minorHAnsi"/>
          <w:iCs/>
        </w:rPr>
        <w:t>dolapdan, simitciye, karınını</w:t>
      </w:r>
    </w:p>
    <w:p w14:paraId="16BE7A3D" w14:textId="01364F61" w:rsidR="00BA3178" w:rsidRDefault="00BA3178" w:rsidP="00052D2F">
      <w:pPr>
        <w:rPr>
          <w:rFonts w:ascii="Comic Sans MS" w:hAnsi="Comic Sans MS" w:cstheme="minorHAnsi"/>
          <w:iCs/>
        </w:rPr>
      </w:pPr>
      <w:r>
        <w:rPr>
          <w:rFonts w:ascii="Comic Sans MS" w:hAnsi="Comic Sans MS" w:cstheme="minorHAnsi"/>
          <w:b/>
          <w:bCs/>
          <w:iCs/>
        </w:rPr>
        <w:pict w14:anchorId="6E850C50">
          <v:rect id="_x0000_i1047" style="width:0;height:1.5pt" o:hralign="center" o:hrstd="t" o:hr="t" fillcolor="#a0a0a0" stroked="f"/>
        </w:pict>
      </w:r>
    </w:p>
    <w:p w14:paraId="7AD81D91" w14:textId="40340AF8" w:rsidR="00BA3178" w:rsidRDefault="00BA3178" w:rsidP="00BA3178">
      <w:pPr>
        <w:rPr>
          <w:rFonts w:ascii="Comic Sans MS" w:hAnsi="Comic Sans MS" w:cstheme="minorHAnsi"/>
          <w:bCs/>
          <w:iCs/>
        </w:rPr>
      </w:pPr>
      <w:r>
        <w:rPr>
          <w:rFonts w:ascii="Comic Sans MS" w:hAnsi="Comic Sans MS" w:cstheme="minorHAnsi"/>
          <w:bCs/>
          <w:iCs/>
        </w:rPr>
        <w:t>S8</w:t>
      </w:r>
    </w:p>
    <w:p w14:paraId="4ECC1851" w14:textId="1B8FE886" w:rsidR="00BA3178" w:rsidRPr="00BA3178" w:rsidRDefault="00BA3178" w:rsidP="00BA3178">
      <w:pPr>
        <w:rPr>
          <w:rFonts w:ascii="Comic Sans MS" w:hAnsi="Comic Sans MS" w:cstheme="minorHAnsi"/>
          <w:bCs/>
          <w:iCs/>
        </w:rPr>
      </w:pPr>
      <w:r w:rsidRPr="00BA3178">
        <w:rPr>
          <w:rFonts w:ascii="Comic Sans MS" w:hAnsi="Comic Sans MS" w:cstheme="minorHAnsi"/>
          <w:bCs/>
          <w:iCs/>
        </w:rPr>
        <w:t xml:space="preserve">Bazı öğrenciler okul kıyafetlerinin serbest olması gerektiğini düşünebilir, ancak </w:t>
      </w:r>
      <w:r w:rsidRPr="00BA3178">
        <w:rPr>
          <w:rFonts w:ascii="Comic Sans MS" w:hAnsi="Comic Sans MS" w:cstheme="minorHAnsi"/>
          <w:b/>
          <w:bCs/>
          <w:iCs/>
        </w:rPr>
        <w:t>okul forması giymek birçok avantaj sağlar.</w:t>
      </w:r>
      <w:r w:rsidRPr="00BA3178">
        <w:rPr>
          <w:rFonts w:ascii="Comic Sans MS" w:hAnsi="Comic Sans MS" w:cstheme="minorHAnsi"/>
          <w:bCs/>
          <w:iCs/>
        </w:rPr>
        <w:t xml:space="preserve"> Öncelikle, </w:t>
      </w:r>
      <w:r w:rsidRPr="00BA3178">
        <w:rPr>
          <w:rFonts w:ascii="Comic Sans MS" w:hAnsi="Comic Sans MS" w:cstheme="minorHAnsi"/>
          <w:b/>
          <w:bCs/>
          <w:iCs/>
        </w:rPr>
        <w:t>öğrenciler arasında eşitlik sağlar.</w:t>
      </w:r>
      <w:r w:rsidRPr="00BA3178">
        <w:rPr>
          <w:rFonts w:ascii="Comic Sans MS" w:hAnsi="Comic Sans MS" w:cstheme="minorHAnsi"/>
          <w:bCs/>
          <w:iCs/>
        </w:rPr>
        <w:t xml:space="preserve"> Eğer herkes aynı kıyafeti giyerse, ailelerin maddi durumuna bağlı olarak kıyafet farklılıkları ortadan kalkar ve kimse kendini dışlanmış hissetmez.</w:t>
      </w:r>
    </w:p>
    <w:p w14:paraId="06CDCD52" w14:textId="77777777" w:rsidR="00BA3178" w:rsidRPr="00BA3178" w:rsidRDefault="00BA3178" w:rsidP="00BA3178">
      <w:pPr>
        <w:rPr>
          <w:rFonts w:ascii="Comic Sans MS" w:hAnsi="Comic Sans MS" w:cstheme="minorHAnsi"/>
          <w:bCs/>
          <w:iCs/>
        </w:rPr>
      </w:pPr>
      <w:r w:rsidRPr="00BA3178">
        <w:rPr>
          <w:rFonts w:ascii="Comic Sans MS" w:hAnsi="Comic Sans MS" w:cstheme="minorHAnsi"/>
          <w:bCs/>
          <w:iCs/>
        </w:rPr>
        <w:t xml:space="preserve">Ayrıca, </w:t>
      </w:r>
      <w:r w:rsidRPr="00BA3178">
        <w:rPr>
          <w:rFonts w:ascii="Comic Sans MS" w:hAnsi="Comic Sans MS" w:cstheme="minorHAnsi"/>
          <w:b/>
          <w:bCs/>
          <w:iCs/>
        </w:rPr>
        <w:t>okul forması öğrencileri disiplinli ve düzenli bir görünüme kavuşturur.</w:t>
      </w:r>
      <w:r w:rsidRPr="00BA3178">
        <w:rPr>
          <w:rFonts w:ascii="Comic Sans MS" w:hAnsi="Comic Sans MS" w:cstheme="minorHAnsi"/>
          <w:bCs/>
          <w:iCs/>
        </w:rPr>
        <w:t xml:space="preserve"> Bu durum, okulda daha ciddi ve odaklanmış bir ortam oluşmasına yardımcı olur. Sabahları kıyafet seçme derdi ortadan kalktığı için </w:t>
      </w:r>
      <w:r w:rsidRPr="00BA3178">
        <w:rPr>
          <w:rFonts w:ascii="Comic Sans MS" w:hAnsi="Comic Sans MS" w:cstheme="minorHAnsi"/>
          <w:b/>
          <w:bCs/>
          <w:iCs/>
        </w:rPr>
        <w:t>öğrenciler zamandan tasarruf eder</w:t>
      </w:r>
      <w:r w:rsidRPr="00BA3178">
        <w:rPr>
          <w:rFonts w:ascii="Comic Sans MS" w:hAnsi="Comic Sans MS" w:cstheme="minorHAnsi"/>
          <w:bCs/>
          <w:iCs/>
        </w:rPr>
        <w:t xml:space="preserve"> ve derslerine daha iyi hazırlanabilirler.</w:t>
      </w:r>
    </w:p>
    <w:p w14:paraId="204A79DD" w14:textId="77777777" w:rsidR="00BA3178" w:rsidRPr="00BA3178" w:rsidRDefault="00BA3178" w:rsidP="00BA3178">
      <w:pPr>
        <w:rPr>
          <w:rFonts w:ascii="Comic Sans MS" w:hAnsi="Comic Sans MS" w:cstheme="minorHAnsi"/>
          <w:bCs/>
          <w:iCs/>
        </w:rPr>
      </w:pPr>
      <w:r w:rsidRPr="00BA3178">
        <w:rPr>
          <w:rFonts w:ascii="Comic Sans MS" w:hAnsi="Comic Sans MS" w:cstheme="minorHAnsi"/>
          <w:bCs/>
          <w:iCs/>
        </w:rPr>
        <w:t xml:space="preserve">Bunun yanı sıra, </w:t>
      </w:r>
      <w:r w:rsidRPr="00BA3178">
        <w:rPr>
          <w:rFonts w:ascii="Comic Sans MS" w:hAnsi="Comic Sans MS" w:cstheme="minorHAnsi"/>
          <w:b/>
          <w:bCs/>
          <w:iCs/>
        </w:rPr>
        <w:t>okul forması güvenliği artırır.</w:t>
      </w:r>
      <w:r w:rsidRPr="00BA3178">
        <w:rPr>
          <w:rFonts w:ascii="Comic Sans MS" w:hAnsi="Comic Sans MS" w:cstheme="minorHAnsi"/>
          <w:bCs/>
          <w:iCs/>
        </w:rPr>
        <w:t xml:space="preserve"> Okulun dışındaki kişiler kolayca fark edilir ve öğrenciler okul içinde daha güvende olur. </w:t>
      </w:r>
      <w:r w:rsidRPr="00BA3178">
        <w:rPr>
          <w:rFonts w:ascii="Comic Sans MS" w:hAnsi="Comic Sans MS" w:cstheme="minorHAnsi"/>
          <w:b/>
          <w:bCs/>
          <w:iCs/>
        </w:rPr>
        <w:t>Okul kültürünü ve birlik duygusunu güçlendirerek aidiyet hissi kazandırır.</w:t>
      </w:r>
    </w:p>
    <w:p w14:paraId="316D4616" w14:textId="77777777" w:rsidR="00BA3178" w:rsidRPr="000A1870" w:rsidRDefault="00BA3178" w:rsidP="00052D2F">
      <w:pPr>
        <w:rPr>
          <w:rFonts w:ascii="Comic Sans MS" w:hAnsi="Comic Sans MS" w:cstheme="minorHAnsi"/>
          <w:bCs/>
          <w:iCs/>
        </w:rPr>
      </w:pPr>
    </w:p>
    <w:p w14:paraId="1C7FA20B" w14:textId="7431DAAD" w:rsidR="00E474D8" w:rsidRPr="000A1870" w:rsidRDefault="00E474D8" w:rsidP="00EF1D31">
      <w:pPr>
        <w:rPr>
          <w:rFonts w:ascii="Comic Sans MS" w:hAnsi="Comic Sans MS" w:cstheme="minorHAnsi"/>
          <w:bCs/>
          <w:iCs/>
        </w:rPr>
      </w:pPr>
    </w:p>
    <w:sectPr w:rsidR="00E474D8" w:rsidRPr="000A1870"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147FF" w14:textId="77777777" w:rsidR="00D95754" w:rsidRDefault="00D95754" w:rsidP="00804A3F">
      <w:pPr>
        <w:spacing w:after="0" w:line="240" w:lineRule="auto"/>
      </w:pPr>
      <w:r>
        <w:separator/>
      </w:r>
    </w:p>
  </w:endnote>
  <w:endnote w:type="continuationSeparator" w:id="0">
    <w:p w14:paraId="07F789CA" w14:textId="77777777" w:rsidR="00D95754" w:rsidRDefault="00D9575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7014C493"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3596D">
          <w:rPr>
            <w:color w:val="000000" w:themeColor="text1"/>
            <w:sz w:val="16"/>
            <w:szCs w:val="16"/>
          </w:rPr>
          <w:instrText xml:space="preserve">CITATION sorubak \l 1055 </w:instrText>
        </w:r>
        <w:r w:rsidRPr="00C40C39">
          <w:rPr>
            <w:color w:val="000000" w:themeColor="text1"/>
            <w:sz w:val="16"/>
            <w:szCs w:val="16"/>
          </w:rPr>
          <w:fldChar w:fldCharType="separate"/>
        </w:r>
        <w:r w:rsidR="00B3596D" w:rsidRPr="00B3596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6C680" w14:textId="77777777" w:rsidR="00D95754" w:rsidRDefault="00D95754" w:rsidP="00804A3F">
      <w:pPr>
        <w:spacing w:after="0" w:line="240" w:lineRule="auto"/>
      </w:pPr>
      <w:r>
        <w:separator/>
      </w:r>
    </w:p>
  </w:footnote>
  <w:footnote w:type="continuationSeparator" w:id="0">
    <w:p w14:paraId="365DD3D9" w14:textId="77777777" w:rsidR="00D95754" w:rsidRDefault="00D9575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50AE6A02"/>
    <w:multiLevelType w:val="multilevel"/>
    <w:tmpl w:val="466C2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F906BB7"/>
    <w:multiLevelType w:val="multilevel"/>
    <w:tmpl w:val="1960D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30"/>
  </w:num>
  <w:num w:numId="3" w16cid:durableId="931087092">
    <w:abstractNumId w:val="22"/>
  </w:num>
  <w:num w:numId="4" w16cid:durableId="1730376091">
    <w:abstractNumId w:val="20"/>
  </w:num>
  <w:num w:numId="5" w16cid:durableId="1214778717">
    <w:abstractNumId w:val="15"/>
  </w:num>
  <w:num w:numId="6" w16cid:durableId="913975450">
    <w:abstractNumId w:val="23"/>
  </w:num>
  <w:num w:numId="7" w16cid:durableId="2147041067">
    <w:abstractNumId w:val="32"/>
  </w:num>
  <w:num w:numId="8" w16cid:durableId="1745445622">
    <w:abstractNumId w:val="18"/>
  </w:num>
  <w:num w:numId="9" w16cid:durableId="1087112472">
    <w:abstractNumId w:val="7"/>
  </w:num>
  <w:num w:numId="10" w16cid:durableId="1809782972">
    <w:abstractNumId w:val="26"/>
  </w:num>
  <w:num w:numId="11" w16cid:durableId="883712457">
    <w:abstractNumId w:val="34"/>
  </w:num>
  <w:num w:numId="12" w16cid:durableId="459615219">
    <w:abstractNumId w:val="9"/>
  </w:num>
  <w:num w:numId="13" w16cid:durableId="706832223">
    <w:abstractNumId w:val="35"/>
  </w:num>
  <w:num w:numId="14" w16cid:durableId="1501115524">
    <w:abstractNumId w:val="10"/>
  </w:num>
  <w:num w:numId="15" w16cid:durableId="1948730572">
    <w:abstractNumId w:val="25"/>
  </w:num>
  <w:num w:numId="16" w16cid:durableId="568274058">
    <w:abstractNumId w:val="13"/>
  </w:num>
  <w:num w:numId="17" w16cid:durableId="1010529932">
    <w:abstractNumId w:val="16"/>
  </w:num>
  <w:num w:numId="18" w16cid:durableId="1624926406">
    <w:abstractNumId w:val="4"/>
  </w:num>
  <w:num w:numId="19" w16cid:durableId="951280546">
    <w:abstractNumId w:val="33"/>
  </w:num>
  <w:num w:numId="20" w16cid:durableId="955015884">
    <w:abstractNumId w:val="27"/>
  </w:num>
  <w:num w:numId="21" w16cid:durableId="1236746338">
    <w:abstractNumId w:val="11"/>
  </w:num>
  <w:num w:numId="22" w16cid:durableId="1957908656">
    <w:abstractNumId w:val="12"/>
  </w:num>
  <w:num w:numId="23" w16cid:durableId="2001691490">
    <w:abstractNumId w:val="31"/>
  </w:num>
  <w:num w:numId="24" w16cid:durableId="1896575001">
    <w:abstractNumId w:val="8"/>
  </w:num>
  <w:num w:numId="25" w16cid:durableId="615409564">
    <w:abstractNumId w:val="2"/>
  </w:num>
  <w:num w:numId="26" w16cid:durableId="1414430348">
    <w:abstractNumId w:val="5"/>
  </w:num>
  <w:num w:numId="27" w16cid:durableId="860511937">
    <w:abstractNumId w:val="19"/>
  </w:num>
  <w:num w:numId="28" w16cid:durableId="233004570">
    <w:abstractNumId w:val="3"/>
  </w:num>
  <w:num w:numId="29" w16cid:durableId="1703550026">
    <w:abstractNumId w:val="28"/>
  </w:num>
  <w:num w:numId="30" w16cid:durableId="696082085">
    <w:abstractNumId w:val="1"/>
  </w:num>
  <w:num w:numId="31" w16cid:durableId="377625666">
    <w:abstractNumId w:val="21"/>
  </w:num>
  <w:num w:numId="32" w16cid:durableId="553010463">
    <w:abstractNumId w:val="0"/>
  </w:num>
  <w:num w:numId="33" w16cid:durableId="1067848775">
    <w:abstractNumId w:val="29"/>
  </w:num>
  <w:num w:numId="34" w16cid:durableId="531768972">
    <w:abstractNumId w:val="14"/>
  </w:num>
  <w:num w:numId="35" w16cid:durableId="1766534852">
    <w:abstractNumId w:val="6"/>
  </w:num>
  <w:num w:numId="36" w16cid:durableId="1476218583">
    <w:abstractNumId w:val="17"/>
  </w:num>
  <w:num w:numId="37" w16cid:durableId="4699806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D2F"/>
    <w:rsid w:val="0005793D"/>
    <w:rsid w:val="00063B39"/>
    <w:rsid w:val="00064809"/>
    <w:rsid w:val="00066DED"/>
    <w:rsid w:val="00067E5B"/>
    <w:rsid w:val="00072C1F"/>
    <w:rsid w:val="000752EE"/>
    <w:rsid w:val="00077A69"/>
    <w:rsid w:val="00080DC1"/>
    <w:rsid w:val="0008157F"/>
    <w:rsid w:val="000843C0"/>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146"/>
    <w:rsid w:val="00125900"/>
    <w:rsid w:val="00125C8D"/>
    <w:rsid w:val="0012682F"/>
    <w:rsid w:val="001344A2"/>
    <w:rsid w:val="00135DB4"/>
    <w:rsid w:val="00136E7B"/>
    <w:rsid w:val="001379B1"/>
    <w:rsid w:val="00137EDA"/>
    <w:rsid w:val="00140BE3"/>
    <w:rsid w:val="00142451"/>
    <w:rsid w:val="00143C33"/>
    <w:rsid w:val="0014722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1EB"/>
    <w:rsid w:val="00267A32"/>
    <w:rsid w:val="00271B00"/>
    <w:rsid w:val="00276EC1"/>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2539"/>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629"/>
    <w:rsid w:val="005E478A"/>
    <w:rsid w:val="005E79B9"/>
    <w:rsid w:val="005F1EEE"/>
    <w:rsid w:val="005F2DA8"/>
    <w:rsid w:val="005F3515"/>
    <w:rsid w:val="005F7A23"/>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1E29"/>
    <w:rsid w:val="0079482F"/>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40E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596D"/>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3178"/>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754"/>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601">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736275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866110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7837916">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8994668">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669597">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767326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334495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1667198">
      <w:bodyDiv w:val="1"/>
      <w:marLeft w:val="0"/>
      <w:marRight w:val="0"/>
      <w:marTop w:val="0"/>
      <w:marBottom w:val="0"/>
      <w:divBdr>
        <w:top w:val="none" w:sz="0" w:space="0" w:color="auto"/>
        <w:left w:val="none" w:sz="0" w:space="0" w:color="auto"/>
        <w:bottom w:val="none" w:sz="0" w:space="0" w:color="auto"/>
        <w:right w:val="none" w:sz="0" w:space="0" w:color="auto"/>
      </w:divBdr>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0066688">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0073987">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6405284">
      <w:bodyDiv w:val="1"/>
      <w:marLeft w:val="0"/>
      <w:marRight w:val="0"/>
      <w:marTop w:val="0"/>
      <w:marBottom w:val="0"/>
      <w:divBdr>
        <w:top w:val="none" w:sz="0" w:space="0" w:color="auto"/>
        <w:left w:val="none" w:sz="0" w:space="0" w:color="auto"/>
        <w:bottom w:val="none" w:sz="0" w:space="0" w:color="auto"/>
        <w:right w:val="none" w:sz="0" w:space="0" w:color="auto"/>
      </w:divBdr>
    </w:div>
    <w:div w:id="1573858075">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0066781">
      <w:bodyDiv w:val="1"/>
      <w:marLeft w:val="0"/>
      <w:marRight w:val="0"/>
      <w:marTop w:val="0"/>
      <w:marBottom w:val="0"/>
      <w:divBdr>
        <w:top w:val="none" w:sz="0" w:space="0" w:color="auto"/>
        <w:left w:val="none" w:sz="0" w:space="0" w:color="auto"/>
        <w:bottom w:val="none" w:sz="0" w:space="0" w:color="auto"/>
        <w:right w:val="none" w:sz="0" w:space="0" w:color="auto"/>
      </w:divBdr>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632346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0355578">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1973187">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{16849B75-5624-4D67-99A8-74A182BB982A}</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615D82F5-10E1-481B-9DBF-98E18A966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1160</Words>
  <Characters>6614</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2025-03-06T19:37:00Z</dcterms:created>
  <dcterms:modified xsi:type="dcterms:W3CDTF">2025-03-06T20:19:00Z</dcterms:modified>
</cp:coreProperties>
</file>