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FCDDD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9D4647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9D4647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6575C360" w14:textId="77777777" w:rsidR="009D4647" w:rsidRPr="009D4647" w:rsidRDefault="009D464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I. Hz. Süleyman’ın babasıdır.</w:t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II. Kitap verilen dört peygamberden biridir.</w:t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III. Sesi çok güzeldir.</w:t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Verilen bilgiler peygamberlerden hangisine aittir? Yazınız </w:t>
            </w:r>
          </w:p>
          <w:p w14:paraId="18301C17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B28537E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F635DF5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7D94F7E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39F2FF8F" w:rsidR="009D4647" w:rsidRPr="009D4647" w:rsidRDefault="009D464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D9D26AF" w14:textId="4F36967C" w:rsidR="00E20FF2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Orucunu bozacak davranışlardan üç tanesini yazınız. </w:t>
            </w:r>
          </w:p>
        </w:tc>
      </w:tr>
    </w:tbl>
    <w:p w14:paraId="3FD5A785" w14:textId="77777777" w:rsidR="003A5172" w:rsidRPr="009D4647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9D4647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D46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46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9D4647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39EC865C" w14:textId="77777777" w:rsidR="008114C7" w:rsidRPr="009D4647" w:rsidRDefault="009D4647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 xml:space="preserve">Kadir </w:t>
            </w: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Gecesi niçin önemlidir? Kısaca yazınız.</w:t>
            </w:r>
          </w:p>
          <w:p w14:paraId="7C0963F7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1B61D2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019561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E1F0EE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C8956A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569A6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60DD87" w14:textId="77777777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64288A1" w:rsidR="009D4647" w:rsidRPr="009D4647" w:rsidRDefault="009D464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68F05F39" w:rsidR="0063150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noProof/>
                <w:sz w:val="24"/>
                <w:szCs w:val="24"/>
              </w:rPr>
              <w:t>Oruç tutmanın yararlarından iki tanesini yazınız.</w:t>
            </w:r>
          </w:p>
        </w:tc>
      </w:tr>
    </w:tbl>
    <w:p w14:paraId="7992779F" w14:textId="77777777" w:rsidR="002E3618" w:rsidRPr="009D464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9D4647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9D4647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9D4647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5D34C066" w14:textId="77777777" w:rsidR="009D4647" w:rsidRPr="009D4647" w:rsidRDefault="009D4647" w:rsidP="00E85FDD">
      <w:pPr>
        <w:rPr>
          <w:rFonts w:ascii="Times New Roman" w:hAnsi="Times New Roman" w:cs="Times New Roman"/>
          <w:sz w:val="24"/>
          <w:szCs w:val="24"/>
        </w:rPr>
      </w:pPr>
    </w:p>
    <w:p w14:paraId="029571BF" w14:textId="77777777" w:rsidR="009D4647" w:rsidRPr="009D4647" w:rsidRDefault="009D4647" w:rsidP="00E85FDD">
      <w:pPr>
        <w:rPr>
          <w:rFonts w:ascii="Times New Roman" w:hAnsi="Times New Roman" w:cs="Times New Roman"/>
          <w:sz w:val="24"/>
          <w:szCs w:val="24"/>
        </w:rPr>
      </w:pPr>
    </w:p>
    <w:p w14:paraId="44AF8383" w14:textId="77777777" w:rsidR="009D4647" w:rsidRPr="009D4647" w:rsidRDefault="009D4647" w:rsidP="00E85FDD">
      <w:pPr>
        <w:rPr>
          <w:rFonts w:ascii="Times New Roman" w:hAnsi="Times New Roman" w:cs="Times New Roman"/>
          <w:sz w:val="24"/>
          <w:szCs w:val="24"/>
        </w:rPr>
      </w:pPr>
    </w:p>
    <w:p w14:paraId="08A22143" w14:textId="77777777" w:rsidR="009D4647" w:rsidRPr="009D4647" w:rsidRDefault="009D4647" w:rsidP="00E85FDD">
      <w:pPr>
        <w:rPr>
          <w:rFonts w:ascii="Times New Roman" w:hAnsi="Times New Roman" w:cs="Times New Roman"/>
          <w:sz w:val="24"/>
          <w:szCs w:val="24"/>
        </w:rPr>
      </w:pPr>
    </w:p>
    <w:p w14:paraId="6D78BAD3" w14:textId="77777777" w:rsidR="009D4647" w:rsidRPr="009D4647" w:rsidRDefault="009D4647" w:rsidP="00E85FDD">
      <w:pPr>
        <w:rPr>
          <w:rFonts w:ascii="Times New Roman" w:hAnsi="Times New Roman" w:cs="Times New Roman"/>
          <w:sz w:val="24"/>
          <w:szCs w:val="24"/>
        </w:rPr>
      </w:pPr>
    </w:p>
    <w:p w14:paraId="738603A7" w14:textId="77777777" w:rsidR="009D4647" w:rsidRPr="009D4647" w:rsidRDefault="009D4647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9D4647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9D4647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9D46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9D464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9D4647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9D4647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D4647" w14:paraId="3C0077EB" w14:textId="77777777" w:rsidTr="00DA1E05">
        <w:tc>
          <w:tcPr>
            <w:tcW w:w="4962" w:type="dxa"/>
            <w:gridSpan w:val="2"/>
          </w:tcPr>
          <w:p w14:paraId="7F9CE396" w14:textId="77777777" w:rsidR="0063150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İhlas suresi</w:t>
            </w: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1CFA9647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61CF0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05206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8F19F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0D674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58270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1A7BD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C0EA6" w14:textId="77777777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2D3EC4A" w:rsidR="009D4647" w:rsidRPr="009D4647" w:rsidRDefault="009D464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14A22B80" w:rsidR="00E20FF2" w:rsidRPr="009D4647" w:rsidRDefault="009D4647" w:rsidP="006315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noProof/>
                <w:sz w:val="24"/>
                <w:szCs w:val="24"/>
              </w:rPr>
              <w:t>Niçin dua ederiz? Kısaca yazınız.</w:t>
            </w:r>
          </w:p>
        </w:tc>
      </w:tr>
    </w:tbl>
    <w:p w14:paraId="1054C0B7" w14:textId="77777777" w:rsidR="000E4625" w:rsidRPr="009D4647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D464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46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D46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D4647" w14:paraId="0C299948" w14:textId="77777777" w:rsidTr="006368F8">
        <w:tc>
          <w:tcPr>
            <w:tcW w:w="4957" w:type="dxa"/>
            <w:gridSpan w:val="2"/>
          </w:tcPr>
          <w:p w14:paraId="3A72097A" w14:textId="0B9F84F2" w:rsidR="008114C7" w:rsidRPr="009D4647" w:rsidRDefault="009D464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D46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Ramazan ayında büyüklere özenen çocukların, sabahtan öğlene kadar ya da öğleden akşama kadar veya daha kısa bir süre için oruç tutmalarına denir.</w:t>
            </w:r>
          </w:p>
          <w:p w14:paraId="235BB4D1" w14:textId="5DBA4DB0" w:rsidR="009D4647" w:rsidRPr="009D4647" w:rsidRDefault="009D464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D464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tanımı verilen oruç çeşidini yazınız.</w:t>
            </w:r>
          </w:p>
          <w:p w14:paraId="0B80A49B" w14:textId="77777777" w:rsidR="008114C7" w:rsidRPr="009D4647" w:rsidRDefault="008114C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AD97DEA" w14:textId="77777777" w:rsidR="009D4647" w:rsidRPr="009D4647" w:rsidRDefault="009D464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0B10544" w14:textId="77777777" w:rsidR="009D4647" w:rsidRPr="009D4647" w:rsidRDefault="009D464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16E5A69" w14:textId="77777777" w:rsidR="009D4647" w:rsidRPr="009D4647" w:rsidRDefault="009D464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792F4936" w:rsidR="009D4647" w:rsidRPr="009D4647" w:rsidRDefault="009D464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1B9718E7" w:rsidR="00E20FF2" w:rsidRPr="009D4647" w:rsidRDefault="009D4647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 xml:space="preserve">itrenin toplumsal faydalarından </w:t>
            </w: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ikisini madde biçiminde yazınız.</w:t>
            </w: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984D7C5" w14:textId="77777777" w:rsidR="006368F8" w:rsidRPr="009D4647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9D4647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D46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D46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9D4647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D4647" w14:paraId="6EFDE41F" w14:textId="77777777" w:rsidTr="0038518A">
        <w:tc>
          <w:tcPr>
            <w:tcW w:w="4947" w:type="dxa"/>
            <w:gridSpan w:val="2"/>
          </w:tcPr>
          <w:p w14:paraId="7C54460C" w14:textId="629277A1" w:rsidR="00E20FF2" w:rsidRPr="009D4647" w:rsidRDefault="009D4647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 açıklayınız.</w:t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Farz.....................................................</w:t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Vacip.................................................</w:t>
            </w:r>
          </w:p>
        </w:tc>
        <w:tc>
          <w:tcPr>
            <w:tcW w:w="5499" w:type="dxa"/>
            <w:gridSpan w:val="2"/>
          </w:tcPr>
          <w:p w14:paraId="46EB1A27" w14:textId="77777777" w:rsidR="008114C7" w:rsidRPr="009D4647" w:rsidRDefault="009D4647" w:rsidP="00E85FD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D464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Ramazan ayının dışında tutulan bazı oruçlardan ikisini yazınız. </w:t>
            </w:r>
          </w:p>
          <w:p w14:paraId="5C94A357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9B7513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81861E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2D42A5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2B573E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F95806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E2EE26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D83424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913569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7B0566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D2BFD9" w14:textId="77777777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3E7302C" w:rsidR="009D4647" w:rsidRPr="009D4647" w:rsidRDefault="009D464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F5870" w14:textId="77777777" w:rsidR="00050841" w:rsidRDefault="00050841" w:rsidP="00804A3F">
      <w:pPr>
        <w:spacing w:after="0" w:line="240" w:lineRule="auto"/>
      </w:pPr>
      <w:r>
        <w:separator/>
      </w:r>
    </w:p>
  </w:endnote>
  <w:endnote w:type="continuationSeparator" w:id="0">
    <w:p w14:paraId="18EB5BF2" w14:textId="77777777" w:rsidR="00050841" w:rsidRDefault="0005084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CCB40" w14:textId="77777777" w:rsidR="00050841" w:rsidRDefault="00050841" w:rsidP="00804A3F">
      <w:pPr>
        <w:spacing w:after="0" w:line="240" w:lineRule="auto"/>
      </w:pPr>
      <w:r>
        <w:separator/>
      </w:r>
    </w:p>
  </w:footnote>
  <w:footnote w:type="continuationSeparator" w:id="0">
    <w:p w14:paraId="52F6BB45" w14:textId="77777777" w:rsidR="00050841" w:rsidRDefault="0005084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50841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507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4647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3168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2023-12-17T19:12:00Z</dcterms:created>
  <dcterms:modified xsi:type="dcterms:W3CDTF">2023-12-20T19:22:00Z</dcterms:modified>
</cp:coreProperties>
</file>