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C9A7D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</w:t>
      </w:r>
      <w:r w:rsidR="008B41A9">
        <w:rPr>
          <w:rFonts w:cstheme="minorHAnsi"/>
          <w:sz w:val="20"/>
          <w:szCs w:val="20"/>
        </w:rPr>
        <w:t xml:space="preserve">      </w:t>
      </w:r>
      <w:r w:rsidR="006153CA">
        <w:rPr>
          <w:rFonts w:cstheme="minorHAnsi"/>
          <w:sz w:val="20"/>
          <w:szCs w:val="20"/>
        </w:rPr>
        <w:t xml:space="preserve">      </w:t>
      </w:r>
      <w:r w:rsidR="008B41A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</w:t>
      </w:r>
      <w:r w:rsidR="006153CA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9D67E2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6A9F42D6" w14:textId="77777777" w:rsidR="009D67E2" w:rsidRDefault="009D67E2" w:rsidP="009D67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E2">
              <w:rPr>
                <w:rFonts w:ascii="Times New Roman" w:hAnsi="Times New Roman" w:cs="Times New Roman"/>
                <w:sz w:val="24"/>
                <w:szCs w:val="24"/>
              </w:rPr>
              <w:t>Avrupa’da devletlerarası ilişkilerde politik güç dengelerine dayalı küresel bir yol izlenerek din orijinli devlet anlayışı yerini laik devlet anlayışına bırakmış ve ulus- devlet anlayışı günümüzdeki şekline çok yakın bir hâle gelmiştir.</w:t>
            </w:r>
          </w:p>
          <w:p w14:paraId="1E97132F" w14:textId="77777777" w:rsidR="009D67E2" w:rsidRPr="009D67E2" w:rsidRDefault="009D67E2" w:rsidP="009D67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3F2B1" w14:textId="735C5487" w:rsidR="009D67E2" w:rsidRPr="009D67E2" w:rsidRDefault="009D67E2" w:rsidP="009D67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E2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Paragrafta bahsedilen antlaşma</w:t>
            </w:r>
            <w:r w:rsidRPr="009D67E2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nın adını yazınız. </w:t>
            </w:r>
          </w:p>
          <w:p w14:paraId="4FBF9336" w14:textId="77777777" w:rsidR="004A5C9D" w:rsidRPr="009D67E2" w:rsidRDefault="004A5C9D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493A5D9D" w14:textId="77777777" w:rsidR="004A5C9D" w:rsidRPr="009D67E2" w:rsidRDefault="004A5C9D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559A2E20" w14:textId="77777777" w:rsidR="004A5C9D" w:rsidRPr="009D67E2" w:rsidRDefault="004A5C9D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6B405371" w14:textId="77777777" w:rsidR="004A5C9D" w:rsidRPr="009D67E2" w:rsidRDefault="004A5C9D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05EAF0C8" w14:textId="77777777" w:rsidR="004A5C9D" w:rsidRPr="009D67E2" w:rsidRDefault="004A5C9D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771CFD64" w14:textId="77777777" w:rsidR="004A5C9D" w:rsidRPr="009D67E2" w:rsidRDefault="004A5C9D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4BE33CB5" w14:textId="77777777" w:rsidR="004A5C9D" w:rsidRPr="009D67E2" w:rsidRDefault="004A5C9D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038ED2D1" w14:textId="77777777" w:rsidR="004A5C9D" w:rsidRPr="009D67E2" w:rsidRDefault="004A5C9D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6F523993" w14:textId="77777777" w:rsidR="004A5C9D" w:rsidRPr="009D67E2" w:rsidRDefault="004A5C9D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10DCB1C9" w14:textId="565187AE" w:rsidR="004A5C9D" w:rsidRPr="009D67E2" w:rsidRDefault="004A5C9D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20F25140" w14:textId="77777777" w:rsidR="009D67E2" w:rsidRPr="009D67E2" w:rsidRDefault="009D67E2" w:rsidP="009D67E2">
            <w:pPr>
              <w:pStyle w:val="NormalWeb"/>
              <w:shd w:val="clear" w:color="auto" w:fill="FFFFFF"/>
              <w:jc w:val="both"/>
              <w:rPr>
                <w:color w:val="212529"/>
              </w:rPr>
            </w:pPr>
            <w:r w:rsidRPr="009D67E2">
              <w:rPr>
                <w:color w:val="212529"/>
              </w:rPr>
              <w:t>Yeniçeriler, IV. Mehmet döneminde sarayı basarak ele geçirdikleri otuz kadar devlet adamını Sultan Ahmet Meydanı'ndaki çınar ağaçlarına astılar.</w:t>
            </w:r>
          </w:p>
          <w:p w14:paraId="0B23D6F9" w14:textId="08F161C9" w:rsidR="009D67E2" w:rsidRPr="009D67E2" w:rsidRDefault="009D67E2" w:rsidP="009D67E2">
            <w:pPr>
              <w:pStyle w:val="NormalWeb"/>
              <w:shd w:val="clear" w:color="auto" w:fill="FFFFFF"/>
              <w:spacing w:before="0" w:after="0"/>
              <w:jc w:val="both"/>
              <w:rPr>
                <w:color w:val="212529"/>
              </w:rPr>
            </w:pPr>
            <w:r w:rsidRPr="009D67E2">
              <w:rPr>
                <w:rStyle w:val="Gl"/>
                <w:color w:val="212529"/>
              </w:rPr>
              <w:t>Tarihteki en büyük yeniçeri isyanı kabul edilen bu olayın adı nedir?</w:t>
            </w:r>
            <w:r w:rsidRPr="009D67E2">
              <w:rPr>
                <w:rStyle w:val="Gl"/>
                <w:color w:val="212529"/>
              </w:rPr>
              <w:t xml:space="preserve"> Yazınız</w:t>
            </w:r>
          </w:p>
          <w:p w14:paraId="7D9D26AF" w14:textId="2745198F" w:rsidR="006055E3" w:rsidRPr="009D67E2" w:rsidRDefault="006055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9D67E2" w:rsidRDefault="003A5172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9D67E2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9D67E2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D67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9D67E2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9D67E2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D67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9D67E2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9D67E2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57779C98" w14:textId="274B8651" w:rsidR="004A5C9D" w:rsidRPr="009D67E2" w:rsidRDefault="009D67E2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D67E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XVII. yüzyılda Avrupa'da görülen gelişmelerden</w:t>
            </w:r>
            <w:r w:rsidRPr="009D67E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dört tanesini yazınız.</w:t>
            </w:r>
          </w:p>
          <w:p w14:paraId="2007899B" w14:textId="77777777" w:rsidR="004A5C9D" w:rsidRPr="009D67E2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ABB5B4" w14:textId="77777777" w:rsidR="004A5C9D" w:rsidRPr="009D67E2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D85B84" w14:textId="77777777" w:rsidR="004A5C9D" w:rsidRPr="009D67E2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27D454" w14:textId="77777777" w:rsidR="004A5C9D" w:rsidRPr="009D67E2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9C0EE7" w14:textId="77777777" w:rsidR="004A5C9D" w:rsidRPr="009D67E2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EC68CA" w14:textId="77777777" w:rsidR="004A5C9D" w:rsidRPr="009D67E2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C55E25" w14:textId="77777777" w:rsidR="004A5C9D" w:rsidRPr="009D67E2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3BE13D" w14:textId="77777777" w:rsidR="004A5C9D" w:rsidRPr="009D67E2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42D9B0" w14:textId="77777777" w:rsidR="004A5C9D" w:rsidRPr="009D67E2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3CBAD13" w:rsidR="004A5C9D" w:rsidRPr="009D67E2" w:rsidRDefault="004A5C9D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24F570A5" w14:textId="49C364BF" w:rsidR="00300FCB" w:rsidRPr="009D67E2" w:rsidRDefault="009D67E2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67E2">
              <w:rPr>
                <w:rFonts w:ascii="Times New Roman" w:hAnsi="Times New Roman" w:cs="Times New Roman"/>
                <w:sz w:val="24"/>
                <w:szCs w:val="24"/>
              </w:rPr>
              <w:t>Osmanlı Devleti’nin Karlofça Antlaşması (1699) ve İstanbul Antlaşması (1700) ’ndan 1718 yılında imzaladığı Pasarofça Antlaşması’na kadar olan dönemde Batı’ya karşı izlediği politikayı kısaca yazınız</w:t>
            </w:r>
          </w:p>
        </w:tc>
      </w:tr>
    </w:tbl>
    <w:p w14:paraId="7992779F" w14:textId="77777777" w:rsidR="002E3618" w:rsidRPr="009D67E2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9D67E2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7691385A" w14:textId="77777777" w:rsidR="003C6906" w:rsidRPr="009D67E2" w:rsidRDefault="003C6906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9D67E2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9D67E2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9D67E2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9D67E2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E2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9D67E2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D67E2" w14:paraId="3C0077EB" w14:textId="77777777" w:rsidTr="00DA1E05">
        <w:tc>
          <w:tcPr>
            <w:tcW w:w="4962" w:type="dxa"/>
            <w:gridSpan w:val="2"/>
          </w:tcPr>
          <w:p w14:paraId="4F29520B" w14:textId="04C8EE4C" w:rsidR="0096680F" w:rsidRPr="009D67E2" w:rsidRDefault="009D67E2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E2">
              <w:rPr>
                <w:rFonts w:ascii="Times New Roman" w:hAnsi="Times New Roman" w:cs="Times New Roman"/>
                <w:sz w:val="24"/>
                <w:szCs w:val="24"/>
              </w:rPr>
              <w:t xml:space="preserve">Kilise harcamalarının artması nedeniyle Papa’nın hangi uygulamayı yürürlüğe koyması </w:t>
            </w:r>
            <w:proofErr w:type="gramStart"/>
            <w:r w:rsidRPr="009D67E2">
              <w:rPr>
                <w:rFonts w:ascii="Times New Roman" w:hAnsi="Times New Roman" w:cs="Times New Roman"/>
                <w:sz w:val="24"/>
                <w:szCs w:val="24"/>
              </w:rPr>
              <w:t>Martin</w:t>
            </w:r>
            <w:proofErr w:type="gramEnd"/>
            <w:r w:rsidRPr="009D67E2">
              <w:rPr>
                <w:rFonts w:ascii="Times New Roman" w:hAnsi="Times New Roman" w:cs="Times New Roman"/>
                <w:sz w:val="24"/>
                <w:szCs w:val="24"/>
              </w:rPr>
              <w:t xml:space="preserve"> Luther’i harekete geçirmiş, Reformun başlamasına neden olmuştur? Yazınız</w:t>
            </w:r>
            <w:r w:rsidR="006153CA" w:rsidRPr="009D6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gridSpan w:val="2"/>
          </w:tcPr>
          <w:p w14:paraId="09F75A8C" w14:textId="3FC8FB23" w:rsidR="006153CA" w:rsidRPr="009D67E2" w:rsidRDefault="009D67E2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E2">
              <w:rPr>
                <w:rFonts w:ascii="Times New Roman" w:hAnsi="Times New Roman" w:cs="Times New Roman"/>
                <w:sz w:val="24"/>
                <w:szCs w:val="24"/>
              </w:rPr>
              <w:t>Osmanlı Devleti tımar topraklarını İltizama vermekle neyi amaçlamıştır? Kısaca yazınız</w:t>
            </w:r>
          </w:p>
          <w:p w14:paraId="0FC592E8" w14:textId="77777777" w:rsidR="006153CA" w:rsidRPr="009D67E2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A927B" w14:textId="77777777" w:rsidR="006153CA" w:rsidRPr="009D67E2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85938" w14:textId="77777777" w:rsidR="006153CA" w:rsidRPr="009D67E2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08825" w14:textId="77777777" w:rsidR="006153CA" w:rsidRPr="009D67E2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A7A54" w14:textId="77777777" w:rsidR="004A5C9D" w:rsidRPr="009D67E2" w:rsidRDefault="004A5C9D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982F7" w14:textId="77777777" w:rsidR="004A5C9D" w:rsidRPr="009D67E2" w:rsidRDefault="004A5C9D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62CA0" w14:textId="77777777" w:rsidR="006153CA" w:rsidRPr="009D67E2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78D2CA62" w:rsidR="006153CA" w:rsidRPr="009D67E2" w:rsidRDefault="006153CA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E12D8DD" w14:textId="77777777" w:rsidR="000776AE" w:rsidRPr="009D67E2" w:rsidRDefault="000776AE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D67E2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9D67E2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D67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D67E2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D67E2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D67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D67E2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D67E2" w14:paraId="0C299948" w14:textId="77777777" w:rsidTr="006368F8">
        <w:tc>
          <w:tcPr>
            <w:tcW w:w="4957" w:type="dxa"/>
            <w:gridSpan w:val="2"/>
          </w:tcPr>
          <w:p w14:paraId="2AD671CB" w14:textId="62ECC594" w:rsidR="006153CA" w:rsidRPr="009D67E2" w:rsidRDefault="009D67E2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E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Celâli İsyanlarının sonuçlarından</w:t>
            </w:r>
            <w:r w:rsidRPr="009D67E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iki tanesini yazınız.</w:t>
            </w:r>
          </w:p>
          <w:p w14:paraId="25D45979" w14:textId="77777777" w:rsidR="006153CA" w:rsidRPr="009D67E2" w:rsidRDefault="006153C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ED8B3" w14:textId="77777777" w:rsidR="006153CA" w:rsidRPr="009D67E2" w:rsidRDefault="006153CA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141C9E0" w14:textId="77777777" w:rsidR="006153CA" w:rsidRPr="009D67E2" w:rsidRDefault="006153CA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50AB234" w14:textId="77777777" w:rsidR="006153CA" w:rsidRPr="009D67E2" w:rsidRDefault="006153CA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588A1D5" w14:textId="77777777" w:rsidR="006153CA" w:rsidRDefault="006153CA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3176131" w14:textId="77777777" w:rsidR="009D67E2" w:rsidRPr="009D67E2" w:rsidRDefault="009D67E2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3A38812" w14:textId="77777777" w:rsidR="004A5C9D" w:rsidRPr="009D67E2" w:rsidRDefault="004A5C9D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112B2FC1" w:rsidR="004A5C9D" w:rsidRPr="009D67E2" w:rsidRDefault="004A5C9D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37A4F515" w:rsidR="006749E6" w:rsidRPr="009D67E2" w:rsidRDefault="009D67E2" w:rsidP="0089715A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9D67E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Rönesans'ın sonuçları</w:t>
            </w:r>
            <w:r w:rsidRPr="009D67E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ndan iki tanesini yazınız.</w:t>
            </w:r>
          </w:p>
        </w:tc>
      </w:tr>
    </w:tbl>
    <w:p w14:paraId="0984D7C5" w14:textId="77777777" w:rsidR="006368F8" w:rsidRPr="009D67E2" w:rsidRDefault="006368F8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9D67E2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9D67E2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D67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9D67E2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9D67E2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E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D67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9D67E2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9D67E2" w14:paraId="6EFDE41F" w14:textId="77777777" w:rsidTr="0038518A">
        <w:tc>
          <w:tcPr>
            <w:tcW w:w="4947" w:type="dxa"/>
            <w:gridSpan w:val="2"/>
          </w:tcPr>
          <w:p w14:paraId="44FB9E1E" w14:textId="677DEA32" w:rsidR="006153CA" w:rsidRPr="009D67E2" w:rsidRDefault="009D67E2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D67E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Coğrafî Keşiflerin</w:t>
            </w:r>
            <w:r w:rsidRPr="009D67E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iki önemli sonucunu yazınız.</w:t>
            </w:r>
          </w:p>
          <w:p w14:paraId="5530AE02" w14:textId="77777777" w:rsidR="006153CA" w:rsidRPr="009D67E2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E539B3" w14:textId="77777777" w:rsidR="006153CA" w:rsidRPr="009D67E2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79927D" w14:textId="77777777" w:rsidR="006153CA" w:rsidRPr="009D67E2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361411" w14:textId="77777777" w:rsidR="006153CA" w:rsidRPr="009D67E2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5B9B13" w14:textId="77777777" w:rsidR="006153CA" w:rsidRPr="009D67E2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08EC26" w14:textId="77777777" w:rsidR="006153CA" w:rsidRPr="009D67E2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5F6F81" w14:textId="77777777" w:rsidR="006153CA" w:rsidRPr="009D67E2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43C4FA" w14:textId="77777777" w:rsidR="006153CA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4D5B22" w14:textId="77777777" w:rsidR="009D67E2" w:rsidRDefault="009D67E2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369E2F" w14:textId="77777777" w:rsidR="009D67E2" w:rsidRPr="009D67E2" w:rsidRDefault="009D67E2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6BF5623" w:rsidR="006153CA" w:rsidRPr="009D67E2" w:rsidRDefault="006153CA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33B3E835" w:rsidR="0089715A" w:rsidRPr="009D67E2" w:rsidRDefault="009D67E2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67E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'Bağdat Fatihi'' ünvanı ile bilinen IV. Murat'ın Safeviler ile imzaladığı ve bugünkü Türkiye İran sınırını büyük ölçüde belirleyen antlaşma</w:t>
            </w:r>
            <w:r w:rsidRPr="009D67E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hangisidir? Yazınız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5E354" w14:textId="77777777" w:rsidR="00B71A18" w:rsidRDefault="00B71A18" w:rsidP="00804A3F">
      <w:pPr>
        <w:spacing w:after="0" w:line="240" w:lineRule="auto"/>
      </w:pPr>
      <w:r>
        <w:separator/>
      </w:r>
    </w:p>
  </w:endnote>
  <w:endnote w:type="continuationSeparator" w:id="0">
    <w:p w14:paraId="42E68D71" w14:textId="77777777" w:rsidR="00B71A18" w:rsidRDefault="00B71A1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D022B" w14:textId="77777777" w:rsidR="00B71A18" w:rsidRDefault="00B71A18" w:rsidP="00804A3F">
      <w:pPr>
        <w:spacing w:after="0" w:line="240" w:lineRule="auto"/>
      </w:pPr>
      <w:r>
        <w:separator/>
      </w:r>
    </w:p>
  </w:footnote>
  <w:footnote w:type="continuationSeparator" w:id="0">
    <w:p w14:paraId="0F6BEB01" w14:textId="77777777" w:rsidR="00B71A18" w:rsidRDefault="00B71A1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A18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2023-12-16T18:24:00Z</dcterms:created>
  <dcterms:modified xsi:type="dcterms:W3CDTF">2023-12-16T18:31:00Z</dcterms:modified>
</cp:coreProperties>
</file>