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6DBA4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87556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6DBA4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87556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33F49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</w:t>
      </w:r>
      <w:r w:rsidR="00580AB4">
        <w:rPr>
          <w:rFonts w:cstheme="minorHAnsi"/>
          <w:sz w:val="20"/>
          <w:szCs w:val="20"/>
        </w:rPr>
        <w:t xml:space="preserve"> </w:t>
      </w:r>
      <w:r w:rsidR="00CE4F19">
        <w:rPr>
          <w:rFonts w:cstheme="minorHAnsi"/>
          <w:sz w:val="20"/>
          <w:szCs w:val="20"/>
        </w:rPr>
        <w:t xml:space="preserve"> </w:t>
      </w:r>
      <w:r w:rsidR="00580AB4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62A7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A7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62A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62A78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93B5C" w14:paraId="72BFACFB" w14:textId="77777777" w:rsidTr="00447300">
        <w:tc>
          <w:tcPr>
            <w:tcW w:w="4957" w:type="dxa"/>
            <w:gridSpan w:val="2"/>
          </w:tcPr>
          <w:p w14:paraId="61B08CC0" w14:textId="77777777" w:rsidR="001A1DC6" w:rsidRPr="00D93B5C" w:rsidRDefault="0016368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D93B5C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Aşağıda tanımları verilen kavramları noktalı yerlere yazınız.</w:t>
            </w:r>
          </w:p>
          <w:p w14:paraId="116B0351" w14:textId="77777777" w:rsidR="0016368E" w:rsidRPr="00D93B5C" w:rsidRDefault="0016368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A2BFEFD" w14:textId="02E1CA2E" w:rsidR="0016368E" w:rsidRPr="00D93B5C" w:rsidRDefault="0016368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Bir işi yapabilme gücünü sağlayan yetenek ve yeterliliğe sahip olma durumuna denir. →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  <w:p w14:paraId="118FD8E3" w14:textId="77777777" w:rsidR="0016368E" w:rsidRPr="00D93B5C" w:rsidRDefault="0016368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453C6" w14:textId="77777777" w:rsidR="0016368E" w:rsidRPr="00D93B5C" w:rsidRDefault="0016368E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Bir konuda karar vermeden önce başkalarının görüşünü almaya denir.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→……………………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9D365B" w14:textId="35047CEB" w:rsidR="0016368E" w:rsidRPr="00D93B5C" w:rsidRDefault="0016368E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9D57CEE" w14:textId="77777777" w:rsidR="006C75C2" w:rsidRPr="00D93B5C" w:rsidRDefault="0016368E" w:rsidP="00F52CF7">
            <w:pPr>
              <w:pStyle w:val="NormalWeb"/>
              <w:shd w:val="clear" w:color="auto" w:fill="FFFFFF"/>
            </w:pPr>
            <w:r w:rsidRPr="00D93B5C">
              <w:t xml:space="preserve">“... İş konusunda onlarla müşavere et. Bir kere de karar verip azmettin mi, artık Allah’a tevekkül et (ona dayanıp güven). Şüphesiz Allah, tevekkül edenleri sever.” (Âl-i İmrân suresi, 159. ayet.) Bu ayet, </w:t>
            </w:r>
            <w:r w:rsidRPr="00D93B5C">
              <w:rPr>
                <w:b/>
                <w:bCs/>
              </w:rPr>
              <w:t>Peygamberimizin (s.a.v.) hangi yönetim ilkesini izah eder?</w:t>
            </w:r>
          </w:p>
          <w:p w14:paraId="15E2A986" w14:textId="77777777" w:rsidR="0016368E" w:rsidRPr="00D93B5C" w:rsidRDefault="0016368E" w:rsidP="00F52CF7">
            <w:pPr>
              <w:pStyle w:val="NormalWeb"/>
              <w:shd w:val="clear" w:color="auto" w:fill="FFFFFF"/>
            </w:pPr>
          </w:p>
          <w:p w14:paraId="6F44D643" w14:textId="77777777" w:rsidR="0016368E" w:rsidRPr="00D93B5C" w:rsidRDefault="0016368E" w:rsidP="00F52CF7">
            <w:pPr>
              <w:pStyle w:val="NormalWeb"/>
              <w:shd w:val="clear" w:color="auto" w:fill="FFFFFF"/>
            </w:pPr>
          </w:p>
          <w:p w14:paraId="3617B8E7" w14:textId="77777777" w:rsidR="0016368E" w:rsidRPr="00D93B5C" w:rsidRDefault="0016368E" w:rsidP="00F52CF7">
            <w:pPr>
              <w:pStyle w:val="NormalWeb"/>
              <w:shd w:val="clear" w:color="auto" w:fill="FFFFFF"/>
            </w:pPr>
          </w:p>
          <w:p w14:paraId="5340CD4A" w14:textId="77777777" w:rsidR="0016368E" w:rsidRPr="00D93B5C" w:rsidRDefault="0016368E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4D3B307B" w14:textId="5BC0D027" w:rsidR="0016368E" w:rsidRPr="00D93B5C" w:rsidRDefault="0016368E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D93B5C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D93B5C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D93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D93B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D93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93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93B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D93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D93B5C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9D6A182" w14:textId="77777777" w:rsidR="006C75C2" w:rsidRPr="00D93B5C" w:rsidRDefault="0016368E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Peygamber Efendimiz tarafından cennetle müjdelenen ve Aşere-i Mübeşşere ismiyle meşhur on sahabe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yi yazınız.</w:t>
            </w:r>
          </w:p>
          <w:p w14:paraId="05652786" w14:textId="77777777" w:rsidR="0016368E" w:rsidRPr="00D93B5C" w:rsidRDefault="0016368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020CCD" w14:textId="77777777" w:rsidR="0016368E" w:rsidRPr="00D93B5C" w:rsidRDefault="0016368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A5E985" w14:textId="77777777" w:rsidR="0016368E" w:rsidRPr="00D93B5C" w:rsidRDefault="0016368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BDCBA8" w14:textId="77777777" w:rsidR="0016368E" w:rsidRPr="00D93B5C" w:rsidRDefault="0016368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B0A9AF" w14:textId="77777777" w:rsidR="0016368E" w:rsidRPr="00D93B5C" w:rsidRDefault="0016368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5C3F98" w14:textId="77777777" w:rsidR="0016368E" w:rsidRPr="00D93B5C" w:rsidRDefault="0016368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DECB2E" w14:textId="77777777" w:rsidR="0016368E" w:rsidRPr="00D93B5C" w:rsidRDefault="0016368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F43EE41" w:rsidR="0016368E" w:rsidRPr="00D93B5C" w:rsidRDefault="0016368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2C64EF2B" w:rsidR="006C75C2" w:rsidRPr="00D93B5C" w:rsidRDefault="0016368E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Medine Vesikası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nın önemini yazınız.</w:t>
            </w:r>
          </w:p>
        </w:tc>
      </w:tr>
    </w:tbl>
    <w:p w14:paraId="31508DC6" w14:textId="77777777" w:rsidR="006368F8" w:rsidRPr="00D93B5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D93B5C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D93B5C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7344E2CE" w14:textId="77777777" w:rsidR="0016368E" w:rsidRPr="00D93B5C" w:rsidRDefault="0016368E" w:rsidP="00F619DC">
      <w:pPr>
        <w:rPr>
          <w:rFonts w:ascii="Times New Roman" w:hAnsi="Times New Roman" w:cs="Times New Roman"/>
          <w:sz w:val="24"/>
          <w:szCs w:val="24"/>
        </w:rPr>
      </w:pPr>
    </w:p>
    <w:p w14:paraId="753EBADD" w14:textId="77777777" w:rsidR="0016368E" w:rsidRPr="00D93B5C" w:rsidRDefault="0016368E" w:rsidP="00F619DC">
      <w:pPr>
        <w:rPr>
          <w:rFonts w:ascii="Times New Roman" w:hAnsi="Times New Roman" w:cs="Times New Roman"/>
          <w:sz w:val="24"/>
          <w:szCs w:val="24"/>
        </w:rPr>
      </w:pPr>
    </w:p>
    <w:p w14:paraId="774B18B4" w14:textId="77777777" w:rsidR="0016368E" w:rsidRPr="00D93B5C" w:rsidRDefault="0016368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D93B5C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D93B5C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D93B5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D93B5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D93B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D93B5C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D93B5C" w14:paraId="72DDD39F" w14:textId="77777777" w:rsidTr="00A87502">
        <w:tc>
          <w:tcPr>
            <w:tcW w:w="4957" w:type="dxa"/>
            <w:gridSpan w:val="2"/>
          </w:tcPr>
          <w:p w14:paraId="631FC0C7" w14:textId="77777777" w:rsidR="00D93B5C" w:rsidRPr="00D93B5C" w:rsidRDefault="00D93B5C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Ebu Hüreyre (r.a.), “Resulullah’tan (s.a.v.) daha fazla arkadaşlarıyla istişare eden bir kimse görmedim.” demiştir. (Tirmizî, Tefsiru’l-Kur’an, 8.)</w:t>
            </w:r>
          </w:p>
          <w:p w14:paraId="6C92A184" w14:textId="34921441" w:rsidR="006C75C2" w:rsidRPr="00D93B5C" w:rsidRDefault="00D93B5C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 xml:space="preserve"> Verilen bilgiye göre Hz. Peygamber’in istişareye önem vermesinin sebepleri neler olabilir?</w:t>
            </w:r>
          </w:p>
          <w:p w14:paraId="714D1100" w14:textId="77777777" w:rsidR="00D93B5C" w:rsidRPr="00D93B5C" w:rsidRDefault="00D93B5C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D3DE0" w14:textId="77777777" w:rsidR="00D93B5C" w:rsidRPr="00D93B5C" w:rsidRDefault="00D93B5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6A50A" w14:textId="77777777" w:rsidR="00D93B5C" w:rsidRPr="00D93B5C" w:rsidRDefault="00D93B5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3898FD" w14:textId="77777777" w:rsidR="00D93B5C" w:rsidRPr="00D93B5C" w:rsidRDefault="00D93B5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6FA140" w14:textId="77777777" w:rsidR="00D93B5C" w:rsidRPr="00D93B5C" w:rsidRDefault="00D93B5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53E84016" w:rsidR="00D93B5C" w:rsidRPr="00D93B5C" w:rsidRDefault="00D93B5C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29F7223E" w:rsidR="00CD1AD8" w:rsidRPr="00D93B5C" w:rsidRDefault="00D93B5C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D93B5C">
              <w:t>Ebu Ubeyde’nin bir komutan olmasına rağmen mütevazı bir yaşam sürmesi, onun nasıl bir kişiliği olduğunu gösterir?</w:t>
            </w:r>
          </w:p>
        </w:tc>
      </w:tr>
    </w:tbl>
    <w:p w14:paraId="3076A62E" w14:textId="77777777" w:rsidR="00AE0A66" w:rsidRPr="00D93B5C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93B5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93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93B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93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D93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D93B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93B5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93B5C" w14:paraId="0C299948" w14:textId="77777777" w:rsidTr="006368F8">
        <w:tc>
          <w:tcPr>
            <w:tcW w:w="4957" w:type="dxa"/>
            <w:gridSpan w:val="2"/>
          </w:tcPr>
          <w:p w14:paraId="140914F8" w14:textId="5BB60887" w:rsidR="0016368E" w:rsidRPr="00D93B5C" w:rsidRDefault="0016368E" w:rsidP="0016368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Peygamberimiz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in y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 xml:space="preserve">önetim 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lkeleri</w:t>
            </w: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</w:t>
            </w:r>
          </w:p>
          <w:p w14:paraId="7AC7F36D" w14:textId="77777777" w:rsidR="0016368E" w:rsidRPr="00D93B5C" w:rsidRDefault="0016368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93B5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3BEE03C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B51FF7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5FD020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9F240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EF2EB4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7DEFA8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CE3F53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6431BF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63893E" w14:textId="77777777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1060FBF" w:rsidR="00D93B5C" w:rsidRPr="00D93B5C" w:rsidRDefault="00D93B5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577F7E2" w:rsidR="001A1DC6" w:rsidRPr="00D93B5C" w:rsidRDefault="0016368E" w:rsidP="001B089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Hz. Peygamber’in, Necran Hıristiyanlarının can, mal ve dinî inançlarına bizzat kendisinin kefil olmasının sebebi ne olabilir?</w:t>
            </w:r>
          </w:p>
        </w:tc>
      </w:tr>
    </w:tbl>
    <w:p w14:paraId="0984D7C5" w14:textId="77777777" w:rsidR="006368F8" w:rsidRPr="00D93B5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D93B5C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D93B5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D93B5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D93B5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D93B5C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D93B5C" w14:paraId="569A2DBF" w14:textId="77777777" w:rsidTr="0073472F">
        <w:tc>
          <w:tcPr>
            <w:tcW w:w="4957" w:type="dxa"/>
            <w:gridSpan w:val="2"/>
          </w:tcPr>
          <w:p w14:paraId="28F138D0" w14:textId="77777777" w:rsidR="006C75C2" w:rsidRPr="00D93B5C" w:rsidRDefault="0016368E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İdeal bir yöneticide bulunması gereken özellikleri Hz. Peygamber örneği üzerinden açıklayınız.</w:t>
            </w:r>
          </w:p>
          <w:p w14:paraId="04FFBC54" w14:textId="77777777" w:rsidR="00D93B5C" w:rsidRPr="00D93B5C" w:rsidRDefault="00D93B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55A06" w14:textId="77777777" w:rsidR="00D93B5C" w:rsidRPr="00D93B5C" w:rsidRDefault="00D93B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A58CF" w14:textId="77777777" w:rsidR="00D93B5C" w:rsidRPr="00D93B5C" w:rsidRDefault="00D93B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2CEB5" w14:textId="77777777" w:rsidR="00D93B5C" w:rsidRPr="00D93B5C" w:rsidRDefault="00D93B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94E8DC" w14:textId="77777777" w:rsidR="00D93B5C" w:rsidRPr="00D93B5C" w:rsidRDefault="00D93B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1DC26" w14:textId="77777777" w:rsidR="00D93B5C" w:rsidRPr="00D93B5C" w:rsidRDefault="00D93B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539AD" w14:textId="77777777" w:rsidR="00D93B5C" w:rsidRPr="00D93B5C" w:rsidRDefault="00D93B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F8DEB" w14:textId="77777777" w:rsidR="00D93B5C" w:rsidRPr="00D93B5C" w:rsidRDefault="00D93B5C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7630C0DB" w:rsidR="00D93B5C" w:rsidRPr="00D93B5C" w:rsidRDefault="00D93B5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0FA0CEC6" w:rsidR="00392531" w:rsidRPr="00D93B5C" w:rsidRDefault="0016368E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3B5C">
              <w:rPr>
                <w:rFonts w:ascii="Times New Roman" w:hAnsi="Times New Roman" w:cs="Times New Roman"/>
                <w:sz w:val="24"/>
                <w:szCs w:val="24"/>
              </w:rPr>
              <w:t>İslamiyet, savaşla ilgili hangi ilkeleri getirmiştir?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52239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20578" w14:textId="77777777" w:rsidR="00522398" w:rsidRDefault="00522398" w:rsidP="00804A3F">
      <w:pPr>
        <w:spacing w:after="0" w:line="240" w:lineRule="auto"/>
      </w:pPr>
      <w:r>
        <w:separator/>
      </w:r>
    </w:p>
  </w:endnote>
  <w:endnote w:type="continuationSeparator" w:id="0">
    <w:p w14:paraId="5E015C6F" w14:textId="77777777" w:rsidR="00522398" w:rsidRDefault="0052239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6CADD" w14:textId="77777777" w:rsidR="00522398" w:rsidRDefault="00522398" w:rsidP="00804A3F">
      <w:pPr>
        <w:spacing w:after="0" w:line="240" w:lineRule="auto"/>
      </w:pPr>
      <w:r>
        <w:separator/>
      </w:r>
    </w:p>
  </w:footnote>
  <w:footnote w:type="continuationSeparator" w:id="0">
    <w:p w14:paraId="7869894A" w14:textId="77777777" w:rsidR="00522398" w:rsidRDefault="0052239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3458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151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2A78"/>
    <w:rsid w:val="0016368E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1DC6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531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398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0AB4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5F34B3"/>
    <w:rsid w:val="00613A0E"/>
    <w:rsid w:val="00613B5A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C75C2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A5C2B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0BF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221E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198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4903"/>
    <w:rsid w:val="00D6705B"/>
    <w:rsid w:val="00D72159"/>
    <w:rsid w:val="00D72841"/>
    <w:rsid w:val="00D73371"/>
    <w:rsid w:val="00D75B26"/>
    <w:rsid w:val="00D8259E"/>
    <w:rsid w:val="00D93B5C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5C7"/>
    <w:rsid w:val="00F17930"/>
    <w:rsid w:val="00F17BBA"/>
    <w:rsid w:val="00F21CB5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54B31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2024-03-16T20:09:00Z</dcterms:created>
  <dcterms:modified xsi:type="dcterms:W3CDTF">2024-03-16T20:46:00Z</dcterms:modified>
</cp:coreProperties>
</file>