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A5EC0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DE6500">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F9D365B" w14:textId="4261E352" w:rsidR="00DE6500" w:rsidRPr="00DE6500" w:rsidRDefault="007F36F8" w:rsidP="002C44D6">
            <w:pPr>
              <w:rPr>
                <w:rFonts w:ascii="Times New Roman" w:eastAsia="Arial" w:hAnsi="Times New Roman" w:cs="Times New Roman"/>
                <w:b/>
                <w:bCs/>
                <w:noProof/>
                <w:sz w:val="24"/>
                <w:szCs w:val="24"/>
              </w:rPr>
            </w:pPr>
            <w:r w:rsidRPr="007F36F8">
              <w:rPr>
                <w:rFonts w:ascii="Times New Roman" w:eastAsia="Arial" w:hAnsi="Times New Roman" w:cs="Times New Roman"/>
                <w:noProof/>
                <w:sz w:val="24"/>
                <w:szCs w:val="24"/>
              </w:rPr>
              <w:t xml:space="preserve">“Yabani hayvanlar toplanıp bir araya getirildiğinde, denizler kaynatıldığında, insanlar amelleriyle eşleştirilip buna göre şekillendirildiğinde” (Tekvir suresi, 5-7. ayetler) </w:t>
            </w:r>
            <w:r w:rsidRPr="007F36F8">
              <w:rPr>
                <w:rFonts w:ascii="Times New Roman" w:eastAsia="Arial" w:hAnsi="Times New Roman" w:cs="Times New Roman"/>
                <w:b/>
                <w:bCs/>
                <w:noProof/>
                <w:sz w:val="24"/>
                <w:szCs w:val="24"/>
              </w:rPr>
              <w:t>Bu ayetlerde ahiret hayatının aşamalarından hangilerine değinildiğini yazınız.</w:t>
            </w:r>
          </w:p>
        </w:tc>
        <w:tc>
          <w:tcPr>
            <w:tcW w:w="5504" w:type="dxa"/>
            <w:gridSpan w:val="2"/>
          </w:tcPr>
          <w:p w14:paraId="637B3666" w14:textId="10F238F1" w:rsidR="00DE6500" w:rsidRDefault="007F36F8" w:rsidP="004D2111">
            <w:pPr>
              <w:rPr>
                <w:rFonts w:ascii="Times New Roman" w:hAnsi="Times New Roman" w:cs="Times New Roman"/>
                <w:b/>
                <w:bCs/>
                <w:noProof/>
                <w:sz w:val="24"/>
                <w:szCs w:val="24"/>
              </w:rPr>
            </w:pPr>
            <w:r w:rsidRPr="007F36F8">
              <w:rPr>
                <w:rFonts w:ascii="Times New Roman" w:hAnsi="Times New Roman" w:cs="Times New Roman"/>
                <w:noProof/>
                <w:sz w:val="24"/>
                <w:szCs w:val="24"/>
              </w:rPr>
              <w:t>Bir kişi vefat ettiğinde cenaze usulüne uygun yıkandıktan sonra yapılan işlem nedir? Kısaca açıklayınız.</w:t>
            </w:r>
          </w:p>
          <w:p w14:paraId="7F119738" w14:textId="77777777" w:rsidR="00DE6500" w:rsidRDefault="00DE6500" w:rsidP="004D2111">
            <w:pPr>
              <w:rPr>
                <w:rFonts w:ascii="Times New Roman" w:hAnsi="Times New Roman" w:cs="Times New Roman"/>
                <w:b/>
                <w:bCs/>
                <w:noProof/>
                <w:sz w:val="24"/>
                <w:szCs w:val="24"/>
              </w:rPr>
            </w:pPr>
          </w:p>
          <w:p w14:paraId="17B72D83" w14:textId="77777777" w:rsidR="00DE6500" w:rsidRDefault="00DE6500" w:rsidP="004D2111">
            <w:pPr>
              <w:rPr>
                <w:rFonts w:ascii="Times New Roman" w:hAnsi="Times New Roman" w:cs="Times New Roman"/>
                <w:b/>
                <w:bCs/>
                <w:noProof/>
                <w:sz w:val="24"/>
                <w:szCs w:val="24"/>
              </w:rPr>
            </w:pPr>
          </w:p>
          <w:p w14:paraId="339C6FA3" w14:textId="77777777" w:rsidR="00DE6500" w:rsidRDefault="00DE6500" w:rsidP="004D2111">
            <w:pPr>
              <w:rPr>
                <w:rFonts w:ascii="Times New Roman" w:hAnsi="Times New Roman" w:cs="Times New Roman"/>
                <w:b/>
                <w:bCs/>
                <w:noProof/>
                <w:sz w:val="24"/>
                <w:szCs w:val="24"/>
              </w:rPr>
            </w:pPr>
          </w:p>
          <w:p w14:paraId="5465A2B5" w14:textId="77777777" w:rsidR="00DE6500" w:rsidRDefault="00DE6500" w:rsidP="004D2111">
            <w:pPr>
              <w:rPr>
                <w:rFonts w:ascii="Times New Roman" w:hAnsi="Times New Roman" w:cs="Times New Roman"/>
                <w:b/>
                <w:bCs/>
                <w:noProof/>
                <w:sz w:val="24"/>
                <w:szCs w:val="24"/>
              </w:rPr>
            </w:pPr>
          </w:p>
          <w:p w14:paraId="119DC48D" w14:textId="77777777" w:rsidR="00DE6500" w:rsidRDefault="00DE6500" w:rsidP="004D2111">
            <w:pPr>
              <w:rPr>
                <w:rFonts w:ascii="Times New Roman" w:hAnsi="Times New Roman" w:cs="Times New Roman"/>
                <w:b/>
                <w:bCs/>
                <w:noProof/>
                <w:sz w:val="24"/>
                <w:szCs w:val="24"/>
              </w:rPr>
            </w:pPr>
          </w:p>
          <w:p w14:paraId="6D807C02" w14:textId="77777777" w:rsidR="00DE6500" w:rsidRDefault="00DE6500" w:rsidP="004D2111">
            <w:pPr>
              <w:rPr>
                <w:rFonts w:ascii="Times New Roman" w:hAnsi="Times New Roman" w:cs="Times New Roman"/>
                <w:b/>
                <w:bCs/>
                <w:noProof/>
                <w:sz w:val="24"/>
                <w:szCs w:val="24"/>
              </w:rPr>
            </w:pPr>
          </w:p>
          <w:p w14:paraId="1CB62B37" w14:textId="77777777" w:rsidR="00DE6500" w:rsidRDefault="00DE6500" w:rsidP="004D2111">
            <w:pPr>
              <w:rPr>
                <w:rFonts w:ascii="Times New Roman" w:hAnsi="Times New Roman" w:cs="Times New Roman"/>
                <w:b/>
                <w:bCs/>
                <w:noProof/>
                <w:sz w:val="24"/>
                <w:szCs w:val="24"/>
              </w:rPr>
            </w:pPr>
          </w:p>
          <w:p w14:paraId="4034CE5B" w14:textId="77777777" w:rsidR="008F190B" w:rsidRDefault="008F190B" w:rsidP="004D2111">
            <w:pPr>
              <w:rPr>
                <w:rFonts w:ascii="Times New Roman" w:hAnsi="Times New Roman" w:cs="Times New Roman"/>
                <w:b/>
                <w:bCs/>
                <w:noProof/>
                <w:sz w:val="24"/>
                <w:szCs w:val="24"/>
              </w:rPr>
            </w:pPr>
          </w:p>
          <w:p w14:paraId="767AB8FD" w14:textId="77777777" w:rsidR="008F190B" w:rsidRDefault="008F190B" w:rsidP="004D2111">
            <w:pPr>
              <w:rPr>
                <w:rFonts w:ascii="Times New Roman" w:hAnsi="Times New Roman" w:cs="Times New Roman"/>
                <w:b/>
                <w:bCs/>
                <w:noProof/>
                <w:sz w:val="24"/>
                <w:szCs w:val="24"/>
              </w:rPr>
            </w:pPr>
          </w:p>
          <w:p w14:paraId="2E32088D" w14:textId="77777777" w:rsidR="00DE6500" w:rsidRDefault="00DE6500" w:rsidP="004D2111">
            <w:pPr>
              <w:rPr>
                <w:rFonts w:ascii="Times New Roman" w:hAnsi="Times New Roman" w:cs="Times New Roman"/>
                <w:b/>
                <w:bCs/>
                <w:noProof/>
                <w:sz w:val="24"/>
                <w:szCs w:val="24"/>
              </w:rPr>
            </w:pPr>
          </w:p>
          <w:p w14:paraId="0AE11A66" w14:textId="77777777" w:rsidR="00DE6500" w:rsidRDefault="00DE6500" w:rsidP="004D2111">
            <w:pPr>
              <w:rPr>
                <w:rFonts w:ascii="Times New Roman" w:hAnsi="Times New Roman" w:cs="Times New Roman"/>
                <w:b/>
                <w:bCs/>
                <w:noProof/>
                <w:sz w:val="24"/>
                <w:szCs w:val="24"/>
              </w:rPr>
            </w:pPr>
          </w:p>
          <w:p w14:paraId="4D3B307B" w14:textId="6E9DDBDA" w:rsidR="00DE6500" w:rsidRPr="001E034B" w:rsidRDefault="00DE6500"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67251017" w14:textId="3A3B22A4" w:rsidR="00DE6500" w:rsidRDefault="008A12ED" w:rsidP="001E034B">
            <w:pPr>
              <w:rPr>
                <w:rFonts w:ascii="Times New Roman" w:eastAsia="Arial" w:hAnsi="Times New Roman" w:cs="Times New Roman"/>
                <w:b/>
                <w:bCs/>
                <w:noProof/>
                <w:sz w:val="24"/>
                <w:szCs w:val="24"/>
              </w:rPr>
            </w:pPr>
            <w:r w:rsidRPr="008A12ED">
              <w:rPr>
                <w:rFonts w:ascii="Times New Roman" w:eastAsia="Arial" w:hAnsi="Times New Roman" w:cs="Times New Roman"/>
                <w:noProof/>
                <w:sz w:val="24"/>
                <w:szCs w:val="24"/>
              </w:rPr>
              <w:t>Ölümden sonra tekrar dirilmeye ve dünyada yapılan davranışların karşılığının görüleceğine inanmak olarak tanımı yapılan iman esası</w:t>
            </w:r>
            <w:r>
              <w:rPr>
                <w:rFonts w:ascii="Times New Roman" w:eastAsia="Arial" w:hAnsi="Times New Roman" w:cs="Times New Roman"/>
                <w:noProof/>
                <w:sz w:val="24"/>
                <w:szCs w:val="24"/>
              </w:rPr>
              <w:t>nı yazınız.</w:t>
            </w:r>
          </w:p>
          <w:p w14:paraId="26A41FA5" w14:textId="77777777" w:rsidR="00DE6500" w:rsidRDefault="00DE6500" w:rsidP="001E034B">
            <w:pPr>
              <w:rPr>
                <w:rFonts w:ascii="Times New Roman" w:eastAsia="Arial" w:hAnsi="Times New Roman" w:cs="Times New Roman"/>
                <w:b/>
                <w:bCs/>
                <w:noProof/>
                <w:sz w:val="24"/>
                <w:szCs w:val="24"/>
              </w:rPr>
            </w:pPr>
          </w:p>
          <w:p w14:paraId="2BEA24C8" w14:textId="77777777" w:rsidR="00DE6500" w:rsidRDefault="00DE6500" w:rsidP="001E034B">
            <w:pPr>
              <w:rPr>
                <w:rFonts w:ascii="Times New Roman" w:eastAsia="Arial" w:hAnsi="Times New Roman" w:cs="Times New Roman"/>
                <w:b/>
                <w:bCs/>
                <w:noProof/>
                <w:sz w:val="24"/>
                <w:szCs w:val="24"/>
              </w:rPr>
            </w:pPr>
          </w:p>
          <w:p w14:paraId="0616CC67" w14:textId="77777777" w:rsidR="00DE6500" w:rsidRDefault="00DE6500" w:rsidP="001E034B">
            <w:pPr>
              <w:rPr>
                <w:rFonts w:ascii="Times New Roman" w:eastAsia="Arial" w:hAnsi="Times New Roman" w:cs="Times New Roman"/>
                <w:b/>
                <w:bCs/>
                <w:noProof/>
                <w:sz w:val="24"/>
                <w:szCs w:val="24"/>
              </w:rPr>
            </w:pPr>
          </w:p>
          <w:p w14:paraId="73293B06" w14:textId="77777777" w:rsidR="00DE6500" w:rsidRDefault="00DE6500" w:rsidP="001E034B">
            <w:pPr>
              <w:rPr>
                <w:rFonts w:ascii="Times New Roman" w:eastAsia="Arial" w:hAnsi="Times New Roman" w:cs="Times New Roman"/>
                <w:b/>
                <w:bCs/>
                <w:noProof/>
                <w:sz w:val="24"/>
                <w:szCs w:val="24"/>
              </w:rPr>
            </w:pPr>
          </w:p>
          <w:p w14:paraId="5D51E3C4" w14:textId="77777777" w:rsidR="00DE6500" w:rsidRDefault="00DE6500" w:rsidP="001E034B">
            <w:pPr>
              <w:rPr>
                <w:rFonts w:ascii="Times New Roman" w:eastAsia="Arial" w:hAnsi="Times New Roman" w:cs="Times New Roman"/>
                <w:b/>
                <w:bCs/>
                <w:noProof/>
                <w:sz w:val="24"/>
                <w:szCs w:val="24"/>
              </w:rPr>
            </w:pPr>
          </w:p>
          <w:p w14:paraId="596651FF" w14:textId="77777777" w:rsidR="00DE6500" w:rsidRDefault="00DE6500" w:rsidP="001E034B">
            <w:pPr>
              <w:rPr>
                <w:rFonts w:ascii="Times New Roman" w:eastAsia="Arial" w:hAnsi="Times New Roman" w:cs="Times New Roman"/>
                <w:b/>
                <w:bCs/>
                <w:noProof/>
                <w:sz w:val="24"/>
                <w:szCs w:val="24"/>
              </w:rPr>
            </w:pPr>
          </w:p>
          <w:p w14:paraId="3D8747F7" w14:textId="77777777" w:rsidR="00DE6500" w:rsidRDefault="00DE6500" w:rsidP="001E034B">
            <w:pPr>
              <w:rPr>
                <w:rFonts w:ascii="Times New Roman" w:eastAsia="Arial" w:hAnsi="Times New Roman" w:cs="Times New Roman"/>
                <w:b/>
                <w:bCs/>
                <w:noProof/>
                <w:sz w:val="24"/>
                <w:szCs w:val="24"/>
              </w:rPr>
            </w:pPr>
          </w:p>
          <w:p w14:paraId="5C204807" w14:textId="77777777" w:rsidR="00DE6500" w:rsidRDefault="00DE6500" w:rsidP="001E034B">
            <w:pPr>
              <w:rPr>
                <w:rFonts w:ascii="Times New Roman" w:eastAsia="Arial" w:hAnsi="Times New Roman" w:cs="Times New Roman"/>
                <w:b/>
                <w:bCs/>
                <w:noProof/>
                <w:sz w:val="24"/>
                <w:szCs w:val="24"/>
              </w:rPr>
            </w:pPr>
          </w:p>
          <w:p w14:paraId="5542A460" w14:textId="77777777" w:rsidR="008A12ED" w:rsidRDefault="008A12ED" w:rsidP="001E034B">
            <w:pPr>
              <w:rPr>
                <w:rFonts w:ascii="Times New Roman" w:eastAsia="Arial" w:hAnsi="Times New Roman" w:cs="Times New Roman"/>
                <w:b/>
                <w:bCs/>
                <w:noProof/>
                <w:sz w:val="24"/>
                <w:szCs w:val="24"/>
              </w:rPr>
            </w:pPr>
          </w:p>
          <w:p w14:paraId="3086802E" w14:textId="77777777" w:rsidR="008F190B" w:rsidRDefault="008F190B" w:rsidP="001E034B">
            <w:pPr>
              <w:rPr>
                <w:rFonts w:ascii="Times New Roman" w:eastAsia="Arial" w:hAnsi="Times New Roman" w:cs="Times New Roman"/>
                <w:b/>
                <w:bCs/>
                <w:noProof/>
                <w:sz w:val="24"/>
                <w:szCs w:val="24"/>
              </w:rPr>
            </w:pPr>
          </w:p>
          <w:p w14:paraId="45F25665" w14:textId="77777777" w:rsidR="00DE6500" w:rsidRDefault="00DE6500" w:rsidP="001E034B">
            <w:pPr>
              <w:rPr>
                <w:rFonts w:ascii="Times New Roman" w:eastAsia="Arial" w:hAnsi="Times New Roman" w:cs="Times New Roman"/>
                <w:b/>
                <w:bCs/>
                <w:noProof/>
                <w:sz w:val="24"/>
                <w:szCs w:val="24"/>
              </w:rPr>
            </w:pPr>
          </w:p>
          <w:p w14:paraId="054693E8" w14:textId="52C5C6F9" w:rsidR="00DE6500" w:rsidRPr="00DE6500" w:rsidRDefault="00DE6500" w:rsidP="001E034B">
            <w:pPr>
              <w:rPr>
                <w:rFonts w:ascii="Times New Roman" w:eastAsia="Arial" w:hAnsi="Times New Roman" w:cs="Times New Roman"/>
                <w:b/>
                <w:bCs/>
                <w:noProof/>
                <w:sz w:val="24"/>
                <w:szCs w:val="24"/>
              </w:rPr>
            </w:pPr>
          </w:p>
        </w:tc>
        <w:tc>
          <w:tcPr>
            <w:tcW w:w="5528" w:type="dxa"/>
            <w:gridSpan w:val="3"/>
          </w:tcPr>
          <w:p w14:paraId="14AAFE19" w14:textId="77777777" w:rsidR="007F36F8" w:rsidRDefault="007F36F8" w:rsidP="00D959DE">
            <w:pPr>
              <w:rPr>
                <w:rFonts w:ascii="Times New Roman" w:hAnsi="Times New Roman" w:cs="Times New Roman"/>
                <w:noProof/>
                <w:sz w:val="24"/>
                <w:szCs w:val="24"/>
              </w:rPr>
            </w:pPr>
            <w:r w:rsidRPr="007F36F8">
              <w:rPr>
                <w:rFonts w:ascii="Times New Roman" w:hAnsi="Times New Roman" w:cs="Times New Roman"/>
                <w:noProof/>
                <w:sz w:val="24"/>
                <w:szCs w:val="24"/>
              </w:rPr>
              <w:t xml:space="preserve">“Ant olsun ki sizi biraz korku ve açlıkla; mallardan, canlardan ve ürünlerden eksiltmekle sınayacağız. Sabredenleri müjdele! Onlar, başlarına bir musibet geldiğinde ‘Doğrusu biz Allah’a aitiz ve kuşkusuz ona döneceğiz.’ derler. İşte Rablerinin lütufları ve rahmeti bunlar içindir ve işte doğru yola ulaşmış olanlar da bunlardır.” (Bakara suresi, 155-157. ayetler) </w:t>
            </w:r>
          </w:p>
          <w:p w14:paraId="24F570A5" w14:textId="4F8DF98A" w:rsidR="00D959DE" w:rsidRPr="007F36F8" w:rsidRDefault="007F36F8" w:rsidP="00D959DE">
            <w:pPr>
              <w:rPr>
                <w:rFonts w:ascii="Times New Roman" w:hAnsi="Times New Roman" w:cs="Times New Roman"/>
                <w:b/>
                <w:bCs/>
                <w:noProof/>
                <w:sz w:val="24"/>
                <w:szCs w:val="24"/>
              </w:rPr>
            </w:pPr>
            <w:r w:rsidRPr="007F36F8">
              <w:rPr>
                <w:rFonts w:ascii="Times New Roman" w:hAnsi="Times New Roman" w:cs="Times New Roman"/>
                <w:b/>
                <w:bCs/>
                <w:noProof/>
                <w:sz w:val="24"/>
                <w:szCs w:val="24"/>
              </w:rPr>
              <w:t>Bu ayetleri “dünya ve ahiret ilişkisi” bakımından açıklayınız.</w:t>
            </w:r>
          </w:p>
        </w:tc>
      </w:tr>
    </w:tbl>
    <w:p w14:paraId="174DEA1B" w14:textId="77777777" w:rsidR="00934769" w:rsidRDefault="00934769" w:rsidP="00B4403F"/>
    <w:p w14:paraId="112554C0" w14:textId="77777777" w:rsidR="00B13A8F" w:rsidRDefault="00B13A8F" w:rsidP="00B4403F"/>
    <w:p w14:paraId="7A15D7A9" w14:textId="77777777" w:rsidR="00D046A2" w:rsidRDefault="00D046A2" w:rsidP="00B4403F"/>
    <w:p w14:paraId="417447AF" w14:textId="77777777" w:rsidR="008A12ED" w:rsidRDefault="008A12ED" w:rsidP="00B4403F"/>
    <w:p w14:paraId="7CD70328" w14:textId="77777777" w:rsidR="008A12ED" w:rsidRDefault="008A12ED"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131DF835" w14:textId="77777777" w:rsidR="008A12ED" w:rsidRDefault="008A12ED" w:rsidP="00571D33">
            <w:pPr>
              <w:rPr>
                <w:rFonts w:ascii="Times New Roman" w:eastAsia="Arial" w:hAnsi="Times New Roman" w:cs="Times New Roman"/>
                <w:noProof/>
                <w:sz w:val="24"/>
                <w:szCs w:val="24"/>
              </w:rPr>
            </w:pPr>
            <w:r w:rsidRPr="008A12ED">
              <w:rPr>
                <w:rFonts w:ascii="Times New Roman" w:eastAsia="Arial" w:hAnsi="Times New Roman" w:cs="Times New Roman"/>
                <w:noProof/>
                <w:sz w:val="24"/>
                <w:szCs w:val="24"/>
              </w:rPr>
              <w:t xml:space="preserve">“Akıllı kişi, kendisini hesaba çeken ve </w:t>
            </w:r>
            <w:r w:rsidRPr="008A12ED">
              <w:rPr>
                <w:rFonts w:ascii="Times New Roman" w:eastAsia="Arial" w:hAnsi="Times New Roman" w:cs="Times New Roman"/>
                <w:b/>
                <w:bCs/>
                <w:noProof/>
                <w:sz w:val="24"/>
                <w:szCs w:val="24"/>
                <w:u w:val="single"/>
              </w:rPr>
              <w:t>ölümden sonrası için</w:t>
            </w:r>
            <w:r w:rsidRPr="008A12ED">
              <w:rPr>
                <w:rFonts w:ascii="Times New Roman" w:eastAsia="Arial" w:hAnsi="Times New Roman" w:cs="Times New Roman"/>
                <w:noProof/>
                <w:sz w:val="24"/>
                <w:szCs w:val="24"/>
              </w:rPr>
              <w:t xml:space="preserve"> çalışandır. Âciz kişi ise arzularına uyup bir de Allah’tan (bağışlanma) umandır.” (Hadis-i Şerif ) </w:t>
            </w:r>
          </w:p>
          <w:p w14:paraId="5BB08FF9" w14:textId="683D4C83" w:rsidR="00DE6500" w:rsidRDefault="008A12ED" w:rsidP="00571D33">
            <w:pPr>
              <w:rPr>
                <w:rFonts w:ascii="Times New Roman" w:eastAsia="Arial" w:hAnsi="Times New Roman" w:cs="Times New Roman"/>
                <w:noProof/>
                <w:sz w:val="24"/>
                <w:szCs w:val="24"/>
              </w:rPr>
            </w:pPr>
            <w:r w:rsidRPr="008A12ED">
              <w:rPr>
                <w:rFonts w:ascii="Times New Roman" w:eastAsia="Arial" w:hAnsi="Times New Roman" w:cs="Times New Roman"/>
                <w:noProof/>
                <w:sz w:val="24"/>
                <w:szCs w:val="24"/>
              </w:rPr>
              <w:t>Bu hadiste geçen altı çizili kelime grubu</w:t>
            </w:r>
            <w:r>
              <w:rPr>
                <w:rFonts w:ascii="Times New Roman" w:eastAsia="Arial" w:hAnsi="Times New Roman" w:cs="Times New Roman"/>
                <w:noProof/>
                <w:sz w:val="24"/>
                <w:szCs w:val="24"/>
              </w:rPr>
              <w:t xml:space="preserve"> </w:t>
            </w:r>
            <w:r w:rsidRPr="00DE6500">
              <w:rPr>
                <w:rFonts w:ascii="Times New Roman" w:hAnsi="Times New Roman" w:cs="Times New Roman"/>
                <w:b/>
                <w:bCs/>
                <w:noProof/>
                <w:sz w:val="24"/>
                <w:szCs w:val="24"/>
              </w:rPr>
              <w:t>ahiret hayatının hangi aşaması</w:t>
            </w:r>
            <w:r>
              <w:rPr>
                <w:rFonts w:ascii="Times New Roman" w:hAnsi="Times New Roman" w:cs="Times New Roman"/>
                <w:b/>
                <w:bCs/>
                <w:noProof/>
                <w:sz w:val="24"/>
                <w:szCs w:val="24"/>
              </w:rPr>
              <w:t>nı ifade etmektedir.</w:t>
            </w:r>
          </w:p>
          <w:p w14:paraId="7733B91B" w14:textId="77777777" w:rsidR="00DE6500" w:rsidRDefault="00DE6500" w:rsidP="00571D33">
            <w:pPr>
              <w:rPr>
                <w:rFonts w:ascii="Times New Roman" w:eastAsia="Arial" w:hAnsi="Times New Roman" w:cs="Times New Roman"/>
                <w:noProof/>
                <w:sz w:val="24"/>
                <w:szCs w:val="24"/>
              </w:rPr>
            </w:pPr>
          </w:p>
          <w:p w14:paraId="4471B645" w14:textId="77777777" w:rsidR="00DE6500" w:rsidRDefault="00DE6500" w:rsidP="00571D33">
            <w:pPr>
              <w:rPr>
                <w:rFonts w:ascii="Times New Roman" w:eastAsia="Arial" w:hAnsi="Times New Roman" w:cs="Times New Roman"/>
                <w:noProof/>
                <w:sz w:val="24"/>
                <w:szCs w:val="24"/>
              </w:rPr>
            </w:pPr>
          </w:p>
          <w:p w14:paraId="5F33C283" w14:textId="77777777" w:rsidR="00DE6500" w:rsidRDefault="00DE6500" w:rsidP="00571D33">
            <w:pPr>
              <w:rPr>
                <w:rFonts w:ascii="Times New Roman" w:eastAsia="Arial" w:hAnsi="Times New Roman" w:cs="Times New Roman"/>
                <w:noProof/>
                <w:sz w:val="24"/>
                <w:szCs w:val="24"/>
              </w:rPr>
            </w:pPr>
          </w:p>
          <w:p w14:paraId="2B3D1825" w14:textId="77777777" w:rsidR="00DE6500" w:rsidRDefault="00DE6500" w:rsidP="00571D33">
            <w:pPr>
              <w:rPr>
                <w:rFonts w:ascii="Times New Roman" w:eastAsia="Arial" w:hAnsi="Times New Roman" w:cs="Times New Roman"/>
                <w:noProof/>
                <w:sz w:val="24"/>
                <w:szCs w:val="24"/>
              </w:rPr>
            </w:pPr>
          </w:p>
          <w:p w14:paraId="1E5DA865" w14:textId="77777777" w:rsidR="00DE6500" w:rsidRDefault="00DE6500" w:rsidP="00571D33">
            <w:pPr>
              <w:rPr>
                <w:rFonts w:ascii="Times New Roman" w:eastAsia="Arial" w:hAnsi="Times New Roman" w:cs="Times New Roman"/>
                <w:noProof/>
                <w:sz w:val="24"/>
                <w:szCs w:val="24"/>
              </w:rPr>
            </w:pPr>
          </w:p>
          <w:p w14:paraId="6D8FE63E" w14:textId="77777777" w:rsidR="00DE6500" w:rsidRDefault="00DE6500" w:rsidP="00571D33">
            <w:pPr>
              <w:rPr>
                <w:rFonts w:ascii="Times New Roman" w:eastAsia="Arial" w:hAnsi="Times New Roman" w:cs="Times New Roman"/>
                <w:noProof/>
                <w:sz w:val="24"/>
                <w:szCs w:val="24"/>
              </w:rPr>
            </w:pPr>
          </w:p>
          <w:p w14:paraId="41E59258" w14:textId="77777777" w:rsidR="00DE6500" w:rsidRDefault="00DE6500" w:rsidP="00571D33">
            <w:pPr>
              <w:rPr>
                <w:rFonts w:ascii="Times New Roman" w:eastAsia="Arial" w:hAnsi="Times New Roman" w:cs="Times New Roman"/>
                <w:noProof/>
                <w:sz w:val="24"/>
                <w:szCs w:val="24"/>
              </w:rPr>
            </w:pPr>
          </w:p>
          <w:p w14:paraId="1D521164" w14:textId="77777777" w:rsidR="00DE6500" w:rsidRDefault="00DE6500" w:rsidP="00571D33">
            <w:pPr>
              <w:rPr>
                <w:rFonts w:ascii="Times New Roman" w:eastAsia="Arial" w:hAnsi="Times New Roman" w:cs="Times New Roman"/>
                <w:noProof/>
                <w:sz w:val="24"/>
                <w:szCs w:val="24"/>
              </w:rPr>
            </w:pPr>
          </w:p>
          <w:p w14:paraId="73CF4E31" w14:textId="77777777" w:rsidR="008F190B" w:rsidRDefault="008F190B" w:rsidP="00571D33">
            <w:pPr>
              <w:rPr>
                <w:rFonts w:ascii="Times New Roman" w:eastAsia="Arial" w:hAnsi="Times New Roman" w:cs="Times New Roman"/>
                <w:noProof/>
                <w:sz w:val="24"/>
                <w:szCs w:val="24"/>
              </w:rPr>
            </w:pPr>
          </w:p>
          <w:p w14:paraId="5F890A75" w14:textId="77777777" w:rsidR="00DE6500" w:rsidRDefault="00DE6500" w:rsidP="00571D33">
            <w:pPr>
              <w:rPr>
                <w:rFonts w:ascii="Times New Roman" w:eastAsia="Arial" w:hAnsi="Times New Roman" w:cs="Times New Roman"/>
                <w:noProof/>
                <w:sz w:val="24"/>
                <w:szCs w:val="24"/>
              </w:rPr>
            </w:pPr>
          </w:p>
          <w:p w14:paraId="4F29520B" w14:textId="24E832C7" w:rsidR="00DE6500" w:rsidRPr="00D046A2" w:rsidRDefault="00DE6500" w:rsidP="00571D33">
            <w:pPr>
              <w:rPr>
                <w:rFonts w:ascii="Times New Roman" w:eastAsia="Arial" w:hAnsi="Times New Roman" w:cs="Times New Roman"/>
                <w:noProof/>
                <w:sz w:val="24"/>
                <w:szCs w:val="24"/>
              </w:rPr>
            </w:pPr>
          </w:p>
        </w:tc>
        <w:tc>
          <w:tcPr>
            <w:tcW w:w="5504" w:type="dxa"/>
            <w:gridSpan w:val="4"/>
          </w:tcPr>
          <w:p w14:paraId="6B5A8F26" w14:textId="77777777" w:rsidR="008A12ED" w:rsidRDefault="008A12ED" w:rsidP="008A12ED">
            <w:pPr>
              <w:rPr>
                <w:rFonts w:ascii="Times New Roman" w:hAnsi="Times New Roman" w:cs="Times New Roman"/>
                <w:noProof/>
                <w:sz w:val="24"/>
                <w:szCs w:val="24"/>
              </w:rPr>
            </w:pPr>
            <w:r w:rsidRPr="008A12ED">
              <w:rPr>
                <w:rFonts w:ascii="Times New Roman" w:hAnsi="Times New Roman" w:cs="Times New Roman"/>
                <w:noProof/>
                <w:sz w:val="24"/>
                <w:szCs w:val="24"/>
              </w:rPr>
              <w:t xml:space="preserve">“Biriniz öldüğü zaman, ona varıp yerleşeceği yer sabah akşam gösterilir. O kimse cennet ehlinden ise cennetliklerin yeri, cehennem ehlinden ise cehennemliklerin yeri gösterilir. Ve ona, ‘İşte senin yerleşeceğin yer burasıdır. Sonunda kıyamet günü Allah seni buraya gönderecek.’ denilir.” (Hadis-i Şerif) </w:t>
            </w:r>
          </w:p>
          <w:p w14:paraId="0C3288D6" w14:textId="77777777" w:rsidR="008A12ED" w:rsidRPr="008A12ED" w:rsidRDefault="008A12ED" w:rsidP="008A12ED">
            <w:pPr>
              <w:rPr>
                <w:rFonts w:ascii="Times New Roman" w:hAnsi="Times New Roman" w:cs="Times New Roman"/>
                <w:b/>
                <w:bCs/>
                <w:noProof/>
                <w:sz w:val="24"/>
                <w:szCs w:val="24"/>
              </w:rPr>
            </w:pPr>
            <w:r w:rsidRPr="008A12ED">
              <w:rPr>
                <w:rFonts w:ascii="Times New Roman" w:hAnsi="Times New Roman" w:cs="Times New Roman"/>
                <w:b/>
                <w:bCs/>
                <w:noProof/>
                <w:sz w:val="24"/>
                <w:szCs w:val="24"/>
              </w:rPr>
              <w:t>Bu hadisin, ahiret hayatının aşamalarından hangisi ile ilgili olduğu söylenebilir?</w:t>
            </w:r>
          </w:p>
          <w:p w14:paraId="47164276" w14:textId="6B4C5B61" w:rsidR="00D959DE" w:rsidRPr="00D046A2" w:rsidRDefault="00D959DE" w:rsidP="003A5418">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33A09C5" w14:textId="77777777" w:rsidR="001E034B" w:rsidRDefault="007F36F8" w:rsidP="003952F2">
            <w:pPr>
              <w:rPr>
                <w:rFonts w:ascii="Times New Roman" w:eastAsia="Arial" w:hAnsi="Times New Roman" w:cs="Times New Roman"/>
                <w:noProof/>
                <w:sz w:val="24"/>
                <w:szCs w:val="24"/>
              </w:rPr>
            </w:pPr>
            <w:r w:rsidRPr="007F36F8">
              <w:rPr>
                <w:rFonts w:ascii="Times New Roman" w:eastAsia="Arial" w:hAnsi="Times New Roman" w:cs="Times New Roman"/>
                <w:noProof/>
                <w:sz w:val="24"/>
                <w:szCs w:val="24"/>
              </w:rPr>
              <w:t>Vefat eden bir Müslüman için yapılması gerekenlerden üçünü yazınız</w:t>
            </w:r>
          </w:p>
          <w:p w14:paraId="1538C5EA" w14:textId="139C99A9" w:rsidR="008F190B" w:rsidRPr="00A81843" w:rsidRDefault="008F190B" w:rsidP="003952F2">
            <w:pPr>
              <w:rPr>
                <w:rFonts w:ascii="Times New Roman" w:eastAsia="Arial" w:hAnsi="Times New Roman" w:cs="Times New Roman"/>
                <w:noProof/>
                <w:sz w:val="24"/>
                <w:szCs w:val="24"/>
              </w:rPr>
            </w:pPr>
          </w:p>
        </w:tc>
        <w:tc>
          <w:tcPr>
            <w:tcW w:w="5504" w:type="dxa"/>
            <w:gridSpan w:val="4"/>
          </w:tcPr>
          <w:p w14:paraId="7D533686" w14:textId="77777777" w:rsidR="00F97EC9" w:rsidRDefault="00F97EC9" w:rsidP="0011011F">
            <w:pPr>
              <w:rPr>
                <w:rFonts w:ascii="Times New Roman" w:hAnsi="Times New Roman" w:cs="Times New Roman"/>
                <w:noProof/>
                <w:sz w:val="24"/>
                <w:szCs w:val="24"/>
              </w:rPr>
            </w:pPr>
            <w:r w:rsidRPr="00F97EC9">
              <w:rPr>
                <w:rFonts w:ascii="Times New Roman" w:hAnsi="Times New Roman" w:cs="Times New Roman"/>
                <w:noProof/>
                <w:sz w:val="24"/>
                <w:szCs w:val="24"/>
              </w:rPr>
              <w:t>• İki şey arasındaki perde anlamına gelir.</w:t>
            </w:r>
          </w:p>
          <w:p w14:paraId="21BEDFA4" w14:textId="7C705AAA" w:rsidR="00DE6500" w:rsidRDefault="00F97EC9" w:rsidP="0011011F">
            <w:pPr>
              <w:rPr>
                <w:rFonts w:ascii="Times New Roman" w:hAnsi="Times New Roman" w:cs="Times New Roman"/>
                <w:noProof/>
                <w:sz w:val="24"/>
                <w:szCs w:val="24"/>
              </w:rPr>
            </w:pPr>
            <w:r w:rsidRPr="00F97EC9">
              <w:rPr>
                <w:rFonts w:ascii="Times New Roman" w:hAnsi="Times New Roman" w:cs="Times New Roman"/>
                <w:noProof/>
                <w:sz w:val="24"/>
                <w:szCs w:val="24"/>
              </w:rPr>
              <w:t xml:space="preserve"> • Ölümden sonra başlayıp mahşerdeki dirilişe kadar devam edecek olan kabir hayatını ifade eder.</w:t>
            </w:r>
          </w:p>
          <w:p w14:paraId="7AE901AD" w14:textId="2336ADDF" w:rsidR="00F97EC9" w:rsidRPr="00F97EC9" w:rsidRDefault="00F97EC9" w:rsidP="0011011F">
            <w:pPr>
              <w:rPr>
                <w:rFonts w:ascii="Times New Roman" w:hAnsi="Times New Roman" w:cs="Times New Roman"/>
                <w:b/>
                <w:bCs/>
                <w:noProof/>
                <w:sz w:val="24"/>
                <w:szCs w:val="24"/>
              </w:rPr>
            </w:pPr>
            <w:r w:rsidRPr="00F97EC9">
              <w:rPr>
                <w:rFonts w:ascii="Times New Roman" w:hAnsi="Times New Roman" w:cs="Times New Roman"/>
                <w:b/>
                <w:bCs/>
                <w:noProof/>
                <w:sz w:val="24"/>
                <w:szCs w:val="24"/>
              </w:rPr>
              <w:t>Yukarıda tanımı verilen kavramı yazınız.</w:t>
            </w:r>
          </w:p>
          <w:p w14:paraId="7CE0E4EE" w14:textId="77777777" w:rsidR="00DE6500" w:rsidRDefault="00DE6500" w:rsidP="0011011F">
            <w:pPr>
              <w:rPr>
                <w:rFonts w:ascii="Times New Roman" w:hAnsi="Times New Roman" w:cs="Times New Roman"/>
                <w:noProof/>
                <w:sz w:val="24"/>
                <w:szCs w:val="24"/>
              </w:rPr>
            </w:pPr>
          </w:p>
          <w:p w14:paraId="659275F4" w14:textId="77777777" w:rsidR="00DE6500" w:rsidRDefault="00DE6500" w:rsidP="0011011F">
            <w:pPr>
              <w:rPr>
                <w:rFonts w:ascii="Times New Roman" w:hAnsi="Times New Roman" w:cs="Times New Roman"/>
                <w:noProof/>
                <w:sz w:val="24"/>
                <w:szCs w:val="24"/>
              </w:rPr>
            </w:pPr>
          </w:p>
          <w:p w14:paraId="2B4EDBBC" w14:textId="77777777" w:rsidR="00DE6500" w:rsidRDefault="00DE6500" w:rsidP="0011011F">
            <w:pPr>
              <w:rPr>
                <w:rFonts w:ascii="Times New Roman" w:hAnsi="Times New Roman" w:cs="Times New Roman"/>
                <w:noProof/>
                <w:sz w:val="24"/>
                <w:szCs w:val="24"/>
              </w:rPr>
            </w:pPr>
          </w:p>
          <w:p w14:paraId="293A8225" w14:textId="77777777" w:rsidR="00DE6500" w:rsidRDefault="00DE6500" w:rsidP="0011011F">
            <w:pPr>
              <w:rPr>
                <w:rFonts w:ascii="Times New Roman" w:hAnsi="Times New Roman" w:cs="Times New Roman"/>
                <w:noProof/>
                <w:sz w:val="24"/>
                <w:szCs w:val="24"/>
              </w:rPr>
            </w:pPr>
          </w:p>
          <w:p w14:paraId="017A8DD4" w14:textId="77777777" w:rsidR="00DE6500" w:rsidRDefault="00DE6500" w:rsidP="0011011F">
            <w:pPr>
              <w:rPr>
                <w:rFonts w:ascii="Times New Roman" w:hAnsi="Times New Roman" w:cs="Times New Roman"/>
                <w:noProof/>
                <w:sz w:val="24"/>
                <w:szCs w:val="24"/>
              </w:rPr>
            </w:pPr>
          </w:p>
          <w:p w14:paraId="6985EAA9" w14:textId="77777777" w:rsidR="00DE6500" w:rsidRDefault="00DE6500" w:rsidP="0011011F">
            <w:pPr>
              <w:rPr>
                <w:rFonts w:ascii="Times New Roman" w:hAnsi="Times New Roman" w:cs="Times New Roman"/>
                <w:noProof/>
                <w:sz w:val="24"/>
                <w:szCs w:val="24"/>
              </w:rPr>
            </w:pPr>
          </w:p>
          <w:p w14:paraId="78A0A02E" w14:textId="77777777" w:rsidR="008F190B" w:rsidRDefault="008F190B" w:rsidP="0011011F">
            <w:pPr>
              <w:rPr>
                <w:rFonts w:ascii="Times New Roman" w:hAnsi="Times New Roman" w:cs="Times New Roman"/>
                <w:noProof/>
                <w:sz w:val="24"/>
                <w:szCs w:val="24"/>
              </w:rPr>
            </w:pPr>
          </w:p>
          <w:p w14:paraId="0E99B820" w14:textId="77777777" w:rsidR="008F190B" w:rsidRDefault="008F190B" w:rsidP="0011011F">
            <w:pPr>
              <w:rPr>
                <w:rFonts w:ascii="Times New Roman" w:hAnsi="Times New Roman" w:cs="Times New Roman"/>
                <w:noProof/>
                <w:sz w:val="24"/>
                <w:szCs w:val="24"/>
              </w:rPr>
            </w:pPr>
          </w:p>
          <w:p w14:paraId="74FB2F41" w14:textId="77777777" w:rsidR="00DE6500" w:rsidRDefault="00DE6500" w:rsidP="0011011F">
            <w:pPr>
              <w:rPr>
                <w:rFonts w:ascii="Times New Roman" w:hAnsi="Times New Roman" w:cs="Times New Roman"/>
                <w:noProof/>
                <w:sz w:val="24"/>
                <w:szCs w:val="24"/>
              </w:rPr>
            </w:pPr>
          </w:p>
          <w:p w14:paraId="41F26C18" w14:textId="6C733FD8" w:rsidR="00DE6500" w:rsidRPr="00A81843" w:rsidRDefault="00DE6500"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09E92A8" w14:textId="1F2CDA97" w:rsidR="00DE6500" w:rsidRDefault="008F190B" w:rsidP="00B4403F">
            <w:pPr>
              <w:rPr>
                <w:rFonts w:ascii="Times New Roman" w:eastAsia="Arial" w:hAnsi="Times New Roman" w:cs="Times New Roman"/>
                <w:noProof/>
                <w:sz w:val="24"/>
                <w:szCs w:val="24"/>
              </w:rPr>
            </w:pPr>
            <w:r w:rsidRPr="008F190B">
              <w:rPr>
                <w:rFonts w:ascii="Times New Roman" w:eastAsia="Arial" w:hAnsi="Times New Roman" w:cs="Times New Roman"/>
                <w:noProof/>
                <w:sz w:val="24"/>
                <w:szCs w:val="24"/>
              </w:rPr>
              <w:t>Ahiret hayatının aşamaları nelerdir?</w:t>
            </w:r>
            <w:r>
              <w:rPr>
                <w:rFonts w:ascii="Times New Roman" w:eastAsia="Arial" w:hAnsi="Times New Roman" w:cs="Times New Roman"/>
                <w:noProof/>
                <w:sz w:val="24"/>
                <w:szCs w:val="24"/>
              </w:rPr>
              <w:t xml:space="preserve"> </w:t>
            </w:r>
            <w:r>
              <w:rPr>
                <w:rFonts w:ascii="Times New Roman" w:hAnsi="Times New Roman" w:cs="Times New Roman"/>
                <w:noProof/>
                <w:sz w:val="24"/>
                <w:szCs w:val="24"/>
              </w:rPr>
              <w:t>Yazınız</w:t>
            </w:r>
            <w:r>
              <w:rPr>
                <w:rFonts w:ascii="Times New Roman" w:hAnsi="Times New Roman" w:cs="Times New Roman"/>
                <w:noProof/>
                <w:sz w:val="24"/>
                <w:szCs w:val="24"/>
              </w:rPr>
              <w:t>.</w:t>
            </w:r>
          </w:p>
          <w:p w14:paraId="6B047779" w14:textId="77777777" w:rsidR="00DE6500" w:rsidRDefault="00DE6500" w:rsidP="00B4403F">
            <w:pPr>
              <w:rPr>
                <w:rFonts w:ascii="Times New Roman" w:eastAsia="Arial" w:hAnsi="Times New Roman" w:cs="Times New Roman"/>
                <w:noProof/>
                <w:sz w:val="24"/>
                <w:szCs w:val="24"/>
              </w:rPr>
            </w:pPr>
          </w:p>
          <w:p w14:paraId="2C32E907" w14:textId="77777777" w:rsidR="00DE6500" w:rsidRDefault="00DE6500" w:rsidP="00B4403F">
            <w:pPr>
              <w:rPr>
                <w:rFonts w:ascii="Times New Roman" w:eastAsia="Arial" w:hAnsi="Times New Roman" w:cs="Times New Roman"/>
                <w:noProof/>
                <w:sz w:val="24"/>
                <w:szCs w:val="24"/>
              </w:rPr>
            </w:pPr>
          </w:p>
          <w:p w14:paraId="0800DD42" w14:textId="77777777" w:rsidR="00DE6500" w:rsidRDefault="00DE6500" w:rsidP="00B4403F">
            <w:pPr>
              <w:rPr>
                <w:rFonts w:ascii="Times New Roman" w:eastAsia="Arial" w:hAnsi="Times New Roman" w:cs="Times New Roman"/>
                <w:noProof/>
                <w:sz w:val="24"/>
                <w:szCs w:val="24"/>
              </w:rPr>
            </w:pPr>
          </w:p>
          <w:p w14:paraId="1DDDF96F" w14:textId="77777777" w:rsidR="00DE6500" w:rsidRDefault="00DE6500" w:rsidP="00B4403F">
            <w:pPr>
              <w:rPr>
                <w:rFonts w:ascii="Times New Roman" w:eastAsia="Arial" w:hAnsi="Times New Roman" w:cs="Times New Roman"/>
                <w:noProof/>
                <w:sz w:val="24"/>
                <w:szCs w:val="24"/>
              </w:rPr>
            </w:pPr>
          </w:p>
          <w:p w14:paraId="6AFC273A" w14:textId="77777777" w:rsidR="00DE6500" w:rsidRDefault="00DE6500" w:rsidP="00B4403F">
            <w:pPr>
              <w:rPr>
                <w:rFonts w:ascii="Times New Roman" w:eastAsia="Arial" w:hAnsi="Times New Roman" w:cs="Times New Roman"/>
                <w:noProof/>
                <w:sz w:val="24"/>
                <w:szCs w:val="24"/>
              </w:rPr>
            </w:pPr>
          </w:p>
          <w:p w14:paraId="6B7A4162" w14:textId="77777777" w:rsidR="00DE6500" w:rsidRDefault="00DE6500" w:rsidP="00B4403F">
            <w:pPr>
              <w:rPr>
                <w:rFonts w:ascii="Times New Roman" w:eastAsia="Arial" w:hAnsi="Times New Roman" w:cs="Times New Roman"/>
                <w:noProof/>
                <w:sz w:val="24"/>
                <w:szCs w:val="24"/>
              </w:rPr>
            </w:pPr>
          </w:p>
          <w:p w14:paraId="304E9947" w14:textId="77777777" w:rsidR="00DE6500" w:rsidRDefault="00DE6500" w:rsidP="00B4403F">
            <w:pPr>
              <w:rPr>
                <w:rFonts w:ascii="Times New Roman" w:eastAsia="Arial" w:hAnsi="Times New Roman" w:cs="Times New Roman"/>
                <w:noProof/>
                <w:sz w:val="24"/>
                <w:szCs w:val="24"/>
              </w:rPr>
            </w:pPr>
          </w:p>
          <w:p w14:paraId="052FC326" w14:textId="77777777" w:rsidR="008F190B" w:rsidRDefault="008F190B" w:rsidP="00B4403F">
            <w:pPr>
              <w:rPr>
                <w:rFonts w:ascii="Times New Roman" w:eastAsia="Arial" w:hAnsi="Times New Roman" w:cs="Times New Roman"/>
                <w:noProof/>
                <w:sz w:val="24"/>
                <w:szCs w:val="24"/>
              </w:rPr>
            </w:pPr>
          </w:p>
          <w:p w14:paraId="7E862476" w14:textId="77777777" w:rsidR="008F190B" w:rsidRDefault="008F190B" w:rsidP="00B4403F">
            <w:pPr>
              <w:rPr>
                <w:rFonts w:ascii="Times New Roman" w:eastAsia="Arial" w:hAnsi="Times New Roman" w:cs="Times New Roman"/>
                <w:noProof/>
                <w:sz w:val="24"/>
                <w:szCs w:val="24"/>
              </w:rPr>
            </w:pPr>
          </w:p>
          <w:p w14:paraId="07856974" w14:textId="77777777" w:rsidR="00DE6500" w:rsidRDefault="00DE6500" w:rsidP="00B4403F">
            <w:pPr>
              <w:rPr>
                <w:rFonts w:ascii="Times New Roman" w:eastAsia="Arial" w:hAnsi="Times New Roman" w:cs="Times New Roman"/>
                <w:noProof/>
                <w:sz w:val="24"/>
                <w:szCs w:val="24"/>
              </w:rPr>
            </w:pPr>
          </w:p>
          <w:p w14:paraId="1DAC3E69" w14:textId="77777777" w:rsidR="00DE6500" w:rsidRDefault="00DE6500" w:rsidP="00B4403F">
            <w:pPr>
              <w:rPr>
                <w:rFonts w:ascii="Times New Roman" w:eastAsia="Arial" w:hAnsi="Times New Roman" w:cs="Times New Roman"/>
                <w:noProof/>
                <w:sz w:val="24"/>
                <w:szCs w:val="24"/>
              </w:rPr>
            </w:pPr>
          </w:p>
          <w:p w14:paraId="7C54460C" w14:textId="640E761D" w:rsidR="00DE6500" w:rsidRPr="00A81843" w:rsidRDefault="00DE6500" w:rsidP="00B4403F">
            <w:pPr>
              <w:rPr>
                <w:rFonts w:ascii="Times New Roman" w:eastAsia="Arial" w:hAnsi="Times New Roman" w:cs="Times New Roman"/>
                <w:noProof/>
                <w:sz w:val="24"/>
                <w:szCs w:val="24"/>
              </w:rPr>
            </w:pPr>
          </w:p>
        </w:tc>
        <w:tc>
          <w:tcPr>
            <w:tcW w:w="5488" w:type="dxa"/>
            <w:gridSpan w:val="3"/>
          </w:tcPr>
          <w:p w14:paraId="46B02811" w14:textId="5F8330D0" w:rsidR="00611911" w:rsidRPr="00D046A2" w:rsidRDefault="008F190B" w:rsidP="00B4403F">
            <w:pPr>
              <w:rPr>
                <w:rFonts w:ascii="Times New Roman" w:hAnsi="Times New Roman" w:cs="Times New Roman"/>
                <w:b/>
                <w:bCs/>
                <w:noProof/>
                <w:sz w:val="24"/>
                <w:szCs w:val="24"/>
              </w:rPr>
            </w:pPr>
            <w:r w:rsidRPr="008F190B">
              <w:rPr>
                <w:rFonts w:ascii="Times New Roman" w:hAnsi="Times New Roman" w:cs="Times New Roman"/>
                <w:noProof/>
                <w:sz w:val="24"/>
                <w:szCs w:val="24"/>
              </w:rPr>
              <w:t>Cenaze uğurlamaya ilişkin dinî uygulamaların bireysel faydaları nelerdir?</w:t>
            </w:r>
            <w:r>
              <w:rPr>
                <w:rFonts w:ascii="Times New Roman" w:hAnsi="Times New Roman" w:cs="Times New Roman"/>
                <w:noProof/>
                <w:sz w:val="24"/>
                <w:szCs w:val="24"/>
              </w:rPr>
              <w:t xml:space="preserve">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477B8" w14:textId="77777777" w:rsidR="00345B2B" w:rsidRDefault="00345B2B" w:rsidP="00804A3F">
      <w:pPr>
        <w:spacing w:after="0" w:line="240" w:lineRule="auto"/>
      </w:pPr>
      <w:r>
        <w:separator/>
      </w:r>
    </w:p>
  </w:endnote>
  <w:endnote w:type="continuationSeparator" w:id="0">
    <w:p w14:paraId="04A873DE" w14:textId="77777777" w:rsidR="00345B2B" w:rsidRDefault="00345B2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B25FA" w14:textId="77777777" w:rsidR="00345B2B" w:rsidRDefault="00345B2B" w:rsidP="00804A3F">
      <w:pPr>
        <w:spacing w:after="0" w:line="240" w:lineRule="auto"/>
      </w:pPr>
      <w:r>
        <w:separator/>
      </w:r>
    </w:p>
  </w:footnote>
  <w:footnote w:type="continuationSeparator" w:id="0">
    <w:p w14:paraId="684E3BEA" w14:textId="77777777" w:rsidR="00345B2B" w:rsidRDefault="00345B2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5B2B"/>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190B"/>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430</Words>
  <Characters>2456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2024-10-19T18:02:00Z</dcterms:created>
  <dcterms:modified xsi:type="dcterms:W3CDTF">2024-10-19T18:17:00Z</dcterms:modified>
</cp:coreProperties>
</file>