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87820A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C44B4" w:rsidR="00613A0E" w:rsidRPr="00205A70" w:rsidRDefault="00452B80" w:rsidP="00452B80">
                            <w:pPr>
                              <w:rPr>
                                <w:b/>
                                <w:sz w:val="24"/>
                                <w:szCs w:val="24"/>
                              </w:rPr>
                            </w:pPr>
                            <w:r>
                              <w:rPr>
                                <w:b/>
                                <w:sz w:val="24"/>
                                <w:szCs w:val="24"/>
                              </w:rPr>
                              <w:t xml:space="preserve">    </w:t>
                            </w:r>
                            <w:r w:rsidR="00AB042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C44B4" w:rsidR="00613A0E" w:rsidRPr="00205A70" w:rsidRDefault="00452B80" w:rsidP="00452B80">
                      <w:pPr>
                        <w:rPr>
                          <w:b/>
                          <w:sz w:val="24"/>
                          <w:szCs w:val="24"/>
                        </w:rPr>
                      </w:pPr>
                      <w:r>
                        <w:rPr>
                          <w:b/>
                          <w:sz w:val="24"/>
                          <w:szCs w:val="24"/>
                        </w:rPr>
                        <w:t xml:space="preserve">    </w:t>
                      </w:r>
                      <w:r w:rsidR="00AB0425">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986AD8">
        <w:rPr>
          <w:rFonts w:cstheme="minorHAnsi"/>
          <w:sz w:val="20"/>
          <w:szCs w:val="20"/>
        </w:rPr>
        <w:tab/>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DB5EA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FF6557">
        <w:rPr>
          <w:rFonts w:cstheme="minorHAnsi"/>
          <w:sz w:val="20"/>
          <w:szCs w:val="20"/>
        </w:rPr>
        <w:t xml:space="preserve">  </w:t>
      </w:r>
      <w:r w:rsidR="009A180A">
        <w:rPr>
          <w:rFonts w:cstheme="minorHAnsi"/>
          <w:sz w:val="20"/>
          <w:szCs w:val="20"/>
        </w:rPr>
        <w:t xml:space="preserve"> </w:t>
      </w:r>
      <w:r w:rsidR="00FF6557">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EE992C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745D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6" w:type="dxa"/>
        <w:tblInd w:w="-147" w:type="dxa"/>
        <w:tblLook w:val="04A0" w:firstRow="1" w:lastRow="0" w:firstColumn="1" w:lastColumn="0" w:noHBand="0" w:noVBand="1"/>
      </w:tblPr>
      <w:tblGrid>
        <w:gridCol w:w="1457"/>
        <w:gridCol w:w="1344"/>
        <w:gridCol w:w="1345"/>
        <w:gridCol w:w="1345"/>
        <w:gridCol w:w="1345"/>
        <w:gridCol w:w="1236"/>
        <w:gridCol w:w="1130"/>
        <w:gridCol w:w="1274"/>
      </w:tblGrid>
      <w:tr w:rsidR="00AB0425" w14:paraId="5F4B3517" w14:textId="77777777" w:rsidTr="00AB0425">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457" w:type="dxa"/>
          </w:tcPr>
          <w:p w14:paraId="35C724D5" w14:textId="77777777" w:rsidR="00AB0425" w:rsidRPr="00360852" w:rsidRDefault="00AB0425" w:rsidP="005E478A">
            <w:pPr>
              <w:jc w:val="center"/>
              <w:rPr>
                <w:b w:val="0"/>
                <w:bCs w:val="0"/>
                <w:color w:val="FFFFFF" w:themeColor="background1"/>
                <w:sz w:val="18"/>
                <w:szCs w:val="18"/>
              </w:rPr>
            </w:pPr>
            <w:r w:rsidRPr="00360852">
              <w:rPr>
                <w:sz w:val="18"/>
                <w:szCs w:val="18"/>
              </w:rPr>
              <w:t>1. Soru</w:t>
            </w:r>
          </w:p>
          <w:p w14:paraId="33DCD0C1" w14:textId="62782DCF" w:rsidR="00AB0425" w:rsidRPr="00360852" w:rsidRDefault="00AB0425" w:rsidP="005E478A">
            <w:pPr>
              <w:jc w:val="center"/>
              <w:rPr>
                <w:sz w:val="18"/>
                <w:szCs w:val="18"/>
              </w:rPr>
            </w:pPr>
            <w:r w:rsidRPr="00360852">
              <w:rPr>
                <w:sz w:val="18"/>
                <w:szCs w:val="18"/>
              </w:rPr>
              <w:t>(</w:t>
            </w:r>
            <w:r>
              <w:rPr>
                <w:sz w:val="18"/>
                <w:szCs w:val="18"/>
              </w:rPr>
              <w:t>1</w:t>
            </w:r>
            <w:r w:rsidR="00FF6557">
              <w:rPr>
                <w:sz w:val="18"/>
                <w:szCs w:val="18"/>
              </w:rPr>
              <w:t>5</w:t>
            </w:r>
            <w:r w:rsidRPr="00360852">
              <w:rPr>
                <w:sz w:val="18"/>
                <w:szCs w:val="18"/>
              </w:rPr>
              <w:t xml:space="preserve"> Puan)</w:t>
            </w:r>
          </w:p>
        </w:tc>
        <w:tc>
          <w:tcPr>
            <w:tcW w:w="1344" w:type="dxa"/>
          </w:tcPr>
          <w:p w14:paraId="394139A1" w14:textId="77777777" w:rsidR="00AB0425" w:rsidRPr="00C23F75" w:rsidRDefault="00AB042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6407B0" w:rsidR="00AB0425" w:rsidRPr="00C23F75"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F6557">
              <w:rPr>
                <w:sz w:val="18"/>
                <w:szCs w:val="18"/>
              </w:rPr>
              <w:t>5</w:t>
            </w:r>
            <w:r w:rsidRPr="00C23F75">
              <w:rPr>
                <w:sz w:val="18"/>
                <w:szCs w:val="18"/>
              </w:rPr>
              <w:t xml:space="preserve"> Puan)</w:t>
            </w:r>
          </w:p>
        </w:tc>
        <w:tc>
          <w:tcPr>
            <w:tcW w:w="1345" w:type="dxa"/>
          </w:tcPr>
          <w:p w14:paraId="17A9D2C9" w14:textId="77777777" w:rsidR="00AB0425" w:rsidRPr="00C23F75" w:rsidRDefault="00AB042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7E81B23" w:rsidR="00AB0425" w:rsidRPr="00C23F75"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FF6557">
              <w:rPr>
                <w:sz w:val="18"/>
                <w:szCs w:val="18"/>
              </w:rPr>
              <w:t>15</w:t>
            </w:r>
            <w:r>
              <w:rPr>
                <w:sz w:val="18"/>
                <w:szCs w:val="18"/>
              </w:rPr>
              <w:t xml:space="preserve"> </w:t>
            </w:r>
            <w:r w:rsidRPr="00C23F75">
              <w:rPr>
                <w:sz w:val="18"/>
                <w:szCs w:val="18"/>
              </w:rPr>
              <w:t>Puan)</w:t>
            </w:r>
          </w:p>
        </w:tc>
        <w:tc>
          <w:tcPr>
            <w:tcW w:w="1345" w:type="dxa"/>
          </w:tcPr>
          <w:p w14:paraId="7742A56B" w14:textId="77777777"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1FB97E" w:rsidR="00AB0425" w:rsidRPr="00360852"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0673E">
              <w:rPr>
                <w:sz w:val="18"/>
                <w:szCs w:val="18"/>
              </w:rPr>
              <w:t>5</w:t>
            </w:r>
            <w:r>
              <w:rPr>
                <w:sz w:val="18"/>
                <w:szCs w:val="18"/>
              </w:rPr>
              <w:t xml:space="preserve"> </w:t>
            </w:r>
            <w:r w:rsidRPr="00DA47A3">
              <w:rPr>
                <w:sz w:val="18"/>
                <w:szCs w:val="18"/>
              </w:rPr>
              <w:t xml:space="preserve"> Puan)</w:t>
            </w:r>
          </w:p>
        </w:tc>
        <w:tc>
          <w:tcPr>
            <w:tcW w:w="1345" w:type="dxa"/>
          </w:tcPr>
          <w:p w14:paraId="342AF2B1" w14:textId="77777777"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C200F8" w:rsidR="00AB0425" w:rsidRPr="00360852"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0673E">
              <w:rPr>
                <w:sz w:val="18"/>
                <w:szCs w:val="18"/>
              </w:rPr>
              <w:t>5</w:t>
            </w:r>
            <w:r w:rsidRPr="00DA47A3">
              <w:rPr>
                <w:sz w:val="18"/>
                <w:szCs w:val="18"/>
              </w:rPr>
              <w:t xml:space="preserve"> Puan)</w:t>
            </w:r>
          </w:p>
        </w:tc>
        <w:tc>
          <w:tcPr>
            <w:tcW w:w="1236" w:type="dxa"/>
          </w:tcPr>
          <w:p w14:paraId="3D0F0A33" w14:textId="77777777"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F8A5EF"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0673E">
              <w:rPr>
                <w:sz w:val="18"/>
                <w:szCs w:val="18"/>
              </w:rPr>
              <w:t>0</w:t>
            </w:r>
            <w:r>
              <w:rPr>
                <w:sz w:val="18"/>
                <w:szCs w:val="18"/>
              </w:rPr>
              <w:t xml:space="preserve"> Puan)</w:t>
            </w:r>
          </w:p>
        </w:tc>
        <w:tc>
          <w:tcPr>
            <w:tcW w:w="1130" w:type="dxa"/>
          </w:tcPr>
          <w:p w14:paraId="0DFF44B2" w14:textId="77777777"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0BB01996"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0673E">
              <w:rPr>
                <w:sz w:val="18"/>
                <w:szCs w:val="18"/>
              </w:rPr>
              <w:t>5</w:t>
            </w:r>
            <w:r>
              <w:rPr>
                <w:sz w:val="18"/>
                <w:szCs w:val="18"/>
              </w:rPr>
              <w:t xml:space="preserve"> Puan)</w:t>
            </w:r>
          </w:p>
        </w:tc>
        <w:tc>
          <w:tcPr>
            <w:tcW w:w="1274" w:type="dxa"/>
          </w:tcPr>
          <w:p w14:paraId="319DC1CE" w14:textId="3031F039"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B0425" w:rsidRDefault="00AB042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B0425" w14:paraId="4025E7B9" w14:textId="77777777" w:rsidTr="00AB0425">
        <w:trPr>
          <w:trHeight w:val="253"/>
        </w:trPr>
        <w:tc>
          <w:tcPr>
            <w:cnfStyle w:val="001000000000" w:firstRow="0" w:lastRow="0" w:firstColumn="1" w:lastColumn="0" w:oddVBand="0" w:evenVBand="0" w:oddHBand="0" w:evenHBand="0" w:firstRowFirstColumn="0" w:firstRowLastColumn="0" w:lastRowFirstColumn="0" w:lastRowLastColumn="0"/>
            <w:tcW w:w="1457" w:type="dxa"/>
          </w:tcPr>
          <w:p w14:paraId="63409D01" w14:textId="4F879921" w:rsidR="00AB0425" w:rsidRPr="00360852" w:rsidRDefault="00AB0425" w:rsidP="005E478A">
            <w:pPr>
              <w:jc w:val="center"/>
              <w:rPr>
                <w:sz w:val="18"/>
                <w:szCs w:val="18"/>
              </w:rPr>
            </w:pPr>
            <w:r w:rsidRPr="00421441">
              <w:rPr>
                <w:sz w:val="18"/>
                <w:szCs w:val="18"/>
              </w:rPr>
              <w:t>…………</w:t>
            </w:r>
          </w:p>
        </w:tc>
        <w:tc>
          <w:tcPr>
            <w:tcW w:w="1344" w:type="dxa"/>
          </w:tcPr>
          <w:p w14:paraId="40D40D8C" w14:textId="77777777" w:rsidR="00AB0425" w:rsidRPr="00360852"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5" w:type="dxa"/>
          </w:tcPr>
          <w:p w14:paraId="22189A10" w14:textId="77777777" w:rsidR="00AB0425" w:rsidRPr="00360852"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5" w:type="dxa"/>
          </w:tcPr>
          <w:p w14:paraId="24DB285D" w14:textId="77777777" w:rsidR="00AB0425" w:rsidRPr="00360852"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5" w:type="dxa"/>
          </w:tcPr>
          <w:p w14:paraId="06A83561" w14:textId="77777777" w:rsidR="00AB0425" w:rsidRPr="00360852"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6" w:type="dxa"/>
          </w:tcPr>
          <w:p w14:paraId="44667371" w14:textId="7806F876" w:rsidR="00AB0425"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0" w:type="dxa"/>
          </w:tcPr>
          <w:p w14:paraId="003116C9" w14:textId="4CE64052" w:rsidR="00AB0425"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4" w:type="dxa"/>
          </w:tcPr>
          <w:p w14:paraId="296C7088" w14:textId="613C1206" w:rsidR="00AB0425" w:rsidRPr="00421441" w:rsidRDefault="00AB042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53DD097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BF1F7D" w14:textId="77777777" w:rsidR="00DD4307" w:rsidRDefault="00DD4307" w:rsidP="00986AD8">
            <w:pPr>
              <w:rPr>
                <w:rFonts w:ascii="Times New Roman" w:hAnsi="Times New Roman" w:cs="Times New Roman"/>
                <w:noProof/>
                <w:sz w:val="24"/>
                <w:szCs w:val="24"/>
              </w:rPr>
            </w:pPr>
            <w:r w:rsidRPr="00DD4307">
              <w:rPr>
                <w:rFonts w:ascii="Times New Roman" w:hAnsi="Times New Roman" w:cs="Times New Roman"/>
                <w:noProof/>
                <w:sz w:val="24"/>
                <w:szCs w:val="24"/>
              </w:rPr>
              <w:t xml:space="preserve">Ülkemizde nüfusun dağılışına etkileyen doğal faktörler nelerdir? </w:t>
            </w:r>
          </w:p>
          <w:p w14:paraId="2666BD72" w14:textId="4D0F2E92" w:rsidR="00352D6C" w:rsidRDefault="00986AD8" w:rsidP="00986AD8">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0BF1BC2A" w14:textId="77777777" w:rsidR="00FF6557" w:rsidRDefault="00FF6557" w:rsidP="00FF6557">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0ACAD834" w14:textId="77777777" w:rsidR="00986AD8" w:rsidRDefault="00FF6557" w:rsidP="00FF6557">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0F5C216E" w14:textId="77777777" w:rsidR="00FF6557" w:rsidRDefault="00DD4307" w:rsidP="00DD4307">
            <w:pPr>
              <w:rPr>
                <w:rFonts w:ascii="Segoe UI Symbol" w:hAnsi="Segoe UI Symbol" w:cs="Segoe UI Symbol"/>
                <w:noProof/>
                <w:sz w:val="24"/>
                <w:szCs w:val="24"/>
              </w:rPr>
            </w:pPr>
            <w:r w:rsidRPr="00352D6C">
              <w:rPr>
                <w:rFonts w:ascii="Segoe UI Symbol" w:hAnsi="Segoe UI Symbol" w:cs="Segoe UI Symbol"/>
                <w:noProof/>
                <w:sz w:val="24"/>
                <w:szCs w:val="24"/>
              </w:rPr>
              <w:t>✎..</w:t>
            </w:r>
          </w:p>
          <w:p w14:paraId="4D3B307B" w14:textId="5A7530D8" w:rsidR="00DD4307" w:rsidRPr="00924C00" w:rsidRDefault="00DD4307" w:rsidP="00DD430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2B2E3920"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6855388" w14:textId="4D177283" w:rsidR="00DD4307" w:rsidRDefault="00DD4307" w:rsidP="00FF6557">
            <w:pPr>
              <w:rPr>
                <w:rFonts w:ascii="Segoe UI Symbol" w:hAnsi="Segoe UI Symbol" w:cs="Segoe UI Symbol"/>
                <w:noProof/>
                <w:sz w:val="24"/>
                <w:szCs w:val="24"/>
              </w:rPr>
            </w:pPr>
            <w:r>
              <w:rPr>
                <w:rFonts w:ascii="Segoe UI Symbol" w:hAnsi="Segoe UI Symbol" w:cs="Segoe UI Symbol"/>
                <w:noProof/>
                <w:sz w:val="24"/>
                <w:szCs w:val="24"/>
                <w14:ligatures w14:val="standardContextual"/>
              </w:rPr>
              <w:drawing>
                <wp:anchor distT="0" distB="0" distL="114300" distR="114300" simplePos="0" relativeHeight="251692032" behindDoc="0" locked="0" layoutInCell="1" allowOverlap="1" wp14:anchorId="04581D31" wp14:editId="255E59B5">
                  <wp:simplePos x="0" y="0"/>
                  <wp:positionH relativeFrom="column">
                    <wp:posOffset>-62230</wp:posOffset>
                  </wp:positionH>
                  <wp:positionV relativeFrom="paragraph">
                    <wp:posOffset>0</wp:posOffset>
                  </wp:positionV>
                  <wp:extent cx="5311140" cy="2179320"/>
                  <wp:effectExtent l="0" t="0" r="3810" b="0"/>
                  <wp:wrapTopAndBottom/>
                  <wp:docPr id="87476019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60198" name="Resim 874760198"/>
                          <pic:cNvPicPr/>
                        </pic:nvPicPr>
                        <pic:blipFill>
                          <a:blip r:embed="rId17">
                            <a:extLst>
                              <a:ext uri="{28A0092B-C50C-407E-A947-70E740481C1C}">
                                <a14:useLocalDpi xmlns:a14="http://schemas.microsoft.com/office/drawing/2010/main" val="0"/>
                              </a:ext>
                            </a:extLst>
                          </a:blip>
                          <a:stretch>
                            <a:fillRect/>
                          </a:stretch>
                        </pic:blipFill>
                        <pic:spPr>
                          <a:xfrm>
                            <a:off x="0" y="0"/>
                            <a:ext cx="5311140" cy="2179320"/>
                          </a:xfrm>
                          <a:prstGeom prst="rect">
                            <a:avLst/>
                          </a:prstGeom>
                        </pic:spPr>
                      </pic:pic>
                    </a:graphicData>
                  </a:graphic>
                  <wp14:sizeRelH relativeFrom="page">
                    <wp14:pctWidth>0</wp14:pctWidth>
                  </wp14:sizeRelH>
                  <wp14:sizeRelV relativeFrom="page">
                    <wp14:pctHeight>0</wp14:pctHeight>
                  </wp14:sizeRelV>
                </wp:anchor>
              </w:drawing>
            </w:r>
            <w:r w:rsidRPr="00DD4307">
              <w:rPr>
                <w:rFonts w:ascii="Times New Roman" w:hAnsi="Times New Roman" w:cs="Times New Roman"/>
                <w:noProof/>
                <w:sz w:val="24"/>
                <w:szCs w:val="24"/>
              </w:rPr>
              <w:t xml:space="preserve">Yukarıdaki grafik yıllara göre Türkiye’nin nüfus artış hızını göstermektedir. 2020 yılında nüfus artış hızının azaldığı görülmektedir. </w:t>
            </w:r>
            <w:r w:rsidRPr="00DD4307">
              <w:rPr>
                <w:rFonts w:ascii="Times New Roman" w:hAnsi="Times New Roman" w:cs="Times New Roman"/>
                <w:b/>
                <w:bCs/>
                <w:noProof/>
                <w:sz w:val="24"/>
                <w:szCs w:val="24"/>
              </w:rPr>
              <w:t>Bunda etkili olan faktörü yazınız</w:t>
            </w:r>
          </w:p>
          <w:p w14:paraId="725AC6B1" w14:textId="61E7DFD8" w:rsidR="00FF6557" w:rsidRDefault="00FF6557" w:rsidP="00FF6557">
            <w:pPr>
              <w:rPr>
                <w:rFonts w:ascii="Times New Roman" w:hAnsi="Times New Roman" w:cs="Times New Roman"/>
                <w:b/>
                <w:bCs/>
                <w:i/>
                <w:iCs/>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24F570A5" w14:textId="4F9755B6" w:rsidR="00FF6557" w:rsidRPr="00BE2D2D" w:rsidRDefault="00FF6557" w:rsidP="00FF6557">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66EAAA03"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B69F661" w14:textId="74573B8A" w:rsidR="00DD4307" w:rsidRDefault="00DD4307" w:rsidP="00FF655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93056" behindDoc="0" locked="0" layoutInCell="1" allowOverlap="1" wp14:anchorId="7DFFC1B5" wp14:editId="1CE76B5B">
                  <wp:simplePos x="0" y="0"/>
                  <wp:positionH relativeFrom="column">
                    <wp:posOffset>-62230</wp:posOffset>
                  </wp:positionH>
                  <wp:positionV relativeFrom="paragraph">
                    <wp:posOffset>25400</wp:posOffset>
                  </wp:positionV>
                  <wp:extent cx="3756660" cy="1412875"/>
                  <wp:effectExtent l="0" t="0" r="0" b="0"/>
                  <wp:wrapSquare wrapText="bothSides"/>
                  <wp:docPr id="72377563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775633" name="Resim 723775633"/>
                          <pic:cNvPicPr/>
                        </pic:nvPicPr>
                        <pic:blipFill>
                          <a:blip r:embed="rId18">
                            <a:extLst>
                              <a:ext uri="{28A0092B-C50C-407E-A947-70E740481C1C}">
                                <a14:useLocalDpi xmlns:a14="http://schemas.microsoft.com/office/drawing/2010/main" val="0"/>
                              </a:ext>
                            </a:extLst>
                          </a:blip>
                          <a:stretch>
                            <a:fillRect/>
                          </a:stretch>
                        </pic:blipFill>
                        <pic:spPr>
                          <a:xfrm>
                            <a:off x="0" y="0"/>
                            <a:ext cx="3756660" cy="1412875"/>
                          </a:xfrm>
                          <a:prstGeom prst="rect">
                            <a:avLst/>
                          </a:prstGeom>
                        </pic:spPr>
                      </pic:pic>
                    </a:graphicData>
                  </a:graphic>
                  <wp14:sizeRelH relativeFrom="page">
                    <wp14:pctWidth>0</wp14:pctWidth>
                  </wp14:sizeRelH>
                  <wp14:sizeRelV relativeFrom="page">
                    <wp14:pctHeight>0</wp14:pctHeight>
                  </wp14:sizeRelV>
                </wp:anchor>
              </w:drawing>
            </w:r>
            <w:r w:rsidRPr="00DD4307">
              <w:rPr>
                <w:rFonts w:ascii="Times New Roman" w:hAnsi="Times New Roman" w:cs="Times New Roman"/>
                <w:noProof/>
                <w:sz w:val="24"/>
                <w:szCs w:val="24"/>
              </w:rPr>
              <w:t xml:space="preserve">Türkler ana yurtları Orta Asya’dan siyasal, toplumsal ve ekonomik sorunlara bağlı olarak farklı ülkelere göç etmişlerdir. </w:t>
            </w:r>
          </w:p>
          <w:p w14:paraId="175F4FAF" w14:textId="65488CDB" w:rsidR="00DD4307" w:rsidRPr="00DD4307" w:rsidRDefault="00DD4307" w:rsidP="00FF6557">
            <w:pPr>
              <w:rPr>
                <w:rFonts w:ascii="Times New Roman" w:hAnsi="Times New Roman" w:cs="Times New Roman"/>
                <w:b/>
                <w:bCs/>
                <w:noProof/>
                <w:sz w:val="24"/>
                <w:szCs w:val="24"/>
              </w:rPr>
            </w:pPr>
            <w:r w:rsidRPr="00DD4307">
              <w:rPr>
                <w:rFonts w:ascii="Times New Roman" w:hAnsi="Times New Roman" w:cs="Times New Roman"/>
                <w:b/>
                <w:bCs/>
                <w:noProof/>
                <w:sz w:val="24"/>
                <w:szCs w:val="24"/>
              </w:rPr>
              <w:t xml:space="preserve">Türklerin Orta Asya’dan göçlerinin nedenlerinden 3 tanesini yazınız. </w:t>
            </w:r>
          </w:p>
          <w:p w14:paraId="75D54558" w14:textId="3E809795" w:rsidR="00FF6557" w:rsidRDefault="00FF6557" w:rsidP="00FF6557">
            <w:pPr>
              <w:rPr>
                <w:rFonts w:ascii="Times New Roman" w:hAnsi="Times New Roman" w:cs="Times New Roman"/>
                <w:b/>
                <w:bCs/>
                <w:i/>
                <w:iCs/>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479A037F" w14:textId="77777777" w:rsidR="00FF6557" w:rsidRDefault="00FF6557" w:rsidP="00FF6557">
            <w:pPr>
              <w:rPr>
                <w:rFonts w:ascii="Times New Roman" w:hAnsi="Times New Roman" w:cs="Times New Roman"/>
                <w:b/>
                <w:bCs/>
                <w:i/>
                <w:iCs/>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1EBFB574" w14:textId="519403A2" w:rsidR="00DD4307" w:rsidRDefault="00FF6557" w:rsidP="003A5418">
            <w:pPr>
              <w:rPr>
                <w:rFonts w:ascii="Times New Roman" w:hAnsi="Times New Roman" w:cs="Times New Roman"/>
                <w:noProof/>
                <w:sz w:val="24"/>
                <w:szCs w:val="24"/>
              </w:rPr>
            </w:pPr>
            <w:r w:rsidRPr="00352D6C">
              <w:rPr>
                <w:rFonts w:ascii="Segoe UI Symbol" w:hAnsi="Segoe UI Symbol" w:cs="Segoe UI Symbol"/>
                <w:noProof/>
                <w:sz w:val="24"/>
                <w:szCs w:val="24"/>
              </w:rPr>
              <w:t>✎..</w:t>
            </w:r>
            <w:r w:rsidRPr="00986AD8">
              <w:rPr>
                <w:rFonts w:ascii="Times New Roman" w:hAnsi="Times New Roman" w:cs="Times New Roman"/>
                <w:noProof/>
                <w:sz w:val="24"/>
                <w:szCs w:val="24"/>
              </w:rPr>
              <w:t xml:space="preserve"> </w:t>
            </w:r>
          </w:p>
          <w:p w14:paraId="0D9A32E7" w14:textId="77777777" w:rsidR="00DD4307" w:rsidRDefault="00DD4307" w:rsidP="003A5418">
            <w:pPr>
              <w:rPr>
                <w:rFonts w:ascii="Times New Roman" w:hAnsi="Times New Roman" w:cs="Times New Roman"/>
                <w:noProof/>
                <w:sz w:val="24"/>
                <w:szCs w:val="24"/>
              </w:rPr>
            </w:pPr>
          </w:p>
          <w:p w14:paraId="564D4C58" w14:textId="77777777" w:rsidR="00DD4307" w:rsidRDefault="00DD4307" w:rsidP="003A5418">
            <w:pPr>
              <w:rPr>
                <w:rFonts w:ascii="Times New Roman" w:hAnsi="Times New Roman" w:cs="Times New Roman"/>
                <w:noProof/>
                <w:sz w:val="24"/>
                <w:szCs w:val="24"/>
              </w:rPr>
            </w:pPr>
          </w:p>
          <w:p w14:paraId="580050AA" w14:textId="77777777" w:rsidR="00DD4307" w:rsidRDefault="00DD4307" w:rsidP="003A5418">
            <w:pPr>
              <w:rPr>
                <w:rFonts w:ascii="Times New Roman" w:hAnsi="Times New Roman" w:cs="Times New Roman"/>
                <w:noProof/>
                <w:sz w:val="24"/>
                <w:szCs w:val="24"/>
              </w:rPr>
            </w:pPr>
          </w:p>
          <w:p w14:paraId="72BC8AD8" w14:textId="77777777" w:rsidR="00FF6557" w:rsidRDefault="00FF6557" w:rsidP="003A5418">
            <w:pPr>
              <w:rPr>
                <w:rFonts w:ascii="Times New Roman" w:hAnsi="Times New Roman" w:cs="Times New Roman"/>
                <w:noProof/>
                <w:sz w:val="24"/>
                <w:szCs w:val="24"/>
              </w:rPr>
            </w:pPr>
          </w:p>
          <w:p w14:paraId="7055A822" w14:textId="77777777" w:rsidR="00FF6557" w:rsidRDefault="00FF6557" w:rsidP="003A5418">
            <w:pPr>
              <w:rPr>
                <w:rFonts w:ascii="Times New Roman" w:hAnsi="Times New Roman" w:cs="Times New Roman"/>
                <w:noProof/>
                <w:sz w:val="24"/>
                <w:szCs w:val="24"/>
              </w:rPr>
            </w:pPr>
          </w:p>
          <w:p w14:paraId="47164276" w14:textId="44EA1092" w:rsidR="00986AD8" w:rsidRPr="00924C00" w:rsidRDefault="00986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17E57197" w14:textId="77777777" w:rsidR="00DD4307" w:rsidRDefault="00DD4307" w:rsidP="00986AD8">
            <w:pPr>
              <w:rPr>
                <w:rFonts w:ascii="Times New Roman" w:hAnsi="Times New Roman" w:cs="Times New Roman"/>
                <w:noProof/>
                <w:sz w:val="24"/>
                <w:szCs w:val="24"/>
              </w:rPr>
            </w:pPr>
            <w:r w:rsidRPr="00DD4307">
              <w:rPr>
                <w:rFonts w:ascii="Times New Roman" w:hAnsi="Times New Roman" w:cs="Times New Roman"/>
                <w:noProof/>
                <w:sz w:val="24"/>
                <w:szCs w:val="24"/>
              </w:rPr>
              <w:t xml:space="preserve">Türkiyede yoğun göç alan bölgelerde yaşanabilecek sorunlara dört örnek yazınız. </w:t>
            </w:r>
          </w:p>
          <w:p w14:paraId="65B4DF5B" w14:textId="4D462AD1"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13C5778A" w14:textId="77777777" w:rsidR="00DD4307" w:rsidRDefault="00DD4307" w:rsidP="00986AD8">
            <w:pPr>
              <w:rPr>
                <w:rFonts w:ascii="Times New Roman" w:hAnsi="Times New Roman" w:cs="Times New Roman"/>
                <w:noProof/>
                <w:sz w:val="24"/>
                <w:szCs w:val="24"/>
              </w:rPr>
            </w:pPr>
          </w:p>
          <w:p w14:paraId="01317AAC" w14:textId="0B3EC7E5" w:rsidR="00986AD8"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069AAFCA" w14:textId="77777777" w:rsidR="00DD4307" w:rsidRDefault="00DD4307" w:rsidP="00986AD8">
            <w:pPr>
              <w:rPr>
                <w:rFonts w:ascii="Times New Roman" w:hAnsi="Times New Roman" w:cs="Times New Roman"/>
                <w:noProof/>
                <w:sz w:val="24"/>
                <w:szCs w:val="24"/>
              </w:rPr>
            </w:pPr>
          </w:p>
          <w:p w14:paraId="75F5E4D1" w14:textId="77777777"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5011F3A4" w14:textId="77777777" w:rsidR="00DD4307" w:rsidRDefault="00DD4307" w:rsidP="00986AD8">
            <w:pPr>
              <w:rPr>
                <w:rFonts w:ascii="Segoe UI Symbol" w:hAnsi="Segoe UI Symbol" w:cs="Segoe UI Symbol"/>
                <w:noProof/>
                <w:sz w:val="24"/>
                <w:szCs w:val="24"/>
              </w:rPr>
            </w:pPr>
          </w:p>
          <w:p w14:paraId="7AE91B88" w14:textId="77777777" w:rsidR="00FF6557" w:rsidRDefault="00FF6557" w:rsidP="00986AD8">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23A24ABD" w14:textId="77777777" w:rsidR="00FF6557" w:rsidRDefault="00FF6557" w:rsidP="00986AD8">
            <w:pPr>
              <w:rPr>
                <w:rFonts w:ascii="Times New Roman" w:hAnsi="Times New Roman" w:cs="Times New Roman"/>
                <w:noProof/>
                <w:sz w:val="24"/>
                <w:szCs w:val="24"/>
              </w:rPr>
            </w:pPr>
          </w:p>
          <w:p w14:paraId="41F26C18" w14:textId="75581471" w:rsidR="00DD4307" w:rsidRPr="00924C00" w:rsidRDefault="00DD4307" w:rsidP="00986AD8">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6683FF" w14:textId="55724A11" w:rsidR="00DD4307" w:rsidRDefault="00DD4307" w:rsidP="00FF6557">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94080" behindDoc="0" locked="0" layoutInCell="1" allowOverlap="1" wp14:anchorId="3C2D10E5" wp14:editId="49691DFB">
                  <wp:simplePos x="0" y="0"/>
                  <wp:positionH relativeFrom="column">
                    <wp:posOffset>-62230</wp:posOffset>
                  </wp:positionH>
                  <wp:positionV relativeFrom="paragraph">
                    <wp:posOffset>45720</wp:posOffset>
                  </wp:positionV>
                  <wp:extent cx="2903220" cy="1089660"/>
                  <wp:effectExtent l="0" t="0" r="0" b="0"/>
                  <wp:wrapSquare wrapText="bothSides"/>
                  <wp:docPr id="76978038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80382" name="Resim 769780382"/>
                          <pic:cNvPicPr/>
                        </pic:nvPicPr>
                        <pic:blipFill>
                          <a:blip r:embed="rId19">
                            <a:extLst>
                              <a:ext uri="{28A0092B-C50C-407E-A947-70E740481C1C}">
                                <a14:useLocalDpi xmlns:a14="http://schemas.microsoft.com/office/drawing/2010/main" val="0"/>
                              </a:ext>
                            </a:extLst>
                          </a:blip>
                          <a:stretch>
                            <a:fillRect/>
                          </a:stretch>
                        </pic:blipFill>
                        <pic:spPr>
                          <a:xfrm>
                            <a:off x="0" y="0"/>
                            <a:ext cx="2903220" cy="1089660"/>
                          </a:xfrm>
                          <a:prstGeom prst="rect">
                            <a:avLst/>
                          </a:prstGeom>
                        </pic:spPr>
                      </pic:pic>
                    </a:graphicData>
                  </a:graphic>
                  <wp14:sizeRelH relativeFrom="page">
                    <wp14:pctWidth>0</wp14:pctWidth>
                  </wp14:sizeRelH>
                  <wp14:sizeRelV relativeFrom="page">
                    <wp14:pctHeight>0</wp14:pctHeight>
                  </wp14:sizeRelV>
                </wp:anchor>
              </w:drawing>
            </w:r>
            <w:r w:rsidRPr="00DD4307">
              <w:rPr>
                <w:rFonts w:ascii="Times New Roman" w:hAnsi="Times New Roman" w:cs="Times New Roman"/>
                <w:noProof/>
                <w:sz w:val="24"/>
                <w:szCs w:val="24"/>
              </w:rPr>
              <w:t xml:space="preserve">Ülkemizde 1950’li yıllardan itibaren sanayileşmenin artmasına paralel olarak özellikle batı bölgelerimize doğru büyük bir iç göç hareketi yaşanmıştır. Bu durum göç veren kırsal bölgelerimizde olumsuz mekânsal etkilerin ortaya çıkmasına sebep olmuştur. </w:t>
            </w:r>
          </w:p>
          <w:p w14:paraId="52A2069D" w14:textId="43D50F59" w:rsidR="00FF6557" w:rsidRDefault="00DD4307" w:rsidP="00FF6557">
            <w:pPr>
              <w:rPr>
                <w:rFonts w:ascii="Times New Roman" w:hAnsi="Times New Roman" w:cs="Times New Roman"/>
                <w:b/>
                <w:bCs/>
                <w:noProof/>
                <w:sz w:val="24"/>
                <w:szCs w:val="24"/>
              </w:rPr>
            </w:pPr>
            <w:r w:rsidRPr="00DD4307">
              <w:rPr>
                <w:rFonts w:ascii="Times New Roman" w:hAnsi="Times New Roman" w:cs="Times New Roman"/>
                <w:b/>
                <w:bCs/>
                <w:noProof/>
                <w:sz w:val="24"/>
                <w:szCs w:val="24"/>
              </w:rPr>
              <w:t xml:space="preserve">Bu etkilerden 3 tanesini yazınız. </w:t>
            </w:r>
          </w:p>
          <w:p w14:paraId="16B0B98C" w14:textId="77777777" w:rsidR="00DD4307" w:rsidRDefault="00DD4307" w:rsidP="00FF6557">
            <w:pPr>
              <w:rPr>
                <w:rFonts w:ascii="Times New Roman" w:hAnsi="Times New Roman" w:cs="Times New Roman"/>
                <w:b/>
                <w:bCs/>
                <w:noProof/>
                <w:sz w:val="24"/>
                <w:szCs w:val="24"/>
              </w:rPr>
            </w:pPr>
          </w:p>
          <w:p w14:paraId="6AF906FA" w14:textId="77777777" w:rsidR="00DD4307" w:rsidRDefault="00DD4307" w:rsidP="00DD4307">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74C097BE" w14:textId="77777777" w:rsidR="00DD4307" w:rsidRDefault="00DD4307" w:rsidP="00DD4307">
            <w:pPr>
              <w:rPr>
                <w:rFonts w:ascii="Times New Roman" w:hAnsi="Times New Roman" w:cs="Times New Roman"/>
                <w:noProof/>
                <w:sz w:val="24"/>
                <w:szCs w:val="24"/>
              </w:rPr>
            </w:pPr>
          </w:p>
          <w:p w14:paraId="6E8D8E51" w14:textId="77777777" w:rsidR="00DD4307" w:rsidRDefault="00DD4307" w:rsidP="00DD4307">
            <w:pPr>
              <w:rPr>
                <w:rFonts w:ascii="Segoe UI Symbol" w:hAnsi="Segoe UI Symbol" w:cs="Segoe UI Symbol"/>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236F5699" w14:textId="77777777" w:rsidR="00DD4307" w:rsidRDefault="00DD4307" w:rsidP="00DD4307">
            <w:pPr>
              <w:rPr>
                <w:rFonts w:ascii="Segoe UI Symbol" w:hAnsi="Segoe UI Symbol" w:cs="Segoe UI Symbol"/>
                <w:noProof/>
                <w:sz w:val="24"/>
                <w:szCs w:val="24"/>
              </w:rPr>
            </w:pPr>
          </w:p>
          <w:p w14:paraId="73A06680" w14:textId="46F6069D" w:rsidR="00FF6557" w:rsidRDefault="00DD4307" w:rsidP="00FF6557">
            <w:pPr>
              <w:rPr>
                <w:rFonts w:ascii="Times New Roman" w:hAnsi="Times New Roman" w:cs="Times New Roman"/>
                <w:b/>
                <w:bCs/>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3AF26FEA" w:rsidR="00FF6557" w:rsidRPr="00924C00" w:rsidRDefault="00FF6557" w:rsidP="00FF6557">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6A4DE19" w14:textId="07541F81" w:rsidR="00DD4307" w:rsidRDefault="00DD4307" w:rsidP="0040673E">
            <w:pPr>
              <w:rPr>
                <w:rFonts w:ascii="Times New Roman" w:hAnsi="Times New Roman" w:cs="Times New Roman"/>
                <w:noProof/>
                <w:sz w:val="24"/>
                <w:szCs w:val="24"/>
              </w:rPr>
            </w:pPr>
            <w:r w:rsidRPr="00DD4307">
              <w:rPr>
                <w:rFonts w:ascii="Times New Roman" w:hAnsi="Times New Roman" w:cs="Times New Roman"/>
                <w:noProof/>
                <w:sz w:val="24"/>
                <w:szCs w:val="24"/>
              </w:rPr>
              <w:t xml:space="preserve">Ekonomik faaliyetlerin tanımını yaparak ikincil ekonomik faaliyetleri açıklayınız. </w:t>
            </w:r>
          </w:p>
          <w:p w14:paraId="7B820E16" w14:textId="77777777" w:rsidR="00DD4307" w:rsidRDefault="00DD4307" w:rsidP="00DD4307">
            <w:pPr>
              <w:rPr>
                <w:rFonts w:ascii="Times New Roman" w:hAnsi="Times New Roman" w:cs="Times New Roman"/>
                <w:noProof/>
                <w:sz w:val="24"/>
                <w:szCs w:val="24"/>
              </w:rPr>
            </w:pPr>
            <w:r w:rsidRPr="00352D6C">
              <w:rPr>
                <w:rFonts w:ascii="Segoe UI Symbol" w:hAnsi="Segoe UI Symbol" w:cs="Segoe UI Symbol"/>
                <w:noProof/>
                <w:sz w:val="24"/>
                <w:szCs w:val="24"/>
              </w:rPr>
              <w:t>✎..</w:t>
            </w:r>
            <w:r>
              <w:rPr>
                <w:rFonts w:ascii="Segoe UI Symbol" w:hAnsi="Segoe UI Symbol" w:cs="Segoe UI Symbol"/>
                <w:noProof/>
                <w:sz w:val="24"/>
                <w:szCs w:val="24"/>
              </w:rPr>
              <w:t>.</w:t>
            </w:r>
          </w:p>
          <w:p w14:paraId="67D67DA2" w14:textId="77777777" w:rsidR="00DD4307" w:rsidRDefault="00DD4307" w:rsidP="0040673E">
            <w:pPr>
              <w:rPr>
                <w:rFonts w:ascii="Times New Roman" w:hAnsi="Times New Roman" w:cs="Times New Roman"/>
                <w:b/>
                <w:bCs/>
                <w:noProof/>
                <w:sz w:val="24"/>
                <w:szCs w:val="24"/>
              </w:rPr>
            </w:pPr>
          </w:p>
          <w:p w14:paraId="37635E7F" w14:textId="77777777" w:rsidR="00DD4307" w:rsidRDefault="00DD4307" w:rsidP="0040673E">
            <w:pPr>
              <w:rPr>
                <w:rFonts w:ascii="Times New Roman" w:hAnsi="Times New Roman" w:cs="Times New Roman"/>
                <w:b/>
                <w:bCs/>
                <w:noProof/>
                <w:sz w:val="24"/>
                <w:szCs w:val="24"/>
              </w:rPr>
            </w:pPr>
          </w:p>
          <w:p w14:paraId="29AF54FD" w14:textId="77777777" w:rsidR="00DD4307" w:rsidRDefault="00DD4307" w:rsidP="0040673E">
            <w:pPr>
              <w:rPr>
                <w:rFonts w:ascii="Times New Roman" w:hAnsi="Times New Roman" w:cs="Times New Roman"/>
                <w:b/>
                <w:bCs/>
                <w:noProof/>
                <w:sz w:val="24"/>
                <w:szCs w:val="24"/>
              </w:rPr>
            </w:pPr>
          </w:p>
          <w:p w14:paraId="5C256ED6" w14:textId="77777777" w:rsidR="00DD4307" w:rsidRDefault="00DD4307" w:rsidP="0040673E">
            <w:pPr>
              <w:rPr>
                <w:rFonts w:ascii="Times New Roman" w:hAnsi="Times New Roman" w:cs="Times New Roman"/>
                <w:b/>
                <w:bCs/>
                <w:noProof/>
                <w:sz w:val="24"/>
                <w:szCs w:val="24"/>
              </w:rPr>
            </w:pPr>
          </w:p>
          <w:p w14:paraId="34AA8EE3" w14:textId="77777777" w:rsidR="00DD4307" w:rsidRDefault="00DD4307" w:rsidP="0040673E">
            <w:pPr>
              <w:rPr>
                <w:rFonts w:ascii="Times New Roman" w:hAnsi="Times New Roman" w:cs="Times New Roman"/>
                <w:b/>
                <w:bCs/>
                <w:noProof/>
                <w:sz w:val="24"/>
                <w:szCs w:val="24"/>
              </w:rPr>
            </w:pPr>
          </w:p>
          <w:p w14:paraId="59CF6E8D" w14:textId="15B5ED68" w:rsidR="00DD4307" w:rsidRPr="00924C00" w:rsidRDefault="00DD4307" w:rsidP="0040673E">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18C18307" w14:textId="77777777" w:rsidR="00DD4307" w:rsidRDefault="00DD4307" w:rsidP="00052019">
            <w:pPr>
              <w:rPr>
                <w:rFonts w:ascii="Times New Roman" w:hAnsi="Times New Roman" w:cs="Times New Roman"/>
                <w:noProof/>
                <w:sz w:val="24"/>
                <w:szCs w:val="24"/>
              </w:rPr>
            </w:pPr>
            <w:r w:rsidRPr="00DD4307">
              <w:rPr>
                <w:rFonts w:ascii="Times New Roman" w:hAnsi="Times New Roman" w:cs="Times New Roman"/>
                <w:noProof/>
                <w:sz w:val="24"/>
                <w:szCs w:val="24"/>
              </w:rPr>
              <w:t xml:space="preserve">Orta Afrika ülkelerinde aktif nüfusunun % 60-70’i birincil sektörde yer alır, bu tür ülkelerin ihracatında hangi tür ürünler daha çok yer alır? </w:t>
            </w:r>
          </w:p>
          <w:p w14:paraId="658035F8" w14:textId="77777777" w:rsidR="0040673E" w:rsidRDefault="0040673E" w:rsidP="00052019">
            <w:pPr>
              <w:rPr>
                <w:rFonts w:ascii="Times New Roman" w:hAnsi="Times New Roman" w:cs="Times New Roman"/>
                <w:noProof/>
                <w:sz w:val="24"/>
                <w:szCs w:val="24"/>
              </w:rPr>
            </w:pPr>
          </w:p>
          <w:p w14:paraId="59210B5C" w14:textId="77777777" w:rsidR="00DD4307" w:rsidRDefault="00DD4307" w:rsidP="00052019">
            <w:pPr>
              <w:rPr>
                <w:rFonts w:ascii="Times New Roman" w:hAnsi="Times New Roman" w:cs="Times New Roman"/>
                <w:noProof/>
                <w:sz w:val="24"/>
                <w:szCs w:val="24"/>
              </w:rPr>
            </w:pPr>
          </w:p>
          <w:p w14:paraId="4E8F5FDD" w14:textId="77777777" w:rsidR="0040673E" w:rsidRDefault="0040673E" w:rsidP="00052019">
            <w:pPr>
              <w:rPr>
                <w:rFonts w:ascii="Times New Roman" w:hAnsi="Times New Roman" w:cs="Times New Roman"/>
                <w:noProof/>
                <w:sz w:val="24"/>
                <w:szCs w:val="24"/>
              </w:rPr>
            </w:pPr>
          </w:p>
          <w:p w14:paraId="532B3A5E" w14:textId="77777777" w:rsidR="0040673E" w:rsidRDefault="0040673E" w:rsidP="00052019">
            <w:pPr>
              <w:rPr>
                <w:rFonts w:ascii="Times New Roman" w:hAnsi="Times New Roman" w:cs="Times New Roman"/>
                <w:b/>
                <w:bCs/>
                <w:noProof/>
                <w:sz w:val="24"/>
                <w:szCs w:val="24"/>
              </w:rPr>
            </w:pPr>
          </w:p>
          <w:p w14:paraId="47D037D7" w14:textId="77777777" w:rsidR="0040673E" w:rsidRDefault="0040673E" w:rsidP="00052019">
            <w:pPr>
              <w:rPr>
                <w:rFonts w:ascii="Times New Roman" w:hAnsi="Times New Roman" w:cs="Times New Roman"/>
                <w:b/>
                <w:bCs/>
                <w:noProof/>
                <w:sz w:val="24"/>
                <w:szCs w:val="24"/>
              </w:rPr>
            </w:pPr>
          </w:p>
          <w:p w14:paraId="3FF72860" w14:textId="77777777" w:rsidR="0040673E" w:rsidRDefault="0040673E" w:rsidP="00052019">
            <w:pPr>
              <w:rPr>
                <w:rFonts w:ascii="Times New Roman" w:hAnsi="Times New Roman" w:cs="Times New Roman"/>
                <w:b/>
                <w:bCs/>
                <w:noProof/>
                <w:sz w:val="24"/>
                <w:szCs w:val="24"/>
              </w:rPr>
            </w:pPr>
          </w:p>
          <w:p w14:paraId="089131E6" w14:textId="77777777" w:rsidR="0040673E" w:rsidRDefault="0040673E" w:rsidP="00052019">
            <w:pPr>
              <w:rPr>
                <w:rFonts w:ascii="Times New Roman" w:hAnsi="Times New Roman" w:cs="Times New Roman"/>
                <w:b/>
                <w:bCs/>
                <w:noProof/>
                <w:sz w:val="24"/>
                <w:szCs w:val="24"/>
              </w:rPr>
            </w:pPr>
          </w:p>
          <w:p w14:paraId="1790C65F" w14:textId="7F8D5A94" w:rsidR="0040673E" w:rsidRPr="00924C00" w:rsidRDefault="0040673E" w:rsidP="00052019">
            <w:pPr>
              <w:rPr>
                <w:rFonts w:ascii="Times New Roman" w:hAnsi="Times New Roman" w:cs="Times New Roman"/>
                <w:b/>
                <w:bCs/>
                <w:noProof/>
                <w:sz w:val="24"/>
                <w:szCs w:val="24"/>
              </w:rPr>
            </w:pPr>
          </w:p>
        </w:tc>
      </w:tr>
    </w:tbl>
    <w:p w14:paraId="06815387" w14:textId="5669841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Cs/>
          <w:iCs/>
        </w:rPr>
      </w:pPr>
      <w:r>
        <w:rPr>
          <w:rFonts w:ascii="Comic Sans MS" w:hAnsi="Comic Sans MS" w:cstheme="minorHAnsi"/>
          <w:bCs/>
          <w:iCs/>
        </w:rPr>
        <w:t>Ders Öğretmeni</w:t>
      </w:r>
      <w:bookmarkEnd w:id="1"/>
    </w:p>
    <w:p w14:paraId="6DCFB12A" w14:textId="062B2697" w:rsidR="00211548" w:rsidRDefault="00687615" w:rsidP="00687615">
      <w:pPr>
        <w:jc w:val="center"/>
        <w:rPr>
          <w:rFonts w:ascii="Comic Sans MS" w:hAnsi="Comic Sans MS" w:cstheme="minorHAnsi"/>
          <w:bCs/>
          <w:iCs/>
        </w:rPr>
      </w:pPr>
      <w:r>
        <w:rPr>
          <w:rFonts w:ascii="Comic Sans MS" w:hAnsi="Comic Sans MS" w:cstheme="minorHAnsi"/>
          <w:bCs/>
          <w:iCs/>
        </w:rPr>
        <w:lastRenderedPageBreak/>
        <w:t xml:space="preserve">Cevaplar </w:t>
      </w:r>
    </w:p>
    <w:p w14:paraId="6B4F5532" w14:textId="2152037F" w:rsidR="00211548" w:rsidRDefault="00211548" w:rsidP="00211548">
      <w:pPr>
        <w:rPr>
          <w:rFonts w:ascii="Comic Sans MS" w:hAnsi="Comic Sans MS" w:cstheme="minorHAnsi"/>
          <w:bCs/>
          <w:iCs/>
        </w:rPr>
      </w:pPr>
      <w:r>
        <w:rPr>
          <w:rFonts w:ascii="Comic Sans MS" w:hAnsi="Comic Sans MS" w:cstheme="minorHAnsi"/>
          <w:bCs/>
          <w:iCs/>
        </w:rPr>
        <w:t>S</w:t>
      </w:r>
      <w:r w:rsidR="00352D6C">
        <w:rPr>
          <w:rFonts w:ascii="Comic Sans MS" w:hAnsi="Comic Sans MS" w:cstheme="minorHAnsi"/>
          <w:bCs/>
          <w:iCs/>
        </w:rPr>
        <w:t>1</w:t>
      </w:r>
      <w:r>
        <w:rPr>
          <w:rFonts w:ascii="Comic Sans MS" w:hAnsi="Comic Sans MS" w:cstheme="minorHAnsi"/>
          <w:bCs/>
          <w:iCs/>
        </w:rPr>
        <w:t>:</w:t>
      </w:r>
    </w:p>
    <w:p w14:paraId="42C0A2D5" w14:textId="77777777" w:rsidR="00DD4307" w:rsidRDefault="00DD4307" w:rsidP="00DD4307">
      <w:pPr>
        <w:rPr>
          <w:rFonts w:ascii="Times New Roman" w:hAnsi="Times New Roman" w:cs="Times New Roman"/>
          <w:noProof/>
          <w:sz w:val="24"/>
          <w:szCs w:val="24"/>
        </w:rPr>
      </w:pPr>
      <w:r w:rsidRPr="00DD4307">
        <w:rPr>
          <w:rFonts w:ascii="Times New Roman" w:hAnsi="Times New Roman" w:cs="Times New Roman"/>
          <w:noProof/>
          <w:sz w:val="24"/>
          <w:szCs w:val="24"/>
        </w:rPr>
        <w:t>1-Yer Şekilleri 2-İklim Koşulları 3-Toprak Özellikleri 4-Su Kaynakları</w:t>
      </w:r>
    </w:p>
    <w:p w14:paraId="45048A73" w14:textId="2C4E76C8" w:rsidR="00986AD8" w:rsidRDefault="00000000" w:rsidP="00211548">
      <w:pPr>
        <w:rPr>
          <w:rFonts w:ascii="Comic Sans MS" w:hAnsi="Comic Sans MS" w:cstheme="minorHAnsi"/>
          <w:b/>
          <w:bCs/>
          <w:iCs/>
        </w:rPr>
      </w:pPr>
      <w:r>
        <w:rPr>
          <w:rFonts w:ascii="Comic Sans MS" w:hAnsi="Comic Sans MS" w:cstheme="minorHAnsi"/>
          <w:b/>
          <w:bCs/>
          <w:iCs/>
        </w:rPr>
        <w:pict w14:anchorId="0D1E5086">
          <v:rect id="_x0000_i1025" style="width:0;height:1.5pt" o:hralign="center" o:hrstd="t" o:hr="t" fillcolor="#a0a0a0" stroked="f"/>
        </w:pict>
      </w:r>
    </w:p>
    <w:p w14:paraId="4B61BD92" w14:textId="399FDD96" w:rsidR="00211548" w:rsidRDefault="00211548" w:rsidP="00211548">
      <w:pPr>
        <w:rPr>
          <w:rFonts w:ascii="Comic Sans MS" w:hAnsi="Comic Sans MS" w:cstheme="minorHAnsi"/>
          <w:b/>
          <w:bCs/>
          <w:iCs/>
        </w:rPr>
      </w:pPr>
      <w:r>
        <w:rPr>
          <w:rFonts w:ascii="Comic Sans MS" w:hAnsi="Comic Sans MS" w:cstheme="minorHAnsi"/>
          <w:b/>
          <w:bCs/>
          <w:iCs/>
        </w:rPr>
        <w:t>S2:</w:t>
      </w:r>
    </w:p>
    <w:p w14:paraId="577E7F4A" w14:textId="2CB8BEE5" w:rsidR="00FF6557" w:rsidRDefault="00DD4307" w:rsidP="00FF6557">
      <w:pPr>
        <w:rPr>
          <w:rFonts w:ascii="Times New Roman" w:hAnsi="Times New Roman" w:cs="Times New Roman"/>
          <w:noProof/>
          <w:sz w:val="24"/>
          <w:szCs w:val="24"/>
        </w:rPr>
      </w:pPr>
      <w:r w:rsidRPr="00DD4307">
        <w:rPr>
          <w:rFonts w:ascii="Times New Roman" w:hAnsi="Times New Roman" w:cs="Times New Roman"/>
          <w:noProof/>
          <w:sz w:val="24"/>
          <w:szCs w:val="24"/>
        </w:rPr>
        <w:t>. Pandemiye bağlı olarak ölüm oranlarının artması.</w:t>
      </w:r>
      <w:r w:rsidR="00FF6557" w:rsidRPr="00FF6557">
        <w:rPr>
          <w:rFonts w:ascii="Times New Roman" w:hAnsi="Times New Roman" w:cs="Times New Roman"/>
          <w:noProof/>
          <w:sz w:val="24"/>
          <w:szCs w:val="24"/>
        </w:rPr>
        <w:t xml:space="preserve">. </w:t>
      </w:r>
    </w:p>
    <w:p w14:paraId="7A0A3239" w14:textId="1B57A9EB" w:rsidR="00986AD8" w:rsidRDefault="00000000" w:rsidP="00211548">
      <w:pPr>
        <w:rPr>
          <w:rFonts w:ascii="Comic Sans MS" w:hAnsi="Comic Sans MS" w:cstheme="minorHAnsi"/>
          <w:b/>
          <w:bCs/>
          <w:iCs/>
        </w:rPr>
      </w:pPr>
      <w:r>
        <w:rPr>
          <w:rFonts w:ascii="Comic Sans MS" w:hAnsi="Comic Sans MS" w:cstheme="minorHAnsi"/>
          <w:b/>
          <w:bCs/>
          <w:iCs/>
        </w:rPr>
        <w:pict w14:anchorId="1C419757">
          <v:rect id="_x0000_i1026" style="width:0;height:1.5pt" o:hralign="center" o:hrstd="t" o:hr="t" fillcolor="#a0a0a0" stroked="f"/>
        </w:pict>
      </w:r>
    </w:p>
    <w:p w14:paraId="0108F395" w14:textId="5A61EE92" w:rsidR="008E3FDC" w:rsidRDefault="00211548" w:rsidP="00211548">
      <w:pPr>
        <w:rPr>
          <w:rFonts w:ascii="Comic Sans MS" w:hAnsi="Comic Sans MS" w:cstheme="minorHAnsi"/>
          <w:b/>
          <w:bCs/>
          <w:iCs/>
        </w:rPr>
      </w:pPr>
      <w:r>
        <w:rPr>
          <w:rFonts w:ascii="Comic Sans MS" w:hAnsi="Comic Sans MS" w:cstheme="minorHAnsi"/>
          <w:b/>
          <w:bCs/>
          <w:iCs/>
        </w:rPr>
        <w:t xml:space="preserve"> </w:t>
      </w:r>
      <w:r w:rsidR="008E3FDC">
        <w:rPr>
          <w:rFonts w:ascii="Comic Sans MS" w:hAnsi="Comic Sans MS" w:cstheme="minorHAnsi"/>
          <w:b/>
          <w:bCs/>
          <w:iCs/>
        </w:rPr>
        <w:t>S3</w:t>
      </w:r>
    </w:p>
    <w:p w14:paraId="7B1D9FE1" w14:textId="77777777" w:rsidR="00DD4307" w:rsidRPr="00DD4307" w:rsidRDefault="00DD4307" w:rsidP="00DD4307">
      <w:pPr>
        <w:rPr>
          <w:rFonts w:ascii="Times New Roman" w:hAnsi="Times New Roman" w:cs="Times New Roman"/>
          <w:noProof/>
          <w:sz w:val="24"/>
          <w:szCs w:val="24"/>
        </w:rPr>
      </w:pPr>
      <w:r w:rsidRPr="00DD4307">
        <w:rPr>
          <w:rFonts w:ascii="Times New Roman" w:hAnsi="Times New Roman" w:cs="Times New Roman"/>
          <w:noProof/>
          <w:sz w:val="24"/>
          <w:szCs w:val="24"/>
        </w:rPr>
        <w:t>1-İklim değişikliklerine bağlı kuraklık 2-Orta Asya’nın sınırlı kaynaklarının artan nüfusu karşılayamaması 3-Verimli otlak bulma ihtiyacı 4-Türk boyları arasında anlaşmazlıklar 5-Çinliler ve Moğolların baskıları</w:t>
      </w:r>
    </w:p>
    <w:p w14:paraId="15CFAC17" w14:textId="77777777" w:rsidR="00DD4307" w:rsidRDefault="00DD4307" w:rsidP="008E3FDC">
      <w:pPr>
        <w:rPr>
          <w:rFonts w:ascii="Comic Sans MS" w:hAnsi="Comic Sans MS" w:cstheme="minorHAnsi"/>
          <w:b/>
          <w:bCs/>
          <w:iCs/>
        </w:rPr>
      </w:pPr>
    </w:p>
    <w:p w14:paraId="2AA16DD1" w14:textId="3A8B873B" w:rsidR="00986AD8" w:rsidRDefault="00000000" w:rsidP="008E3FDC">
      <w:pPr>
        <w:rPr>
          <w:rFonts w:ascii="Comic Sans MS" w:hAnsi="Comic Sans MS" w:cstheme="minorHAnsi"/>
          <w:b/>
          <w:bCs/>
          <w:iCs/>
        </w:rPr>
      </w:pPr>
      <w:r>
        <w:rPr>
          <w:rFonts w:ascii="Comic Sans MS" w:hAnsi="Comic Sans MS" w:cstheme="minorHAnsi"/>
          <w:b/>
          <w:bCs/>
          <w:iCs/>
        </w:rPr>
        <w:pict w14:anchorId="09FEE44A">
          <v:rect id="_x0000_i1027" style="width:0;height:1.5pt" o:hralign="center" o:hrstd="t" o:hr="t" fillcolor="#a0a0a0" stroked="f"/>
        </w:pict>
      </w:r>
    </w:p>
    <w:p w14:paraId="6400E19C" w14:textId="4B1CCAEB" w:rsidR="008E3FDC" w:rsidRDefault="008E3FDC" w:rsidP="008E3FDC">
      <w:pPr>
        <w:rPr>
          <w:rFonts w:ascii="Comic Sans MS" w:hAnsi="Comic Sans MS" w:cstheme="minorHAnsi"/>
          <w:b/>
          <w:bCs/>
          <w:iCs/>
        </w:rPr>
      </w:pPr>
      <w:r>
        <w:rPr>
          <w:rFonts w:ascii="Comic Sans MS" w:hAnsi="Comic Sans MS" w:cstheme="minorHAnsi"/>
          <w:b/>
          <w:bCs/>
          <w:iCs/>
        </w:rPr>
        <w:t>S4</w:t>
      </w:r>
    </w:p>
    <w:p w14:paraId="3E57AF88" w14:textId="77777777" w:rsidR="00DD4307" w:rsidRDefault="00DD4307" w:rsidP="008E3FDC">
      <w:pPr>
        <w:rPr>
          <w:rFonts w:ascii="Times New Roman" w:hAnsi="Times New Roman" w:cs="Times New Roman"/>
          <w:noProof/>
          <w:sz w:val="24"/>
          <w:szCs w:val="24"/>
        </w:rPr>
      </w:pPr>
      <w:r w:rsidRPr="00DD4307">
        <w:rPr>
          <w:rFonts w:ascii="Times New Roman" w:hAnsi="Times New Roman" w:cs="Times New Roman"/>
          <w:noProof/>
          <w:sz w:val="24"/>
          <w:szCs w:val="24"/>
        </w:rPr>
        <w:t>İşsizlik oranı artar. Eğitim sağlık ve diğer sosyal hizmetler yetersiz kalır. Çevre kirliliği artar. Belediye hizmetlerinde aksamalar yaşanır. Göç edenler arasında uyum sorunları, çatışmalar ortaya çıkar. Trafik yoğunluğu olmak üzere çeşitli ulaşım sorunları yaşanır. Ormanlık alanların tahrip edilerek yerleşmeye açılması yeşil alanların azalmasına neden olur. Gecekondu semtleri artarak plansız kent yapısı ortaya çıkar. Önceleri şehir dışında kurulmuş sanayi kuruluşları, yoğun göçlerin etkisiyle şehir içinde kalır.</w:t>
      </w:r>
    </w:p>
    <w:p w14:paraId="1D6CFD67" w14:textId="5C297AC5" w:rsidR="00687615" w:rsidRDefault="00000000" w:rsidP="008E3FDC">
      <w:pPr>
        <w:rPr>
          <w:rFonts w:ascii="Times New Roman" w:hAnsi="Times New Roman" w:cs="Times New Roman"/>
          <w:b/>
          <w:bCs/>
          <w:noProof/>
          <w:sz w:val="24"/>
          <w:szCs w:val="24"/>
        </w:rPr>
      </w:pPr>
      <w:r>
        <w:rPr>
          <w:rFonts w:ascii="Comic Sans MS" w:hAnsi="Comic Sans MS" w:cstheme="minorHAnsi"/>
          <w:b/>
          <w:bCs/>
          <w:iCs/>
        </w:rPr>
        <w:pict w14:anchorId="79422A50">
          <v:rect id="_x0000_i1028" style="width:0;height:1.5pt" o:hralign="center" o:hrstd="t" o:hr="t" fillcolor="#a0a0a0" stroked="f"/>
        </w:pict>
      </w:r>
    </w:p>
    <w:p w14:paraId="1AFA80D3" w14:textId="35DC9B8A" w:rsidR="0046251D" w:rsidRDefault="0046251D" w:rsidP="008E3FDC">
      <w:pPr>
        <w:rPr>
          <w:rFonts w:ascii="Comic Sans MS" w:hAnsi="Comic Sans MS" w:cstheme="minorHAnsi"/>
          <w:b/>
          <w:bCs/>
          <w:iCs/>
        </w:rPr>
      </w:pPr>
      <w:r>
        <w:rPr>
          <w:rFonts w:ascii="Comic Sans MS" w:hAnsi="Comic Sans MS" w:cstheme="minorHAnsi"/>
          <w:b/>
          <w:bCs/>
          <w:iCs/>
        </w:rPr>
        <w:t>S5:</w:t>
      </w:r>
    </w:p>
    <w:p w14:paraId="7831F085" w14:textId="77777777" w:rsidR="00DD4307" w:rsidRPr="00DD4307" w:rsidRDefault="00DD4307" w:rsidP="00DD4307">
      <w:pPr>
        <w:rPr>
          <w:rFonts w:ascii="Times New Roman" w:hAnsi="Times New Roman" w:cs="Times New Roman"/>
          <w:noProof/>
          <w:sz w:val="24"/>
          <w:szCs w:val="24"/>
        </w:rPr>
      </w:pPr>
      <w:r w:rsidRPr="00DD4307">
        <w:rPr>
          <w:rFonts w:ascii="Times New Roman" w:hAnsi="Times New Roman" w:cs="Times New Roman"/>
          <w:noProof/>
          <w:sz w:val="24"/>
          <w:szCs w:val="24"/>
        </w:rPr>
        <w:t>Nüfus azalır. Meskenler boş kalır ve bazıları bakımsızlıktan yıkılır. Genelde gençler gider ve yaşlılar kalır. Özellikle üretici gücü oluşturan genç nüfusun kaybedilmesi, göç veren yerde üretimin azalmasına neden olmaktadır. Göç veren yerlere yönelik yatırımlar azalır. Göç veren yerlerde nüfusun azalmasına bağlı olarak bazen okullar ve sağlık ocakları kapatılması, o yerleşim birimlerinde yaşamaya devam edenler için olumsuz sonuçlar doğurur. Tarım arazileri boş kalır, erozyon riski artar</w:t>
      </w:r>
    </w:p>
    <w:p w14:paraId="6460DA04" w14:textId="688DB770" w:rsidR="00687615" w:rsidRDefault="00000000" w:rsidP="008E3FDC">
      <w:pPr>
        <w:rPr>
          <w:rFonts w:ascii="Comic Sans MS" w:hAnsi="Comic Sans MS" w:cstheme="minorHAnsi"/>
          <w:b/>
          <w:bCs/>
          <w:iCs/>
        </w:rPr>
      </w:pPr>
      <w:r>
        <w:rPr>
          <w:rFonts w:ascii="Comic Sans MS" w:hAnsi="Comic Sans MS" w:cstheme="minorHAnsi"/>
          <w:b/>
          <w:bCs/>
          <w:iCs/>
        </w:rPr>
        <w:pict w14:anchorId="7298BCBE">
          <v:rect id="_x0000_i1029" style="width:0;height:1.5pt" o:hralign="center" o:hrstd="t" o:hr="t" fillcolor="#a0a0a0" stroked="f"/>
        </w:pict>
      </w:r>
    </w:p>
    <w:p w14:paraId="35BF2A7C" w14:textId="4AB20F6A" w:rsidR="0046251D" w:rsidRDefault="0046251D" w:rsidP="008E3FDC">
      <w:pPr>
        <w:rPr>
          <w:rFonts w:ascii="Comic Sans MS" w:hAnsi="Comic Sans MS" w:cstheme="minorHAnsi"/>
          <w:b/>
          <w:bCs/>
          <w:iCs/>
        </w:rPr>
      </w:pPr>
      <w:r>
        <w:rPr>
          <w:rFonts w:ascii="Comic Sans MS" w:hAnsi="Comic Sans MS" w:cstheme="minorHAnsi"/>
          <w:b/>
          <w:bCs/>
          <w:iCs/>
        </w:rPr>
        <w:t>S6:</w:t>
      </w:r>
    </w:p>
    <w:p w14:paraId="05C8EA32" w14:textId="4470511C" w:rsidR="0046251D" w:rsidRDefault="00DD4307" w:rsidP="008E3FDC">
      <w:pPr>
        <w:rPr>
          <w:rFonts w:ascii="Comic Sans MS" w:hAnsi="Comic Sans MS" w:cstheme="minorHAnsi"/>
          <w:b/>
          <w:bCs/>
          <w:iCs/>
        </w:rPr>
      </w:pPr>
      <w:r w:rsidRPr="00DD4307">
        <w:rPr>
          <w:rFonts w:ascii="Times New Roman" w:hAnsi="Times New Roman" w:cs="Times New Roman"/>
          <w:noProof/>
          <w:sz w:val="24"/>
          <w:szCs w:val="24"/>
        </w:rPr>
        <w:t>İnsanların hayatlarını sürdürebilmek ve ihtiyaçlarını karşılayabilmek için sermaye, emek ve hammaddeleri birleştirerek yaptığı etkinliklere ekonomik faaliyet denir. Genelde sanayi olarak adlandırılan ikincil ekonomik faaliyetler, birincil ekonomik faaliyetler sonucu elde edilen ham maddenin işlenip kullanılabilir hale getirilmesiyle ilgili faaliyetleri kapsar. Enerji üretimi ve inşaat faaliyetleri de ikincil ekonomik faaliyetlerdendir. Tahılların una ve ekmeğe, yünün kumaşa ve elbiseye demirin beyaz eşyaya ve otomobile, kömür ve petrolün enerjiye dönüştürülmesi gibi etkinlikler ikincil ekonomik faaliyetlerin kapsamındadır.</w:t>
      </w:r>
      <w:r w:rsidR="00000000">
        <w:rPr>
          <w:rFonts w:ascii="Comic Sans MS" w:hAnsi="Comic Sans MS" w:cstheme="minorHAnsi"/>
          <w:b/>
          <w:bCs/>
          <w:iCs/>
        </w:rPr>
        <w:pict w14:anchorId="0B923792">
          <v:rect id="_x0000_i1030" style="width:0;height:1.5pt" o:hralign="center" o:hrstd="t" o:hr="t" fillcolor="#a0a0a0" stroked="f"/>
        </w:pict>
      </w:r>
    </w:p>
    <w:p w14:paraId="6F766568" w14:textId="69D019B4" w:rsidR="003C4741" w:rsidRDefault="003C4741" w:rsidP="008E3FDC">
      <w:pPr>
        <w:rPr>
          <w:rFonts w:ascii="Comic Sans MS" w:hAnsi="Comic Sans MS" w:cstheme="minorHAnsi"/>
          <w:b/>
          <w:bCs/>
          <w:iCs/>
        </w:rPr>
      </w:pPr>
      <w:r>
        <w:rPr>
          <w:rFonts w:ascii="Comic Sans MS" w:hAnsi="Comic Sans MS" w:cstheme="minorHAnsi"/>
          <w:b/>
          <w:bCs/>
          <w:iCs/>
        </w:rPr>
        <w:t>S7:</w:t>
      </w:r>
    </w:p>
    <w:p w14:paraId="55BF352D" w14:textId="716461E2" w:rsidR="00687615" w:rsidRPr="008E3FDC" w:rsidRDefault="00DD4307" w:rsidP="008E3FDC">
      <w:pPr>
        <w:rPr>
          <w:rFonts w:ascii="Comic Sans MS" w:hAnsi="Comic Sans MS" w:cstheme="minorHAnsi"/>
          <w:b/>
          <w:bCs/>
          <w:iCs/>
        </w:rPr>
      </w:pPr>
      <w:r w:rsidRPr="00DD4307">
        <w:rPr>
          <w:rFonts w:ascii="Times New Roman" w:hAnsi="Times New Roman" w:cs="Times New Roman"/>
          <w:noProof/>
          <w:sz w:val="24"/>
          <w:szCs w:val="24"/>
        </w:rPr>
        <w:t>Orta Afrika ülkelerinde nüfusun %60-70 nin birinci sektörde yer aldığı için ihracatında hammedde ürünleri daha çok yer alır. Tarı</w:t>
      </w:r>
      <w:r>
        <w:rPr>
          <w:rFonts w:ascii="Times New Roman" w:hAnsi="Times New Roman" w:cs="Times New Roman"/>
          <w:noProof/>
          <w:sz w:val="24"/>
          <w:szCs w:val="24"/>
        </w:rPr>
        <w:t>m</w:t>
      </w:r>
      <w:r w:rsidRPr="00DD4307">
        <w:rPr>
          <w:rFonts w:ascii="Times New Roman" w:hAnsi="Times New Roman" w:cs="Times New Roman"/>
          <w:noProof/>
          <w:sz w:val="24"/>
          <w:szCs w:val="24"/>
        </w:rPr>
        <w:t>-hayvancılık-işlenmemiş madenler gibi</w:t>
      </w:r>
    </w:p>
    <w:sectPr w:rsidR="00687615" w:rsidRPr="008E3FDC"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1F6FC" w14:textId="77777777" w:rsidR="009B4559" w:rsidRDefault="009B4559" w:rsidP="00804A3F">
      <w:pPr>
        <w:spacing w:after="0" w:line="240" w:lineRule="auto"/>
      </w:pPr>
      <w:r>
        <w:separator/>
      </w:r>
    </w:p>
  </w:endnote>
  <w:endnote w:type="continuationSeparator" w:id="0">
    <w:p w14:paraId="47DEBFE0" w14:textId="77777777" w:rsidR="009B4559" w:rsidRDefault="009B455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9842" w14:textId="77777777" w:rsidR="009B4559" w:rsidRDefault="009B4559" w:rsidP="00804A3F">
      <w:pPr>
        <w:spacing w:after="0" w:line="240" w:lineRule="auto"/>
      </w:pPr>
      <w:r>
        <w:separator/>
      </w:r>
    </w:p>
  </w:footnote>
  <w:footnote w:type="continuationSeparator" w:id="0">
    <w:p w14:paraId="15C8DF1D" w14:textId="77777777" w:rsidR="009B4559" w:rsidRDefault="009B455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AB0"/>
    <w:multiLevelType w:val="multilevel"/>
    <w:tmpl w:val="07F0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3466E"/>
    <w:multiLevelType w:val="hybridMultilevel"/>
    <w:tmpl w:val="667AB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ABC3738"/>
    <w:multiLevelType w:val="multilevel"/>
    <w:tmpl w:val="388E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63DC9"/>
    <w:multiLevelType w:val="multilevel"/>
    <w:tmpl w:val="035A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A71064"/>
    <w:multiLevelType w:val="multilevel"/>
    <w:tmpl w:val="E99C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715AF1"/>
    <w:multiLevelType w:val="hybridMultilevel"/>
    <w:tmpl w:val="40D0F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2486038">
    <w:abstractNumId w:val="1"/>
  </w:num>
  <w:num w:numId="2" w16cid:durableId="542253611">
    <w:abstractNumId w:val="3"/>
  </w:num>
  <w:num w:numId="3" w16cid:durableId="1185678411">
    <w:abstractNumId w:val="0"/>
  </w:num>
  <w:num w:numId="4" w16cid:durableId="346904063">
    <w:abstractNumId w:val="2"/>
  </w:num>
  <w:num w:numId="5" w16cid:durableId="907223836">
    <w:abstractNumId w:val="4"/>
  </w:num>
  <w:num w:numId="6" w16cid:durableId="684869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0075"/>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2019"/>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277B"/>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97C"/>
    <w:rsid w:val="001C6D8C"/>
    <w:rsid w:val="001D1DC7"/>
    <w:rsid w:val="001D3408"/>
    <w:rsid w:val="001D4E72"/>
    <w:rsid w:val="001E0098"/>
    <w:rsid w:val="001E034B"/>
    <w:rsid w:val="001E2F81"/>
    <w:rsid w:val="001F10AD"/>
    <w:rsid w:val="0020140D"/>
    <w:rsid w:val="00203083"/>
    <w:rsid w:val="00211548"/>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5D3"/>
    <w:rsid w:val="00274EDF"/>
    <w:rsid w:val="00281E21"/>
    <w:rsid w:val="0028238B"/>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52D6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4741"/>
    <w:rsid w:val="003C59E3"/>
    <w:rsid w:val="003C6B49"/>
    <w:rsid w:val="003C7AAE"/>
    <w:rsid w:val="003D1707"/>
    <w:rsid w:val="003D3390"/>
    <w:rsid w:val="003D4DAA"/>
    <w:rsid w:val="003D517F"/>
    <w:rsid w:val="003F4FFC"/>
    <w:rsid w:val="0040008E"/>
    <w:rsid w:val="00402347"/>
    <w:rsid w:val="004023D7"/>
    <w:rsid w:val="0040330A"/>
    <w:rsid w:val="0040673E"/>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251D"/>
    <w:rsid w:val="004636AD"/>
    <w:rsid w:val="00464499"/>
    <w:rsid w:val="004665F3"/>
    <w:rsid w:val="00467120"/>
    <w:rsid w:val="00467749"/>
    <w:rsid w:val="00471F4A"/>
    <w:rsid w:val="00474B67"/>
    <w:rsid w:val="00476000"/>
    <w:rsid w:val="0049094A"/>
    <w:rsid w:val="00493569"/>
    <w:rsid w:val="004A152A"/>
    <w:rsid w:val="004A34DF"/>
    <w:rsid w:val="004A4F08"/>
    <w:rsid w:val="004A588A"/>
    <w:rsid w:val="004B000A"/>
    <w:rsid w:val="004B4A5B"/>
    <w:rsid w:val="004C1B9A"/>
    <w:rsid w:val="004C3F7C"/>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32888"/>
    <w:rsid w:val="00532A3C"/>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456A"/>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257D"/>
    <w:rsid w:val="0063683C"/>
    <w:rsid w:val="006368F8"/>
    <w:rsid w:val="00640A9B"/>
    <w:rsid w:val="00643367"/>
    <w:rsid w:val="0064630A"/>
    <w:rsid w:val="00652F9E"/>
    <w:rsid w:val="00653B14"/>
    <w:rsid w:val="00665A94"/>
    <w:rsid w:val="00666397"/>
    <w:rsid w:val="00667CFA"/>
    <w:rsid w:val="00670327"/>
    <w:rsid w:val="00672E14"/>
    <w:rsid w:val="0067426C"/>
    <w:rsid w:val="006763A3"/>
    <w:rsid w:val="00676657"/>
    <w:rsid w:val="00681363"/>
    <w:rsid w:val="00683A96"/>
    <w:rsid w:val="006853C7"/>
    <w:rsid w:val="00687615"/>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CED"/>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1F9C"/>
    <w:rsid w:val="008346BA"/>
    <w:rsid w:val="00841BF5"/>
    <w:rsid w:val="00843DDA"/>
    <w:rsid w:val="00844B9C"/>
    <w:rsid w:val="008555EB"/>
    <w:rsid w:val="008568EA"/>
    <w:rsid w:val="0085737E"/>
    <w:rsid w:val="0086356E"/>
    <w:rsid w:val="00864681"/>
    <w:rsid w:val="00873387"/>
    <w:rsid w:val="0087384A"/>
    <w:rsid w:val="00873CC8"/>
    <w:rsid w:val="00874480"/>
    <w:rsid w:val="008774D9"/>
    <w:rsid w:val="00877A3E"/>
    <w:rsid w:val="00881E22"/>
    <w:rsid w:val="008827C6"/>
    <w:rsid w:val="0088328F"/>
    <w:rsid w:val="00883E87"/>
    <w:rsid w:val="0088403F"/>
    <w:rsid w:val="00891595"/>
    <w:rsid w:val="00893604"/>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3FDC"/>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6AD8"/>
    <w:rsid w:val="009875D7"/>
    <w:rsid w:val="0099362D"/>
    <w:rsid w:val="00993638"/>
    <w:rsid w:val="0099455D"/>
    <w:rsid w:val="009978B7"/>
    <w:rsid w:val="009A043C"/>
    <w:rsid w:val="009A180A"/>
    <w:rsid w:val="009A2D1A"/>
    <w:rsid w:val="009A4BF8"/>
    <w:rsid w:val="009A58A5"/>
    <w:rsid w:val="009B19DC"/>
    <w:rsid w:val="009B4559"/>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5826"/>
    <w:rsid w:val="00A66EBF"/>
    <w:rsid w:val="00A71325"/>
    <w:rsid w:val="00A7553D"/>
    <w:rsid w:val="00A80E51"/>
    <w:rsid w:val="00A810E0"/>
    <w:rsid w:val="00A81843"/>
    <w:rsid w:val="00A84467"/>
    <w:rsid w:val="00A84C58"/>
    <w:rsid w:val="00A901C8"/>
    <w:rsid w:val="00A92F4F"/>
    <w:rsid w:val="00A9670D"/>
    <w:rsid w:val="00AA4A48"/>
    <w:rsid w:val="00AA6C8C"/>
    <w:rsid w:val="00AB0425"/>
    <w:rsid w:val="00AB19B3"/>
    <w:rsid w:val="00AB36F2"/>
    <w:rsid w:val="00AB456D"/>
    <w:rsid w:val="00AB6979"/>
    <w:rsid w:val="00AB6A99"/>
    <w:rsid w:val="00AC3C26"/>
    <w:rsid w:val="00AC5166"/>
    <w:rsid w:val="00AD2657"/>
    <w:rsid w:val="00AD2F68"/>
    <w:rsid w:val="00AD58B2"/>
    <w:rsid w:val="00AE2556"/>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51339"/>
    <w:rsid w:val="00B63EEB"/>
    <w:rsid w:val="00B6526C"/>
    <w:rsid w:val="00B65982"/>
    <w:rsid w:val="00B722E4"/>
    <w:rsid w:val="00B75BD3"/>
    <w:rsid w:val="00B80740"/>
    <w:rsid w:val="00B80DB8"/>
    <w:rsid w:val="00B82E9E"/>
    <w:rsid w:val="00B836A4"/>
    <w:rsid w:val="00B853D4"/>
    <w:rsid w:val="00B92CFB"/>
    <w:rsid w:val="00BA110E"/>
    <w:rsid w:val="00BA1CD9"/>
    <w:rsid w:val="00BA4951"/>
    <w:rsid w:val="00BA5075"/>
    <w:rsid w:val="00BA67F4"/>
    <w:rsid w:val="00BB0CEA"/>
    <w:rsid w:val="00BB2FDC"/>
    <w:rsid w:val="00BB337E"/>
    <w:rsid w:val="00BB3F5B"/>
    <w:rsid w:val="00BB4266"/>
    <w:rsid w:val="00BB52A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354F3"/>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C2DED"/>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3E2A"/>
    <w:rsid w:val="00D74050"/>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4307"/>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04A"/>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561A"/>
    <w:rsid w:val="00FA60E6"/>
    <w:rsid w:val="00FA635F"/>
    <w:rsid w:val="00FA7B84"/>
    <w:rsid w:val="00FB09C9"/>
    <w:rsid w:val="00FB11FE"/>
    <w:rsid w:val="00FB1872"/>
    <w:rsid w:val="00FB2CDE"/>
    <w:rsid w:val="00FB3C0B"/>
    <w:rsid w:val="00FB3DD5"/>
    <w:rsid w:val="00FC0B4C"/>
    <w:rsid w:val="00FC2683"/>
    <w:rsid w:val="00FC5FEE"/>
    <w:rsid w:val="00FD0C96"/>
    <w:rsid w:val="00FE36D2"/>
    <w:rsid w:val="00FE5170"/>
    <w:rsid w:val="00FE5384"/>
    <w:rsid w:val="00FF46C0"/>
    <w:rsid w:val="00FF65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8127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0442795">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900275">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25477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87532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6882463">
      <w:bodyDiv w:val="1"/>
      <w:marLeft w:val="0"/>
      <w:marRight w:val="0"/>
      <w:marTop w:val="0"/>
      <w:marBottom w:val="0"/>
      <w:divBdr>
        <w:top w:val="none" w:sz="0" w:space="0" w:color="auto"/>
        <w:left w:val="none" w:sz="0" w:space="0" w:color="auto"/>
        <w:bottom w:val="none" w:sz="0" w:space="0" w:color="auto"/>
        <w:right w:val="none" w:sz="0" w:space="0" w:color="auto"/>
      </w:divBdr>
      <w:divsChild>
        <w:div w:id="522789404">
          <w:marLeft w:val="0"/>
          <w:marRight w:val="0"/>
          <w:marTop w:val="0"/>
          <w:marBottom w:val="0"/>
          <w:divBdr>
            <w:top w:val="none" w:sz="0" w:space="0" w:color="auto"/>
            <w:left w:val="none" w:sz="0" w:space="0" w:color="auto"/>
            <w:bottom w:val="none" w:sz="0" w:space="0" w:color="auto"/>
            <w:right w:val="none" w:sz="0" w:space="0" w:color="auto"/>
          </w:divBdr>
          <w:divsChild>
            <w:div w:id="5798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984653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34412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7912338">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8941327">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622857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9639172">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204507">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130523">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335313">
      <w:bodyDiv w:val="1"/>
      <w:marLeft w:val="0"/>
      <w:marRight w:val="0"/>
      <w:marTop w:val="0"/>
      <w:marBottom w:val="0"/>
      <w:divBdr>
        <w:top w:val="none" w:sz="0" w:space="0" w:color="auto"/>
        <w:left w:val="none" w:sz="0" w:space="0" w:color="auto"/>
        <w:bottom w:val="none" w:sz="0" w:space="0" w:color="auto"/>
        <w:right w:val="none" w:sz="0" w:space="0" w:color="auto"/>
      </w:divBdr>
      <w:divsChild>
        <w:div w:id="596715341">
          <w:marLeft w:val="0"/>
          <w:marRight w:val="0"/>
          <w:marTop w:val="0"/>
          <w:marBottom w:val="0"/>
          <w:divBdr>
            <w:top w:val="none" w:sz="0" w:space="0" w:color="auto"/>
            <w:left w:val="none" w:sz="0" w:space="0" w:color="auto"/>
            <w:bottom w:val="none" w:sz="0" w:space="0" w:color="auto"/>
            <w:right w:val="none" w:sz="0" w:space="0" w:color="auto"/>
          </w:divBdr>
          <w:divsChild>
            <w:div w:id="107088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396934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7381520">
      <w:bodyDiv w:val="1"/>
      <w:marLeft w:val="0"/>
      <w:marRight w:val="0"/>
      <w:marTop w:val="0"/>
      <w:marBottom w:val="0"/>
      <w:divBdr>
        <w:top w:val="none" w:sz="0" w:space="0" w:color="auto"/>
        <w:left w:val="none" w:sz="0" w:space="0" w:color="auto"/>
        <w:bottom w:val="none" w:sz="0" w:space="0" w:color="auto"/>
        <w:right w:val="none" w:sz="0" w:space="0" w:color="auto"/>
      </w:divBdr>
      <w:divsChild>
        <w:div w:id="1113747783">
          <w:marLeft w:val="0"/>
          <w:marRight w:val="0"/>
          <w:marTop w:val="0"/>
          <w:marBottom w:val="0"/>
          <w:divBdr>
            <w:top w:val="none" w:sz="0" w:space="0" w:color="auto"/>
            <w:left w:val="none" w:sz="0" w:space="0" w:color="auto"/>
            <w:bottom w:val="none" w:sz="0" w:space="0" w:color="auto"/>
            <w:right w:val="none" w:sz="0" w:space="0" w:color="auto"/>
          </w:divBdr>
          <w:divsChild>
            <w:div w:id="6936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8782887">
      <w:bodyDiv w:val="1"/>
      <w:marLeft w:val="0"/>
      <w:marRight w:val="0"/>
      <w:marTop w:val="0"/>
      <w:marBottom w:val="0"/>
      <w:divBdr>
        <w:top w:val="none" w:sz="0" w:space="0" w:color="auto"/>
        <w:left w:val="none" w:sz="0" w:space="0" w:color="auto"/>
        <w:bottom w:val="none" w:sz="0" w:space="0" w:color="auto"/>
        <w:right w:val="none" w:sz="0" w:space="0" w:color="auto"/>
      </w:divBdr>
      <w:divsChild>
        <w:div w:id="692000045">
          <w:marLeft w:val="0"/>
          <w:marRight w:val="0"/>
          <w:marTop w:val="0"/>
          <w:marBottom w:val="0"/>
          <w:divBdr>
            <w:top w:val="none" w:sz="0" w:space="0" w:color="auto"/>
            <w:left w:val="none" w:sz="0" w:space="0" w:color="auto"/>
            <w:bottom w:val="none" w:sz="0" w:space="0" w:color="auto"/>
            <w:right w:val="none" w:sz="0" w:space="0" w:color="auto"/>
          </w:divBdr>
          <w:divsChild>
            <w:div w:id="160322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57449">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2733843">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996760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383755">
      <w:bodyDiv w:val="1"/>
      <w:marLeft w:val="0"/>
      <w:marRight w:val="0"/>
      <w:marTop w:val="0"/>
      <w:marBottom w:val="0"/>
      <w:divBdr>
        <w:top w:val="none" w:sz="0" w:space="0" w:color="auto"/>
        <w:left w:val="none" w:sz="0" w:space="0" w:color="auto"/>
        <w:bottom w:val="none" w:sz="0" w:space="0" w:color="auto"/>
        <w:right w:val="none" w:sz="0" w:space="0" w:color="auto"/>
      </w:divBdr>
      <w:divsChild>
        <w:div w:id="1593663871">
          <w:marLeft w:val="0"/>
          <w:marRight w:val="0"/>
          <w:marTop w:val="0"/>
          <w:marBottom w:val="0"/>
          <w:divBdr>
            <w:top w:val="none" w:sz="0" w:space="0" w:color="auto"/>
            <w:left w:val="none" w:sz="0" w:space="0" w:color="auto"/>
            <w:bottom w:val="none" w:sz="0" w:space="0" w:color="auto"/>
            <w:right w:val="none" w:sz="0" w:space="0" w:color="auto"/>
          </w:divBdr>
          <w:divsChild>
            <w:div w:id="19748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9909317">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0372822">
      <w:bodyDiv w:val="1"/>
      <w:marLeft w:val="0"/>
      <w:marRight w:val="0"/>
      <w:marTop w:val="0"/>
      <w:marBottom w:val="0"/>
      <w:divBdr>
        <w:top w:val="none" w:sz="0" w:space="0" w:color="auto"/>
        <w:left w:val="none" w:sz="0" w:space="0" w:color="auto"/>
        <w:bottom w:val="none" w:sz="0" w:space="0" w:color="auto"/>
        <w:right w:val="none" w:sz="0" w:space="0" w:color="auto"/>
      </w:divBdr>
      <w:divsChild>
        <w:div w:id="358506386">
          <w:marLeft w:val="0"/>
          <w:marRight w:val="0"/>
          <w:marTop w:val="0"/>
          <w:marBottom w:val="0"/>
          <w:divBdr>
            <w:top w:val="none" w:sz="0" w:space="0" w:color="auto"/>
            <w:left w:val="none" w:sz="0" w:space="0" w:color="auto"/>
            <w:bottom w:val="none" w:sz="0" w:space="0" w:color="auto"/>
            <w:right w:val="none" w:sz="0" w:space="0" w:color="auto"/>
          </w:divBdr>
          <w:divsChild>
            <w:div w:id="584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615</Words>
  <Characters>3511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2025-06-01T19:32:00Z</dcterms:created>
  <dcterms:modified xsi:type="dcterms:W3CDTF">2025-06-01T19:39:00Z</dcterms:modified>
</cp:coreProperties>
</file>