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8C937" w14:textId="62702F4E" w:rsidR="00B74BDA" w:rsidRDefault="002375D1">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2022-2023 </w:t>
      </w:r>
      <w:r w:rsidR="00000000">
        <w:rPr>
          <w:rFonts w:ascii="Times New Roman" w:eastAsia="Times New Roman" w:hAnsi="Times New Roman" w:cs="Times New Roman"/>
          <w:b/>
          <w:color w:val="000000"/>
          <w:sz w:val="24"/>
          <w:szCs w:val="24"/>
        </w:rPr>
        <w:t xml:space="preserve">EĞİTİM – ÖĞRETİM YILI </w:t>
      </w:r>
    </w:p>
    <w:p w14:paraId="385C115B" w14:textId="288E3541" w:rsidR="00B74BDA" w:rsidRDefault="002375D1">
      <w:pPr>
        <w:spacing w:after="0" w:line="240" w:lineRule="auto"/>
        <w:ind w:left="2880"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sidR="00000000">
        <w:rPr>
          <w:rFonts w:ascii="Times New Roman" w:eastAsia="Times New Roman" w:hAnsi="Times New Roman" w:cs="Times New Roman"/>
          <w:b/>
          <w:color w:val="000000"/>
          <w:sz w:val="24"/>
          <w:szCs w:val="24"/>
        </w:rPr>
        <w:t xml:space="preserve">SENE BAŞI  </w:t>
      </w:r>
    </w:p>
    <w:p w14:paraId="3F12A9C0"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BİLİŞİM TEKNOLOJİLERİ VE YAZILIM DERSİ ZÜMRESİ TOPLANTI TUTANAĞI</w:t>
      </w:r>
    </w:p>
    <w:p w14:paraId="4A06EE7C" w14:textId="77777777" w:rsidR="00B74BDA" w:rsidRDefault="00B74BDA">
      <w:pPr>
        <w:spacing w:after="0" w:line="240" w:lineRule="auto"/>
        <w:rPr>
          <w:rFonts w:ascii="Times New Roman" w:eastAsia="Times New Roman" w:hAnsi="Times New Roman" w:cs="Times New Roman"/>
          <w:sz w:val="24"/>
          <w:szCs w:val="24"/>
        </w:rPr>
      </w:pPr>
    </w:p>
    <w:p w14:paraId="06F7ECAF" w14:textId="0AA4CB6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TOPLANTI TARİHİ   </w:t>
      </w:r>
      <w:r>
        <w:rPr>
          <w:rFonts w:ascii="Times New Roman" w:eastAsia="Times New Roman" w:hAnsi="Times New Roman" w:cs="Times New Roman"/>
          <w:b/>
          <w:color w:val="000000"/>
          <w:sz w:val="24"/>
          <w:szCs w:val="24"/>
        </w:rPr>
        <w:tab/>
        <w:t xml:space="preserve">          </w:t>
      </w:r>
      <w:r>
        <w:rPr>
          <w:rFonts w:ascii="Times New Roman" w:eastAsia="Times New Roman" w:hAnsi="Times New Roman" w:cs="Times New Roman"/>
          <w:b/>
          <w:color w:val="000000"/>
          <w:sz w:val="24"/>
          <w:szCs w:val="24"/>
        </w:rPr>
        <w:tab/>
        <w:t xml:space="preserve">: </w:t>
      </w:r>
      <w:r w:rsidR="002375D1">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.0</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.20</w:t>
      </w:r>
      <w:r w:rsidR="002375D1">
        <w:rPr>
          <w:rFonts w:ascii="Times New Roman" w:eastAsia="Times New Roman" w:hAnsi="Times New Roman" w:cs="Times New Roman"/>
          <w:color w:val="000000"/>
          <w:sz w:val="24"/>
          <w:szCs w:val="24"/>
        </w:rPr>
        <w:t>22</w:t>
      </w:r>
    </w:p>
    <w:p w14:paraId="703F9CAF" w14:textId="7777777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TOPLANTI SAATİ</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t>            :</w:t>
      </w:r>
      <w:r>
        <w:rPr>
          <w:rFonts w:ascii="Times New Roman" w:eastAsia="Times New Roman" w:hAnsi="Times New Roman" w:cs="Times New Roman"/>
          <w:color w:val="000000"/>
          <w:sz w:val="24"/>
          <w:szCs w:val="24"/>
        </w:rPr>
        <w:t xml:space="preserve"> 10.30</w:t>
      </w:r>
    </w:p>
    <w:p w14:paraId="536ADEBB" w14:textId="7777777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TOPLANTIYA KATILANLAR     </w:t>
      </w:r>
      <w:r>
        <w:rPr>
          <w:rFonts w:ascii="Times New Roman" w:eastAsia="Times New Roman" w:hAnsi="Times New Roman" w:cs="Times New Roman"/>
          <w:b/>
          <w:sz w:val="24"/>
          <w:szCs w:val="24"/>
        </w:rPr>
        <w:tab/>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 </w:t>
      </w:r>
    </w:p>
    <w:p w14:paraId="45EFA132" w14:textId="7777777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p w14:paraId="1507DF45"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u w:val="single"/>
        </w:rPr>
        <w:t>GÜNDEM MADDELERİ</w:t>
      </w:r>
    </w:p>
    <w:p w14:paraId="6A0D2751" w14:textId="77777777" w:rsidR="00B74BDA" w:rsidRDefault="00B74BDA">
      <w:pPr>
        <w:spacing w:after="0" w:line="240" w:lineRule="auto"/>
        <w:rPr>
          <w:rFonts w:ascii="Times New Roman" w:eastAsia="Times New Roman" w:hAnsi="Times New Roman" w:cs="Times New Roman"/>
          <w:sz w:val="24"/>
          <w:szCs w:val="24"/>
        </w:rPr>
      </w:pPr>
    </w:p>
    <w:p w14:paraId="15AA32AF"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Açılış ve yoklama,</w:t>
      </w:r>
    </w:p>
    <w:p w14:paraId="3D671866"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Zümre başkanının seçilmesi,</w:t>
      </w:r>
    </w:p>
    <w:p w14:paraId="371FDD11"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Bir önceki toplantıda alınan kararlar</w:t>
      </w:r>
      <w:r>
        <w:rPr>
          <w:rFonts w:ascii="Times New Roman" w:eastAsia="Times New Roman" w:hAnsi="Times New Roman" w:cs="Times New Roman"/>
          <w:sz w:val="24"/>
          <w:szCs w:val="24"/>
        </w:rPr>
        <w:t>ın gözden geçirilmesi,</w:t>
      </w:r>
    </w:p>
    <w:p w14:paraId="5C70B11D"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Planlamaların; eğitim öğretim ile ilgili mevzuat, okulun kuruluş amacı ve ilgili alanın öğretim programına uygun yapılması,</w:t>
      </w:r>
    </w:p>
    <w:p w14:paraId="6A477A80"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Atatürkçülükle ilgili konuların üzerinde durularak çalışmaların buna göre planlanması</w:t>
      </w:r>
    </w:p>
    <w:p w14:paraId="53337FF4"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Derslerin işlenişinde uygulanacak öğretim yöntem ve tekniklerin belirlenmesi,</w:t>
      </w:r>
    </w:p>
    <w:p w14:paraId="79C08C5A"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Özel eğitim ihtiyacı olan öğrenciler için bireyselleştirilmiş eğitim programı (BEP) ile ders planlarının görüşülmesi,</w:t>
      </w:r>
    </w:p>
    <w:p w14:paraId="6AD55B4B" w14:textId="77777777" w:rsidR="00B74BDA" w:rsidRDefault="00000000">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Öğretim programları, okul ve çevre şartları dikkate alınarak eğitim kurumlarının kademe ve türüne göre proje konuları belirlenmesi, planlanması ve bunların değerlendirilmesine yönelik ölçeklerin hazırlanması.</w:t>
      </w:r>
    </w:p>
    <w:p w14:paraId="161C3D2A"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Diğer zümre öğretmenleriyle yapılacak işbirliği ve esasların belirlenmesi,</w:t>
      </w:r>
    </w:p>
    <w:p w14:paraId="546343E8"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Öğretim alanı ile bilim ve teknolojideki gelişmelerin izlenerek uygulamalara yansıtılması,</w:t>
      </w:r>
    </w:p>
    <w:p w14:paraId="7F30F857"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Derslerin daha verimli işlenebilmesi için ihtiyaç duyulan kitap, araç-gereç vb. öğretim materyallerinin belirlenmesi,</w:t>
      </w:r>
    </w:p>
    <w:p w14:paraId="14B41260"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Okul ve çevre imkânlarının değerlendirilerek yapılacak etkinliklerinin planlanması,</w:t>
      </w:r>
    </w:p>
    <w:p w14:paraId="5B31AE96"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Sınavların ve ortak sınavların planlanması,</w:t>
      </w:r>
    </w:p>
    <w:p w14:paraId="1C0395CC"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Öğrencilerin ulusal ve uluslararası düzeyde katılabilecekleri çeşitli sınav ve yarışmaların duyurulması,</w:t>
      </w:r>
    </w:p>
    <w:p w14:paraId="50967CC3"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İş sağlığı ve güvenliği tedbirlerinin değerlendirilmesi, </w:t>
      </w:r>
    </w:p>
    <w:p w14:paraId="1EFC4649"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Dilek ve temenniler.</w:t>
      </w:r>
    </w:p>
    <w:p w14:paraId="4F21288C" w14:textId="77777777" w:rsidR="00B74BDA" w:rsidRDefault="00000000">
      <w:pPr>
        <w:numPr>
          <w:ilvl w:val="0"/>
          <w:numId w:val="1"/>
        </w:num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Kapanış.</w:t>
      </w:r>
    </w:p>
    <w:p w14:paraId="461D6E62" w14:textId="77777777" w:rsidR="00B74BDA" w:rsidRDefault="00B74BDA">
      <w:pPr>
        <w:spacing w:after="0" w:line="240" w:lineRule="auto"/>
        <w:rPr>
          <w:rFonts w:ascii="Times New Roman" w:eastAsia="Times New Roman" w:hAnsi="Times New Roman" w:cs="Times New Roman"/>
          <w:sz w:val="24"/>
          <w:szCs w:val="24"/>
        </w:rPr>
      </w:pPr>
    </w:p>
    <w:p w14:paraId="7220722D"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u w:val="single"/>
        </w:rPr>
        <w:t>GÜNDEM MADDELERİNİN GÖRÜŞÜLMESİ ALINAN KARARLAR</w:t>
      </w:r>
    </w:p>
    <w:p w14:paraId="61C91A9D" w14:textId="77777777" w:rsidR="00B74BDA" w:rsidRDefault="00B74BDA">
      <w:pPr>
        <w:spacing w:after="0" w:line="240" w:lineRule="auto"/>
        <w:rPr>
          <w:rFonts w:ascii="Times New Roman" w:eastAsia="Times New Roman" w:hAnsi="Times New Roman" w:cs="Times New Roman"/>
          <w:sz w:val="24"/>
          <w:szCs w:val="24"/>
        </w:rPr>
      </w:pPr>
    </w:p>
    <w:p w14:paraId="7B0ED305" w14:textId="25C9CBAC" w:rsidR="00B74BDA"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w:t>
      </w:r>
      <w:r>
        <w:rPr>
          <w:rFonts w:ascii="Times New Roman" w:eastAsia="Times New Roman" w:hAnsi="Times New Roman" w:cs="Times New Roman"/>
          <w:color w:val="000000"/>
        </w:rPr>
        <w:t xml:space="preserve"> </w:t>
      </w:r>
      <w:r w:rsidR="002375D1">
        <w:rPr>
          <w:rFonts w:ascii="Times New Roman" w:eastAsia="Times New Roman" w:hAnsi="Times New Roman" w:cs="Times New Roman"/>
          <w:b/>
          <w:color w:val="000000"/>
        </w:rPr>
        <w:t xml:space="preserve">2022-2023 </w:t>
      </w:r>
      <w:r>
        <w:rPr>
          <w:rFonts w:ascii="Times New Roman" w:eastAsia="Times New Roman" w:hAnsi="Times New Roman" w:cs="Times New Roman"/>
          <w:b/>
          <w:color w:val="000000"/>
        </w:rPr>
        <w:t>Eğitim – Öğretim yılı</w:t>
      </w:r>
      <w:r>
        <w:rPr>
          <w:rFonts w:ascii="Times New Roman" w:eastAsia="Times New Roman" w:hAnsi="Times New Roman" w:cs="Times New Roman"/>
          <w:color w:val="000000"/>
        </w:rPr>
        <w:t xml:space="preserve"> 1. Dönem Bilişim Teknolojileri ve Yazılım Dersi Zümre Öğretmenler Kurulu Toplantısı </w:t>
      </w:r>
      <w:r w:rsidR="002375D1">
        <w:rPr>
          <w:rFonts w:ascii="Times New Roman" w:eastAsia="Times New Roman" w:hAnsi="Times New Roman" w:cs="Times New Roman"/>
          <w:b/>
        </w:rPr>
        <w:t>…………</w:t>
      </w:r>
      <w:r>
        <w:rPr>
          <w:rFonts w:ascii="Times New Roman" w:eastAsia="Times New Roman" w:hAnsi="Times New Roman" w:cs="Times New Roman"/>
          <w:b/>
          <w:color w:val="000000"/>
        </w:rPr>
        <w:t>.0</w:t>
      </w:r>
      <w:r>
        <w:rPr>
          <w:rFonts w:ascii="Times New Roman" w:eastAsia="Times New Roman" w:hAnsi="Times New Roman" w:cs="Times New Roman"/>
          <w:b/>
        </w:rPr>
        <w:t>9</w:t>
      </w:r>
      <w:r>
        <w:rPr>
          <w:rFonts w:ascii="Times New Roman" w:eastAsia="Times New Roman" w:hAnsi="Times New Roman" w:cs="Times New Roman"/>
          <w:b/>
          <w:color w:val="000000"/>
        </w:rPr>
        <w:t>.202</w:t>
      </w:r>
      <w:r w:rsidR="002375D1">
        <w:rPr>
          <w:rFonts w:ascii="Times New Roman" w:eastAsia="Times New Roman" w:hAnsi="Times New Roman" w:cs="Times New Roman"/>
          <w:b/>
        </w:rPr>
        <w:t>2</w:t>
      </w:r>
      <w:r>
        <w:rPr>
          <w:rFonts w:ascii="Times New Roman" w:eastAsia="Times New Roman" w:hAnsi="Times New Roman" w:cs="Times New Roman"/>
          <w:color w:val="000000"/>
        </w:rPr>
        <w:t xml:space="preserve"> günü saat </w:t>
      </w:r>
      <w:r>
        <w:rPr>
          <w:rFonts w:ascii="Times New Roman" w:eastAsia="Times New Roman" w:hAnsi="Times New Roman" w:cs="Times New Roman"/>
          <w:b/>
        </w:rPr>
        <w:t>10</w:t>
      </w:r>
      <w:r>
        <w:rPr>
          <w:rFonts w:ascii="Times New Roman" w:eastAsia="Times New Roman" w:hAnsi="Times New Roman" w:cs="Times New Roman"/>
          <w:b/>
          <w:color w:val="000000"/>
        </w:rPr>
        <w:t>.30’</w:t>
      </w:r>
      <w:r>
        <w:rPr>
          <w:rFonts w:ascii="Times New Roman" w:eastAsia="Times New Roman" w:hAnsi="Times New Roman" w:cs="Times New Roman"/>
          <w:color w:val="000000"/>
        </w:rPr>
        <w:t xml:space="preserve">da </w:t>
      </w:r>
      <w:r>
        <w:rPr>
          <w:rFonts w:ascii="Times New Roman" w:eastAsia="Times New Roman" w:hAnsi="Times New Roman" w:cs="Times New Roman"/>
        </w:rPr>
        <w:t>yukarıda belirtilen</w:t>
      </w:r>
      <w:r>
        <w:rPr>
          <w:rFonts w:ascii="Times New Roman" w:eastAsia="Times New Roman" w:hAnsi="Times New Roman" w:cs="Times New Roman"/>
          <w:color w:val="000000"/>
        </w:rPr>
        <w:t xml:space="preserve"> gündem maddelerini görüşmek üzere</w:t>
      </w:r>
      <w:r>
        <w:rPr>
          <w:rFonts w:ascii="Times New Roman" w:eastAsia="Times New Roman" w:hAnsi="Times New Roman" w:cs="Times New Roman"/>
          <w:b/>
        </w:rPr>
        <w:t xml:space="preserve"> ….</w:t>
      </w:r>
      <w:r>
        <w:rPr>
          <w:rFonts w:ascii="Times New Roman" w:eastAsia="Times New Roman" w:hAnsi="Times New Roman" w:cs="Times New Roman"/>
          <w:color w:val="000000"/>
        </w:rPr>
        <w:t>’ın başkanlığında toplanmıştır. Alınan yoklamada tüm katılımcıların hazır olduğu görülmüştür.</w:t>
      </w:r>
    </w:p>
    <w:p w14:paraId="02C26CCB" w14:textId="77777777" w:rsidR="00B74BDA" w:rsidRDefault="00B74BDA">
      <w:pPr>
        <w:spacing w:after="0" w:line="240" w:lineRule="auto"/>
        <w:jc w:val="both"/>
        <w:rPr>
          <w:rFonts w:ascii="Times New Roman" w:eastAsia="Times New Roman" w:hAnsi="Times New Roman" w:cs="Times New Roman"/>
        </w:rPr>
      </w:pPr>
    </w:p>
    <w:p w14:paraId="77D45287" w14:textId="77777777" w:rsidR="00B74BDA"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Zümre başkanı olarak  </w:t>
      </w:r>
      <w:r>
        <w:rPr>
          <w:rFonts w:ascii="Times New Roman" w:eastAsia="Times New Roman" w:hAnsi="Times New Roman" w:cs="Times New Roman"/>
          <w:b/>
        </w:rPr>
        <w:t>….</w:t>
      </w:r>
      <w:r>
        <w:rPr>
          <w:rFonts w:ascii="Times New Roman" w:eastAsia="Times New Roman" w:hAnsi="Times New Roman" w:cs="Times New Roman"/>
        </w:rPr>
        <w:t xml:space="preserve">’in seçilmesine karar verildi. </w:t>
      </w:r>
    </w:p>
    <w:p w14:paraId="276EFA63" w14:textId="77777777" w:rsidR="00B74BDA" w:rsidRDefault="00B74BDA">
      <w:pPr>
        <w:spacing w:after="0" w:line="240" w:lineRule="auto"/>
        <w:rPr>
          <w:rFonts w:ascii="Times New Roman" w:eastAsia="Times New Roman" w:hAnsi="Times New Roman" w:cs="Times New Roman"/>
        </w:rPr>
      </w:pPr>
    </w:p>
    <w:p w14:paraId="67885D63" w14:textId="4997428D" w:rsidR="00B74BDA"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Bir önceki toplantıda alınan kararlar gözden geçirildi. </w:t>
      </w:r>
      <w:r>
        <w:rPr>
          <w:rFonts w:ascii="Times New Roman" w:eastAsia="Times New Roman" w:hAnsi="Times New Roman" w:cs="Times New Roman"/>
        </w:rPr>
        <w:t>Al</w:t>
      </w:r>
      <w:r>
        <w:rPr>
          <w:rFonts w:ascii="Times New Roman" w:eastAsia="Times New Roman" w:hAnsi="Times New Roman" w:cs="Times New Roman"/>
          <w:color w:val="000000"/>
        </w:rPr>
        <w:t xml:space="preserve">ınan tüm kararlara uyulduğu görüldü. </w:t>
      </w:r>
      <w:r>
        <w:rPr>
          <w:rFonts w:ascii="Times New Roman" w:eastAsia="Times New Roman" w:hAnsi="Times New Roman" w:cs="Times New Roman"/>
        </w:rPr>
        <w:t xml:space="preserve">Öğrencilerin başarısına etki eden tüm uzaktan eğitim faaliyetlerinde kullanılan yöntemlerin bu sene de kullanılmasına karar verildi. </w:t>
      </w:r>
    </w:p>
    <w:p w14:paraId="75738C5B" w14:textId="77777777" w:rsidR="00B74BDA" w:rsidRDefault="00B74BDA">
      <w:pPr>
        <w:spacing w:after="0" w:line="240" w:lineRule="auto"/>
        <w:jc w:val="both"/>
        <w:rPr>
          <w:rFonts w:ascii="Times New Roman" w:eastAsia="Times New Roman" w:hAnsi="Times New Roman" w:cs="Times New Roman"/>
        </w:rPr>
      </w:pPr>
    </w:p>
    <w:p w14:paraId="6CDC86C0" w14:textId="77777777" w:rsidR="00B74BDA"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 xml:space="preserve">17/07/2017 tarihli ve 78 sayılı kararla kabul edilen “ Bilişim Teknolojileri ve Yazılım Dersi Öğretim Programı” incelendi. </w:t>
      </w:r>
      <w:r>
        <w:rPr>
          <w:rFonts w:ascii="Times New Roman" w:eastAsia="Times New Roman" w:hAnsi="Times New Roman" w:cs="Times New Roman"/>
        </w:rPr>
        <w:t>6</w:t>
      </w:r>
      <w:r>
        <w:rPr>
          <w:rFonts w:ascii="Times New Roman" w:eastAsia="Times New Roman" w:hAnsi="Times New Roman" w:cs="Times New Roman"/>
          <w:color w:val="000000"/>
        </w:rPr>
        <w:t xml:space="preserve"> Eylül de başlayacak olan yüz yüze eğitim planlamalarında, mevzuata ve Bilişim Teknolojileri ve Yazılım Dersi öğretim programına uygun olarak </w:t>
      </w:r>
      <w:r>
        <w:rPr>
          <w:rFonts w:ascii="Times New Roman" w:eastAsia="Times New Roman" w:hAnsi="Times New Roman" w:cs="Times New Roman"/>
        </w:rPr>
        <w:t>planlamasının</w:t>
      </w:r>
      <w:r>
        <w:rPr>
          <w:rFonts w:ascii="Times New Roman" w:eastAsia="Times New Roman" w:hAnsi="Times New Roman" w:cs="Times New Roman"/>
          <w:color w:val="000000"/>
        </w:rPr>
        <w:t xml:space="preserve"> önemi vurgulandı. Yıllık planlar oluşturulurken öğretim programındaki kazanımlara uygun olarak yapılmasına karar verildi. Öğrencilerin hazırbulunuşluk düzeylerine bakılarak yıllık planda kazanım sürelerinin ve kazanımların belirlenmesine karar verildi.</w:t>
      </w:r>
    </w:p>
    <w:p w14:paraId="632A7227" w14:textId="77777777" w:rsidR="00B74BDA"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2504 sayılı tebliğler dergisinde yer alan “Atatürkçülük” konuları incelendi. Bilişim Teknolojileri ve Yazılım dersinin içeriğine uygun olan Atatürkçülük konuların ders içeriğinde yer verilmesine ve yıllık planlarda işlenecek Atatürkçülük konularının yer verilmesine karar verildi.</w:t>
      </w:r>
    </w:p>
    <w:p w14:paraId="6E6A2C7D" w14:textId="77777777" w:rsidR="00B74BDA" w:rsidRDefault="00B74BDA">
      <w:pPr>
        <w:spacing w:after="0" w:line="240" w:lineRule="auto"/>
        <w:rPr>
          <w:rFonts w:ascii="Times New Roman" w:eastAsia="Times New Roman" w:hAnsi="Times New Roman" w:cs="Times New Roman"/>
        </w:rPr>
      </w:pPr>
    </w:p>
    <w:p w14:paraId="7A39ADF2" w14:textId="77777777" w:rsidR="00B74BDA" w:rsidRDefault="00000000">
      <w:pPr>
        <w:spacing w:after="120" w:line="240" w:lineRule="auto"/>
        <w:jc w:val="both"/>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b/>
          <w:color w:val="000000"/>
        </w:rPr>
        <w:t>-</w:t>
      </w:r>
      <w:r>
        <w:rPr>
          <w:rFonts w:ascii="Times New Roman" w:eastAsia="Times New Roman" w:hAnsi="Times New Roman" w:cs="Times New Roman"/>
          <w:b/>
        </w:rPr>
        <w:t xml:space="preserve"> </w:t>
      </w:r>
      <w:r>
        <w:rPr>
          <w:rFonts w:ascii="Times New Roman" w:eastAsia="Times New Roman" w:hAnsi="Times New Roman" w:cs="Times New Roman"/>
        </w:rPr>
        <w:t>6</w:t>
      </w:r>
      <w:r>
        <w:rPr>
          <w:rFonts w:ascii="Times New Roman" w:eastAsia="Times New Roman" w:hAnsi="Times New Roman" w:cs="Times New Roman"/>
          <w:color w:val="000000"/>
        </w:rPr>
        <w:t xml:space="preserve"> Eylül de başlayacak olan yüz yüze eğitimde de Bilişim Teknolojileri ve Yazılım dersinin doğasına uygun olarak gösterip-yaptırma, uygulama, beyin fırtınası ve soru cevap, işbirlikçi öğrenim, akran eğitimi gibi öğrenci katılımının etkin olduğu yöntem ve tekniklerinin kullanılmasının uygun olacağı belirtildi. Öğrencilerin uygulama yapmasına olanak sağlayacak etkinliklere ağırlık verilmesine karar verildi.</w:t>
      </w:r>
    </w:p>
    <w:p w14:paraId="11D3048B" w14:textId="77777777"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lastRenderedPageBreak/>
        <w:t>7</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20</w:t>
      </w:r>
      <w:r>
        <w:rPr>
          <w:rFonts w:ascii="Times New Roman" w:eastAsia="Times New Roman" w:hAnsi="Times New Roman" w:cs="Times New Roman"/>
        </w:rPr>
        <w:t>20</w:t>
      </w:r>
      <w:r>
        <w:rPr>
          <w:rFonts w:ascii="Times New Roman" w:eastAsia="Times New Roman" w:hAnsi="Times New Roman" w:cs="Times New Roman"/>
          <w:color w:val="000000"/>
        </w:rPr>
        <w:t>-202</w:t>
      </w:r>
      <w:r>
        <w:rPr>
          <w:rFonts w:ascii="Times New Roman" w:eastAsia="Times New Roman" w:hAnsi="Times New Roman" w:cs="Times New Roman"/>
        </w:rPr>
        <w:t>1</w:t>
      </w:r>
      <w:r>
        <w:rPr>
          <w:rFonts w:ascii="Times New Roman" w:eastAsia="Times New Roman" w:hAnsi="Times New Roman" w:cs="Times New Roman"/>
          <w:color w:val="000000"/>
        </w:rPr>
        <w:t xml:space="preserve"> Eğitim-Öğretim yılında BEP ihtiyacı olan öğrencilere yönelik olarak uygulanan eğitim planlarına uyulduğu görüldü. </w:t>
      </w:r>
      <w:r>
        <w:rPr>
          <w:rFonts w:ascii="Times New Roman" w:eastAsia="Times New Roman" w:hAnsi="Times New Roman" w:cs="Times New Roman"/>
        </w:rPr>
        <w:t>6</w:t>
      </w:r>
      <w:r>
        <w:rPr>
          <w:rFonts w:ascii="Times New Roman" w:eastAsia="Times New Roman" w:hAnsi="Times New Roman" w:cs="Times New Roman"/>
          <w:color w:val="000000"/>
        </w:rPr>
        <w:t xml:space="preserve"> Eylül de başlayacak olan yüz yüze eğitimde ve yeni eğitim-öğretim yılında da Rehberlik servisinin gerekli gördüğü BEP ihtiyacı olan öğrencilere yönelik olarak BEP hazırlanmasına karar verildi.</w:t>
      </w:r>
    </w:p>
    <w:p w14:paraId="67620410" w14:textId="77777777"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8</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Proje konuları olarak aşağıdaki konular belirlenmiş olup değerlendirme ölçekleri seçilen konulara göre ayrıca hazırlanmasına karar verilmiştir. Eğitim-öğretim yılı içerisinde aynı öğrenciye birden fazla proje verilmemesine ve projelerin Aralık ayının ilk haftasında verilip Nisan ayının son haftasında projelerin teslim alınmasına karar verildi.</w:t>
      </w:r>
    </w:p>
    <w:p w14:paraId="3642C32A" w14:textId="77777777" w:rsidR="00B74BDA" w:rsidRDefault="00000000">
      <w:pPr>
        <w:spacing w:after="120" w:line="240" w:lineRule="auto"/>
        <w:jc w:val="both"/>
        <w:rPr>
          <w:rFonts w:ascii="Times New Roman" w:eastAsia="Times New Roman" w:hAnsi="Times New Roman" w:cs="Times New Roman"/>
          <w:b/>
          <w:color w:val="000000"/>
          <w:u w:val="single"/>
        </w:rPr>
      </w:pPr>
      <w:r>
        <w:rPr>
          <w:rFonts w:ascii="Times New Roman" w:eastAsia="Times New Roman" w:hAnsi="Times New Roman" w:cs="Times New Roman"/>
          <w:b/>
          <w:color w:val="000000"/>
          <w:u w:val="single"/>
        </w:rPr>
        <w:t>Proje Konuları:</w:t>
      </w:r>
    </w:p>
    <w:p w14:paraId="3A45E492"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Donanımları Çeşitlerine Göre Sınıflandırıp, Görevlerini Açıklayan Afiş</w:t>
      </w:r>
    </w:p>
    <w:p w14:paraId="265E855D" w14:textId="77777777" w:rsidR="00B74BDA" w:rsidRDefault="00000000">
      <w:pPr>
        <w:numPr>
          <w:ilvl w:val="0"/>
          <w:numId w:val="2"/>
        </w:numPr>
        <w:pBdr>
          <w:top w:val="nil"/>
          <w:left w:val="nil"/>
          <w:bottom w:val="nil"/>
          <w:right w:val="nil"/>
          <w:between w:val="nil"/>
        </w:pBdr>
        <w:spacing w:after="0"/>
        <w:rPr>
          <w:rFonts w:ascii="Times New Roman" w:eastAsia="Times New Roman" w:hAnsi="Times New Roman" w:cs="Times New Roman"/>
          <w:color w:val="000000"/>
        </w:rPr>
      </w:pPr>
      <w:r>
        <w:rPr>
          <w:rFonts w:ascii="Times New Roman" w:eastAsia="Times New Roman" w:hAnsi="Times New Roman" w:cs="Times New Roman"/>
          <w:color w:val="000000"/>
        </w:rPr>
        <w:t>Klavye Tuşlarının Görevleri Afişi</w:t>
      </w:r>
    </w:p>
    <w:p w14:paraId="132F0FD6" w14:textId="77777777" w:rsidR="00B74BDA" w:rsidRDefault="00000000">
      <w:pPr>
        <w:numPr>
          <w:ilvl w:val="0"/>
          <w:numId w:val="2"/>
        </w:numPr>
        <w:pBdr>
          <w:top w:val="nil"/>
          <w:left w:val="nil"/>
          <w:bottom w:val="nil"/>
          <w:right w:val="nil"/>
          <w:between w:val="nil"/>
        </w:pBdr>
        <w:spacing w:after="0"/>
        <w:rPr>
          <w:rFonts w:ascii="Times New Roman" w:eastAsia="Times New Roman" w:hAnsi="Times New Roman" w:cs="Times New Roman"/>
        </w:rPr>
      </w:pPr>
      <w:r>
        <w:rPr>
          <w:rFonts w:ascii="Times New Roman" w:eastAsia="Times New Roman" w:hAnsi="Times New Roman" w:cs="Times New Roman"/>
        </w:rPr>
        <w:t>Eba Tanıtım Afişi</w:t>
      </w:r>
    </w:p>
    <w:p w14:paraId="0F7F506C" w14:textId="77777777" w:rsidR="00B74BDA" w:rsidRDefault="00000000">
      <w:pPr>
        <w:numPr>
          <w:ilvl w:val="0"/>
          <w:numId w:val="2"/>
        </w:numPr>
        <w:spacing w:after="0" w:line="276" w:lineRule="auto"/>
      </w:pPr>
      <w:r>
        <w:rPr>
          <w:rFonts w:ascii="Times New Roman" w:eastAsia="Times New Roman" w:hAnsi="Times New Roman" w:cs="Times New Roman"/>
        </w:rPr>
        <w:t xml:space="preserve">Bilgi ve İletişim Teknolojilerinin Gelişimine Önemli Katkılar Sağlayan Kişiler Sunusu </w:t>
      </w:r>
    </w:p>
    <w:p w14:paraId="223D043F" w14:textId="77777777" w:rsidR="00B74BDA" w:rsidRDefault="00000000">
      <w:pPr>
        <w:numPr>
          <w:ilvl w:val="0"/>
          <w:numId w:val="2"/>
        </w:numPr>
        <w:pBdr>
          <w:top w:val="nil"/>
          <w:left w:val="nil"/>
          <w:bottom w:val="nil"/>
          <w:right w:val="nil"/>
          <w:between w:val="nil"/>
        </w:pBdr>
        <w:spacing w:after="0"/>
        <w:rPr>
          <w:rFonts w:ascii="Times New Roman" w:eastAsia="Times New Roman" w:hAnsi="Times New Roman" w:cs="Times New Roman"/>
          <w:color w:val="000000"/>
        </w:rPr>
      </w:pPr>
      <w:r>
        <w:rPr>
          <w:rFonts w:ascii="Times New Roman" w:eastAsia="Times New Roman" w:hAnsi="Times New Roman" w:cs="Times New Roman"/>
          <w:color w:val="000000"/>
        </w:rPr>
        <w:t>Bilgisayar Konulu Word Programında Dergi Hazırlama</w:t>
      </w:r>
    </w:p>
    <w:p w14:paraId="19D8A388" w14:textId="77777777" w:rsidR="00B74BDA" w:rsidRDefault="00000000">
      <w:pPr>
        <w:numPr>
          <w:ilvl w:val="0"/>
          <w:numId w:val="2"/>
        </w:numPr>
        <w:pBdr>
          <w:top w:val="nil"/>
          <w:left w:val="nil"/>
          <w:bottom w:val="nil"/>
          <w:right w:val="nil"/>
          <w:between w:val="nil"/>
        </w:pBdr>
        <w:spacing w:after="0"/>
        <w:rPr>
          <w:rFonts w:ascii="Times New Roman" w:eastAsia="Times New Roman" w:hAnsi="Times New Roman" w:cs="Times New Roman"/>
          <w:color w:val="000000"/>
        </w:rPr>
      </w:pPr>
      <w:r>
        <w:rPr>
          <w:rFonts w:ascii="Times New Roman" w:eastAsia="Times New Roman" w:hAnsi="Times New Roman" w:cs="Times New Roman"/>
          <w:color w:val="000000"/>
        </w:rPr>
        <w:t>Bi</w:t>
      </w:r>
      <w:r>
        <w:rPr>
          <w:rFonts w:ascii="Times New Roman" w:eastAsia="Times New Roman" w:hAnsi="Times New Roman" w:cs="Times New Roman"/>
        </w:rPr>
        <w:t>lişim Suçları Sunusu</w:t>
      </w:r>
    </w:p>
    <w:p w14:paraId="27064630" w14:textId="77777777" w:rsidR="00B74BDA" w:rsidRDefault="00000000">
      <w:pPr>
        <w:numPr>
          <w:ilvl w:val="0"/>
          <w:numId w:val="2"/>
        </w:numPr>
        <w:pBdr>
          <w:top w:val="nil"/>
          <w:left w:val="nil"/>
          <w:bottom w:val="nil"/>
          <w:right w:val="nil"/>
          <w:between w:val="nil"/>
        </w:pBd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Masal Sunusu ve Seslendirmesi </w:t>
      </w:r>
    </w:p>
    <w:p w14:paraId="36BF789A"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code.org sitesinden Kurs 3’ü tamamlamak</w:t>
      </w:r>
    </w:p>
    <w:p w14:paraId="6A828BA0"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"İnternetin Doğuşu ve Türkiye deki Gelişimi"  Konusunda Pano Düzenlemesi</w:t>
      </w:r>
    </w:p>
    <w:p w14:paraId="2D33779B"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Bilgisayar Donanım Birimlerini Konusunda Blog Hazırlama</w:t>
      </w:r>
    </w:p>
    <w:p w14:paraId="2A80402A"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Scratch programında basit düzeyde oyun hazırlama</w:t>
      </w:r>
    </w:p>
    <w:p w14:paraId="152A5058"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Sosyal Medya Kullanımı ile ilgili Anket ve Grafik Oluşturulması</w:t>
      </w:r>
    </w:p>
    <w:p w14:paraId="13590595" w14:textId="77777777" w:rsidR="00B74BDA" w:rsidRDefault="0000000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İnternetten Alışveriş (e-Ticaret) ile ilgili Röportaj Hazırlama</w:t>
      </w:r>
    </w:p>
    <w:p w14:paraId="5937CECA" w14:textId="77777777" w:rsidR="00B74BDA" w:rsidRDefault="00000000">
      <w:pPr>
        <w:numPr>
          <w:ilvl w:val="0"/>
          <w:numId w:val="2"/>
        </w:numPr>
        <w:pBdr>
          <w:top w:val="nil"/>
          <w:left w:val="nil"/>
          <w:bottom w:val="nil"/>
          <w:right w:val="nil"/>
          <w:between w:val="nil"/>
        </w:pBd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Microsoft Excel programı kullanarak “İş Başvurusu Yapmış Kişilerden Uygun Olanların” Listelenmesi</w:t>
      </w:r>
    </w:p>
    <w:p w14:paraId="4D04F4EC" w14:textId="77777777" w:rsidR="00B74BDA" w:rsidRDefault="00B74BDA">
      <w:pPr>
        <w:spacing w:after="0" w:line="276" w:lineRule="auto"/>
        <w:rPr>
          <w:rFonts w:ascii="Times New Roman" w:eastAsia="Times New Roman" w:hAnsi="Times New Roman" w:cs="Times New Roman"/>
        </w:rPr>
      </w:pPr>
    </w:p>
    <w:tbl>
      <w:tblPr>
        <w:tblStyle w:val="a0"/>
        <w:tblW w:w="1025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37"/>
        <w:gridCol w:w="1144"/>
        <w:gridCol w:w="957"/>
        <w:gridCol w:w="957"/>
        <w:gridCol w:w="958"/>
      </w:tblGrid>
      <w:tr w:rsidR="00B74BDA" w14:paraId="1EDA2A11" w14:textId="77777777">
        <w:trPr>
          <w:trHeight w:val="253"/>
        </w:trPr>
        <w:tc>
          <w:tcPr>
            <w:tcW w:w="623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34DDE5" w14:textId="77777777" w:rsidR="00B74BDA" w:rsidRDefault="00000000">
            <w:pPr>
              <w:spacing w:after="0" w:line="240" w:lineRule="auto"/>
              <w:ind w:left="141"/>
              <w:jc w:val="center"/>
              <w:rPr>
                <w:b/>
                <w:sz w:val="20"/>
                <w:szCs w:val="20"/>
              </w:rPr>
            </w:pPr>
            <w:r>
              <w:rPr>
                <w:b/>
                <w:sz w:val="20"/>
                <w:szCs w:val="20"/>
              </w:rPr>
              <w:t>ÖLÇÜTLER</w:t>
            </w:r>
          </w:p>
        </w:tc>
        <w:tc>
          <w:tcPr>
            <w:tcW w:w="1144"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51318410" w14:textId="77777777" w:rsidR="00B74BDA" w:rsidRDefault="00000000">
            <w:pPr>
              <w:spacing w:after="0" w:line="240" w:lineRule="auto"/>
              <w:ind w:left="60"/>
              <w:jc w:val="center"/>
              <w:rPr>
                <w:b/>
                <w:sz w:val="20"/>
                <w:szCs w:val="20"/>
                <w:shd w:val="clear" w:color="auto" w:fill="EFEFEF"/>
              </w:rPr>
            </w:pPr>
            <w:r>
              <w:rPr>
                <w:b/>
                <w:sz w:val="20"/>
                <w:szCs w:val="20"/>
                <w:shd w:val="clear" w:color="auto" w:fill="EFEFEF"/>
              </w:rPr>
              <w:t>Zayıf</w:t>
            </w:r>
          </w:p>
        </w:tc>
        <w:tc>
          <w:tcPr>
            <w:tcW w:w="957"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73A44CE6" w14:textId="77777777" w:rsidR="00B74BDA" w:rsidRDefault="00000000">
            <w:pPr>
              <w:spacing w:after="0" w:line="240" w:lineRule="auto"/>
              <w:jc w:val="center"/>
              <w:rPr>
                <w:b/>
                <w:sz w:val="20"/>
                <w:szCs w:val="20"/>
              </w:rPr>
            </w:pPr>
            <w:r>
              <w:rPr>
                <w:b/>
                <w:sz w:val="20"/>
                <w:szCs w:val="20"/>
              </w:rPr>
              <w:t>Orta</w:t>
            </w:r>
          </w:p>
        </w:tc>
        <w:tc>
          <w:tcPr>
            <w:tcW w:w="957"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012713C3" w14:textId="77777777" w:rsidR="00B74BDA" w:rsidRDefault="00000000">
            <w:pPr>
              <w:spacing w:after="0" w:line="240" w:lineRule="auto"/>
              <w:jc w:val="center"/>
              <w:rPr>
                <w:b/>
                <w:sz w:val="20"/>
                <w:szCs w:val="20"/>
              </w:rPr>
            </w:pPr>
            <w:r>
              <w:rPr>
                <w:b/>
                <w:sz w:val="20"/>
                <w:szCs w:val="20"/>
              </w:rPr>
              <w:t>İyi</w:t>
            </w:r>
          </w:p>
        </w:tc>
        <w:tc>
          <w:tcPr>
            <w:tcW w:w="958" w:type="dxa"/>
            <w:tcBorders>
              <w:top w:val="single" w:sz="8" w:space="0" w:color="000000"/>
              <w:left w:val="nil"/>
              <w:bottom w:val="single" w:sz="8" w:space="0" w:color="000000"/>
              <w:right w:val="single" w:sz="8" w:space="0" w:color="000000"/>
            </w:tcBorders>
            <w:shd w:val="clear" w:color="auto" w:fill="F3F3F3"/>
          </w:tcPr>
          <w:p w14:paraId="532DCB39" w14:textId="77777777" w:rsidR="00B74BDA" w:rsidRDefault="00000000">
            <w:pPr>
              <w:spacing w:after="0" w:line="240" w:lineRule="auto"/>
              <w:jc w:val="center"/>
              <w:rPr>
                <w:b/>
                <w:sz w:val="20"/>
                <w:szCs w:val="20"/>
              </w:rPr>
            </w:pPr>
            <w:r>
              <w:rPr>
                <w:b/>
                <w:sz w:val="20"/>
                <w:szCs w:val="20"/>
              </w:rPr>
              <w:t>Başarılı</w:t>
            </w:r>
          </w:p>
        </w:tc>
      </w:tr>
      <w:tr w:rsidR="00B74BDA" w14:paraId="0CE98B0B" w14:textId="77777777">
        <w:trPr>
          <w:trHeight w:val="347"/>
        </w:trPr>
        <w:tc>
          <w:tcPr>
            <w:tcW w:w="6237"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8CA3BF" w14:textId="77777777" w:rsidR="00B74BDA" w:rsidRDefault="00B74BDA">
            <w:pPr>
              <w:widowControl w:val="0"/>
              <w:pBdr>
                <w:top w:val="nil"/>
                <w:left w:val="nil"/>
                <w:bottom w:val="nil"/>
                <w:right w:val="nil"/>
                <w:between w:val="nil"/>
              </w:pBdr>
              <w:spacing w:after="0" w:line="276" w:lineRule="auto"/>
              <w:rPr>
                <w:b/>
                <w:sz w:val="20"/>
                <w:szCs w:val="20"/>
              </w:rPr>
            </w:pPr>
          </w:p>
        </w:tc>
        <w:tc>
          <w:tcPr>
            <w:tcW w:w="1144"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58729A7F" w14:textId="77777777" w:rsidR="00B74BDA" w:rsidRDefault="00000000">
            <w:pPr>
              <w:spacing w:after="0" w:line="240" w:lineRule="auto"/>
              <w:ind w:left="60"/>
              <w:jc w:val="center"/>
              <w:rPr>
                <w:b/>
                <w:sz w:val="20"/>
                <w:szCs w:val="20"/>
                <w:shd w:val="clear" w:color="auto" w:fill="EFEFEF"/>
              </w:rPr>
            </w:pPr>
            <w:r>
              <w:rPr>
                <w:b/>
                <w:sz w:val="20"/>
                <w:szCs w:val="20"/>
                <w:shd w:val="clear" w:color="auto" w:fill="EFEFEF"/>
              </w:rPr>
              <w:t>(0-1-2-3)</w:t>
            </w:r>
          </w:p>
        </w:tc>
        <w:tc>
          <w:tcPr>
            <w:tcW w:w="957"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3F9DD83F" w14:textId="77777777" w:rsidR="00B74BDA" w:rsidRDefault="00000000">
            <w:pPr>
              <w:spacing w:after="0" w:line="240" w:lineRule="auto"/>
              <w:jc w:val="center"/>
              <w:rPr>
                <w:b/>
                <w:sz w:val="20"/>
                <w:szCs w:val="20"/>
              </w:rPr>
            </w:pPr>
            <w:r>
              <w:rPr>
                <w:b/>
                <w:sz w:val="20"/>
                <w:szCs w:val="20"/>
              </w:rPr>
              <w:t>(4-5-6)</w:t>
            </w:r>
          </w:p>
        </w:tc>
        <w:tc>
          <w:tcPr>
            <w:tcW w:w="957" w:type="dxa"/>
            <w:tcBorders>
              <w:top w:val="single" w:sz="8" w:space="0" w:color="000000"/>
              <w:left w:val="nil"/>
              <w:bottom w:val="single" w:sz="8" w:space="0" w:color="000000"/>
              <w:right w:val="single" w:sz="8" w:space="0" w:color="000000"/>
            </w:tcBorders>
            <w:shd w:val="clear" w:color="auto" w:fill="F3F3F3"/>
            <w:tcMar>
              <w:top w:w="100" w:type="dxa"/>
              <w:left w:w="100" w:type="dxa"/>
              <w:bottom w:w="100" w:type="dxa"/>
              <w:right w:w="100" w:type="dxa"/>
            </w:tcMar>
            <w:vAlign w:val="center"/>
          </w:tcPr>
          <w:p w14:paraId="257DC81F" w14:textId="77777777" w:rsidR="00B74BDA" w:rsidRDefault="00000000">
            <w:pPr>
              <w:spacing w:after="0" w:line="240" w:lineRule="auto"/>
              <w:jc w:val="center"/>
              <w:rPr>
                <w:b/>
                <w:sz w:val="20"/>
                <w:szCs w:val="20"/>
              </w:rPr>
            </w:pPr>
            <w:r>
              <w:rPr>
                <w:b/>
                <w:sz w:val="20"/>
                <w:szCs w:val="20"/>
              </w:rPr>
              <w:t>(7-8)</w:t>
            </w:r>
          </w:p>
        </w:tc>
        <w:tc>
          <w:tcPr>
            <w:tcW w:w="958" w:type="dxa"/>
            <w:tcBorders>
              <w:top w:val="single" w:sz="8" w:space="0" w:color="000000"/>
              <w:left w:val="nil"/>
              <w:bottom w:val="single" w:sz="8" w:space="0" w:color="000000"/>
              <w:right w:val="single" w:sz="8" w:space="0" w:color="000000"/>
            </w:tcBorders>
            <w:shd w:val="clear" w:color="auto" w:fill="F3F3F3"/>
          </w:tcPr>
          <w:p w14:paraId="657321EE" w14:textId="77777777" w:rsidR="00B74BDA" w:rsidRDefault="00000000">
            <w:pPr>
              <w:spacing w:after="0" w:line="240" w:lineRule="auto"/>
              <w:jc w:val="center"/>
              <w:rPr>
                <w:b/>
                <w:sz w:val="20"/>
                <w:szCs w:val="20"/>
              </w:rPr>
            </w:pPr>
            <w:r>
              <w:rPr>
                <w:b/>
                <w:sz w:val="20"/>
                <w:szCs w:val="20"/>
              </w:rPr>
              <w:t>(9-10)</w:t>
            </w:r>
          </w:p>
        </w:tc>
      </w:tr>
      <w:tr w:rsidR="00B74BDA" w14:paraId="34861D0C"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687E7D4" w14:textId="77777777" w:rsidR="00B74BDA" w:rsidRDefault="00000000">
            <w:pPr>
              <w:spacing w:after="0" w:line="276" w:lineRule="auto"/>
              <w:ind w:left="141"/>
              <w:rPr>
                <w:sz w:val="20"/>
                <w:szCs w:val="20"/>
              </w:rPr>
            </w:pPr>
            <w:r>
              <w:rPr>
                <w:sz w:val="20"/>
                <w:szCs w:val="20"/>
              </w:rPr>
              <w:t>Projeyi zamanında teslim etme</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6D5B11E"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EF8A489"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03CD1768"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6E079904"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76399985"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153319" w14:textId="77777777" w:rsidR="00B74BDA" w:rsidRDefault="00000000">
            <w:pPr>
              <w:spacing w:after="0" w:line="276" w:lineRule="auto"/>
              <w:ind w:left="141"/>
              <w:rPr>
                <w:sz w:val="20"/>
                <w:szCs w:val="20"/>
              </w:rPr>
            </w:pPr>
            <w:r>
              <w:rPr>
                <w:sz w:val="20"/>
                <w:szCs w:val="20"/>
              </w:rPr>
              <w:t>Öğretmenle işbirliği yapma</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0056027A"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7EA9C53A"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2004A24"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702929E8"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1DBED1A4"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C3876B" w14:textId="77777777" w:rsidR="00B74BDA" w:rsidRDefault="00000000">
            <w:pPr>
              <w:spacing w:after="0" w:line="276" w:lineRule="auto"/>
              <w:ind w:left="141"/>
              <w:rPr>
                <w:sz w:val="20"/>
                <w:szCs w:val="20"/>
              </w:rPr>
            </w:pPr>
            <w:r>
              <w:rPr>
                <w:sz w:val="20"/>
                <w:szCs w:val="20"/>
              </w:rPr>
              <w:t>Yapılan önerileri dikkate alma</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A2ED056"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0FB637C"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72469A2"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2AF540AC"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1CF64214"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7D3B2C" w14:textId="77777777" w:rsidR="00B74BDA" w:rsidRDefault="00000000">
            <w:pPr>
              <w:spacing w:after="0" w:line="276" w:lineRule="auto"/>
              <w:ind w:left="141"/>
              <w:rPr>
                <w:sz w:val="20"/>
                <w:szCs w:val="20"/>
              </w:rPr>
            </w:pPr>
            <w:r>
              <w:rPr>
                <w:sz w:val="20"/>
                <w:szCs w:val="20"/>
              </w:rPr>
              <w:t>Ödevi yazım ve dilbilgisi kurallarına uygun yazma</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2B53E279"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4C240D7B"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E25F324"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30ED5C2F"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71275062"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E51CC4A" w14:textId="77777777" w:rsidR="00B74BDA" w:rsidRDefault="00000000">
            <w:pPr>
              <w:spacing w:after="0" w:line="276" w:lineRule="auto"/>
              <w:ind w:left="141"/>
              <w:rPr>
                <w:sz w:val="20"/>
                <w:szCs w:val="20"/>
              </w:rPr>
            </w:pPr>
            <w:r>
              <w:rPr>
                <w:sz w:val="20"/>
                <w:szCs w:val="20"/>
              </w:rPr>
              <w:t>Projeyi yeterince materyalle (resim, çizim vb.) desteklemesi</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316F041"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720B9805"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41D3F0AD"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7AC4F63C"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007B83AE"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43B1B9" w14:textId="77777777" w:rsidR="00B74BDA" w:rsidRDefault="00000000">
            <w:pPr>
              <w:spacing w:after="0" w:line="276" w:lineRule="auto"/>
              <w:ind w:left="141"/>
              <w:rPr>
                <w:sz w:val="20"/>
                <w:szCs w:val="20"/>
              </w:rPr>
            </w:pPr>
            <w:r>
              <w:rPr>
                <w:sz w:val="20"/>
                <w:szCs w:val="20"/>
              </w:rPr>
              <w:t>Seçilen konu hakkında yeterli düzeyde bilgiye yer verme</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C05ABE6"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20A0580B"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425E6E65"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3BBDEEB6"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30811E8C"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77493C" w14:textId="77777777" w:rsidR="00B74BDA" w:rsidRDefault="00000000">
            <w:pPr>
              <w:spacing w:after="0" w:line="276" w:lineRule="auto"/>
              <w:ind w:left="141"/>
              <w:rPr>
                <w:sz w:val="20"/>
                <w:szCs w:val="20"/>
              </w:rPr>
            </w:pPr>
            <w:r>
              <w:rPr>
                <w:sz w:val="20"/>
                <w:szCs w:val="20"/>
              </w:rPr>
              <w:t>Sayfa düzeni</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04413DEC"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55F12B69"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201B44D5"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512C6DE7"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09BF679D"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47D9C5A" w14:textId="77777777" w:rsidR="00B74BDA" w:rsidRDefault="00000000">
            <w:pPr>
              <w:spacing w:after="0" w:line="276" w:lineRule="auto"/>
              <w:ind w:left="141"/>
              <w:rPr>
                <w:sz w:val="20"/>
                <w:szCs w:val="20"/>
              </w:rPr>
            </w:pPr>
            <w:r>
              <w:rPr>
                <w:sz w:val="20"/>
                <w:szCs w:val="20"/>
              </w:rPr>
              <w:t>Özgünlük</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41E40B14"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6489C4B2"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44BD6FB"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3C830764"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36C602BB"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F6B52D" w14:textId="77777777" w:rsidR="00B74BDA" w:rsidRDefault="00000000">
            <w:pPr>
              <w:spacing w:after="0" w:line="276" w:lineRule="auto"/>
              <w:ind w:left="141"/>
              <w:rPr>
                <w:sz w:val="20"/>
                <w:szCs w:val="20"/>
              </w:rPr>
            </w:pPr>
            <w:r>
              <w:rPr>
                <w:sz w:val="20"/>
                <w:szCs w:val="20"/>
              </w:rPr>
              <w:t xml:space="preserve">Kaynak kullanımı ve çeşitliliği </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2991293C"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40E7AAE1"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293498A"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3778F7C5"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250AEB98" w14:textId="77777777">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638251" w14:textId="77777777" w:rsidR="00B74BDA" w:rsidRDefault="00000000">
            <w:pPr>
              <w:spacing w:after="0" w:line="276" w:lineRule="auto"/>
              <w:ind w:left="141"/>
              <w:rPr>
                <w:sz w:val="20"/>
                <w:szCs w:val="20"/>
              </w:rPr>
            </w:pPr>
            <w:r>
              <w:rPr>
                <w:sz w:val="20"/>
                <w:szCs w:val="20"/>
              </w:rPr>
              <w:t>Konunun amacına uygun şekilde sunumu</w:t>
            </w:r>
          </w:p>
        </w:tc>
        <w:tc>
          <w:tcPr>
            <w:tcW w:w="1144"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358B5B15" w14:textId="77777777" w:rsidR="00B74BDA" w:rsidRDefault="00000000">
            <w:pPr>
              <w:spacing w:after="0" w:line="276" w:lineRule="auto"/>
              <w:ind w:left="60"/>
              <w:jc w:val="center"/>
              <w:rPr>
                <w:rFonts w:ascii="Times New Roman" w:eastAsia="Times New Roman" w:hAnsi="Times New Roman" w:cs="Times New Roman"/>
                <w:sz w:val="20"/>
                <w:szCs w:val="20"/>
                <w:shd w:val="clear" w:color="auto" w:fill="EFEFEF"/>
              </w:rPr>
            </w:pPr>
            <w:r>
              <w:rPr>
                <w:rFonts w:ascii="Times New Roman" w:eastAsia="Times New Roman" w:hAnsi="Times New Roman" w:cs="Times New Roman"/>
                <w:sz w:val="20"/>
                <w:szCs w:val="20"/>
                <w:shd w:val="clear" w:color="auto" w:fill="EFEFEF"/>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3E31FF8F"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3F3F3"/>
            <w:tcMar>
              <w:top w:w="100" w:type="dxa"/>
              <w:left w:w="100" w:type="dxa"/>
              <w:bottom w:w="100" w:type="dxa"/>
              <w:right w:w="100" w:type="dxa"/>
            </w:tcMar>
          </w:tcPr>
          <w:p w14:paraId="1F25DD01" w14:textId="77777777" w:rsidR="00B74BDA" w:rsidRDefault="00000000">
            <w:pPr>
              <w:spacing w:after="0" w:line="276" w:lineRule="auto"/>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3F3F3"/>
          </w:tcPr>
          <w:p w14:paraId="0A9C30DB" w14:textId="77777777" w:rsidR="00B74BDA" w:rsidRDefault="00B74BDA">
            <w:pPr>
              <w:spacing w:after="0" w:line="276" w:lineRule="auto"/>
              <w:ind w:left="-300"/>
              <w:jc w:val="center"/>
              <w:rPr>
                <w:rFonts w:ascii="Times New Roman" w:eastAsia="Times New Roman" w:hAnsi="Times New Roman" w:cs="Times New Roman"/>
                <w:sz w:val="20"/>
                <w:szCs w:val="20"/>
              </w:rPr>
            </w:pPr>
          </w:p>
        </w:tc>
      </w:tr>
      <w:tr w:rsidR="00B74BDA" w14:paraId="61AE933A" w14:textId="77777777">
        <w:trPr>
          <w:trHeight w:val="421"/>
        </w:trPr>
        <w:tc>
          <w:tcPr>
            <w:tcW w:w="6237"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vAlign w:val="center"/>
          </w:tcPr>
          <w:p w14:paraId="2EFCFC3D" w14:textId="77777777" w:rsidR="00B74BDA" w:rsidRDefault="00000000">
            <w:pPr>
              <w:spacing w:after="0" w:line="276" w:lineRule="auto"/>
              <w:ind w:left="-300"/>
              <w:jc w:val="center"/>
              <w:rPr>
                <w:b/>
                <w:sz w:val="20"/>
                <w:szCs w:val="20"/>
              </w:rPr>
            </w:pPr>
            <w:r>
              <w:rPr>
                <w:b/>
                <w:sz w:val="20"/>
                <w:szCs w:val="20"/>
              </w:rPr>
              <w:t>TOPLAM PUAN</w:t>
            </w:r>
          </w:p>
        </w:tc>
        <w:tc>
          <w:tcPr>
            <w:tcW w:w="4016" w:type="dxa"/>
            <w:gridSpan w:val="4"/>
            <w:tcBorders>
              <w:top w:val="nil"/>
              <w:left w:val="nil"/>
              <w:bottom w:val="single" w:sz="8" w:space="0" w:color="000000"/>
              <w:right w:val="single" w:sz="8" w:space="0" w:color="000000"/>
            </w:tcBorders>
            <w:shd w:val="clear" w:color="auto" w:fill="B7B7B7"/>
            <w:tcMar>
              <w:top w:w="100" w:type="dxa"/>
              <w:left w:w="100" w:type="dxa"/>
              <w:bottom w:w="100" w:type="dxa"/>
              <w:right w:w="100" w:type="dxa"/>
            </w:tcMar>
          </w:tcPr>
          <w:p w14:paraId="3A6577B8" w14:textId="77777777" w:rsidR="00B74BDA" w:rsidRDefault="00B74BDA">
            <w:pPr>
              <w:spacing w:after="0" w:line="276" w:lineRule="auto"/>
              <w:ind w:left="60"/>
              <w:rPr>
                <w:rFonts w:ascii="Times New Roman" w:eastAsia="Times New Roman" w:hAnsi="Times New Roman" w:cs="Times New Roman"/>
                <w:b/>
                <w:sz w:val="20"/>
                <w:szCs w:val="20"/>
              </w:rPr>
            </w:pPr>
          </w:p>
        </w:tc>
      </w:tr>
    </w:tbl>
    <w:p w14:paraId="0152F98E" w14:textId="77777777" w:rsidR="00B74BDA" w:rsidRDefault="00B74BDA">
      <w:pPr>
        <w:spacing w:after="120" w:line="240" w:lineRule="auto"/>
        <w:jc w:val="both"/>
        <w:rPr>
          <w:rFonts w:ascii="Times New Roman" w:eastAsia="Times New Roman" w:hAnsi="Times New Roman" w:cs="Times New Roman"/>
          <w:b/>
        </w:rPr>
      </w:pPr>
    </w:p>
    <w:p w14:paraId="673C7C20" w14:textId="77777777" w:rsidR="00B74BDA" w:rsidRDefault="00000000">
      <w:pPr>
        <w:spacing w:after="120" w:line="240" w:lineRule="auto"/>
        <w:jc w:val="both"/>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Diğer zümre öğretmenlerinin Bilişim Teknolojileri alanına ihtiyaç duyduklarında öğretmenlerimize yardımcı olunacaktır. Ayrıca diğer derslerde verilecek proje, ödev gibi etkinliklerde Bilişim Teknolojilerinin kullanılmasına yönlendirilecek ve bu kararın diğer zümrelerle paylaşılması için gerekli çalışmalar yapılacaktır.</w:t>
      </w:r>
    </w:p>
    <w:p w14:paraId="1672B2AB" w14:textId="77777777" w:rsidR="00B74BDA" w:rsidRDefault="00000000">
      <w:pPr>
        <w:spacing w:after="120" w:line="240" w:lineRule="auto"/>
        <w:jc w:val="both"/>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 xml:space="preserve">Öğretim alanı ile bilim ve teknolojideki gelişmeler takip edilerek öğrencilerin bilgilendirilmesine, ilgili öğrencilerin desteklenerek gelişmelerinin takip edilmesinin sağlanmasına ve arkadaşlarıyla paylaşımlarının </w:t>
      </w:r>
      <w:r>
        <w:rPr>
          <w:rFonts w:ascii="Times New Roman" w:eastAsia="Times New Roman" w:hAnsi="Times New Roman" w:cs="Times New Roman"/>
        </w:rPr>
        <w:t>arttırılmasına</w:t>
      </w:r>
      <w:r>
        <w:rPr>
          <w:rFonts w:ascii="Times New Roman" w:eastAsia="Times New Roman" w:hAnsi="Times New Roman" w:cs="Times New Roman"/>
          <w:color w:val="000000"/>
        </w:rPr>
        <w:t xml:space="preserve"> karar verildi.  </w:t>
      </w:r>
    </w:p>
    <w:p w14:paraId="493CFD4C" w14:textId="07EC0A42" w:rsidR="00B74BDA" w:rsidRDefault="00000000">
      <w:pPr>
        <w:spacing w:after="12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w:t>
      </w:r>
      <w:r>
        <w:rPr>
          <w:rFonts w:ascii="Times New Roman" w:eastAsia="Times New Roman" w:hAnsi="Times New Roman" w:cs="Times New Roman"/>
          <w:b/>
        </w:rPr>
        <w:t>1</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Derslerin daha verimli işlenebilmesi için kılavuz kitaplar incelenerek, kılavuzda belirtilen sunum ve materyaller hazırlanacaktır. </w:t>
      </w:r>
      <w:r>
        <w:rPr>
          <w:rFonts w:ascii="Times New Roman" w:eastAsia="Times New Roman" w:hAnsi="Times New Roman" w:cs="Times New Roman"/>
        </w:rPr>
        <w:t>De</w:t>
      </w:r>
      <w:r>
        <w:rPr>
          <w:rFonts w:ascii="Times New Roman" w:eastAsia="Times New Roman" w:hAnsi="Times New Roman" w:cs="Times New Roman"/>
          <w:color w:val="000000"/>
        </w:rPr>
        <w:t xml:space="preserve">rs kaynağı olarak yeterli materyal bulunmadığından dolayı, öğrencilerin konuları kavramasını </w:t>
      </w:r>
      <w:r>
        <w:rPr>
          <w:rFonts w:ascii="Times New Roman" w:eastAsia="Times New Roman" w:hAnsi="Times New Roman" w:cs="Times New Roman"/>
          <w:color w:val="000000"/>
        </w:rPr>
        <w:lastRenderedPageBreak/>
        <w:t xml:space="preserve">kolaylaştırmak ve daha fazla tekrar yapmalarını sağlamak amacıyla hazırladığımız </w:t>
      </w:r>
      <w:r w:rsidR="002375D1">
        <w:rPr>
          <w:rFonts w:ascii="Times New Roman" w:eastAsia="Times New Roman" w:hAnsi="Times New Roman" w:cs="Times New Roman"/>
          <w:color w:val="000000"/>
          <w:sz w:val="24"/>
          <w:szCs w:val="24"/>
        </w:rPr>
        <w:t xml:space="preserve">sorubak.com </w:t>
      </w:r>
      <w:r w:rsidR="002375D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rPr>
        <w:t xml:space="preserve">web sitemizin </w:t>
      </w:r>
      <w:r w:rsidR="002375D1">
        <w:rPr>
          <w:rFonts w:ascii="Times New Roman" w:eastAsia="Times New Roman" w:hAnsi="Times New Roman" w:cs="Times New Roman"/>
          <w:color w:val="000000"/>
        </w:rPr>
        <w:t xml:space="preserve">2022-2023 </w:t>
      </w:r>
      <w:r>
        <w:rPr>
          <w:rFonts w:ascii="Times New Roman" w:eastAsia="Times New Roman" w:hAnsi="Times New Roman" w:cs="Times New Roman"/>
          <w:color w:val="000000"/>
        </w:rPr>
        <w:t xml:space="preserve">Eğitim- Öğretim yılında da etkin olarak kullanılmasına karar verildi. </w:t>
      </w:r>
    </w:p>
    <w:p w14:paraId="43CE28C5" w14:textId="77777777"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12- </w:t>
      </w:r>
      <w:r>
        <w:rPr>
          <w:rFonts w:ascii="Times New Roman" w:eastAsia="Times New Roman" w:hAnsi="Times New Roman" w:cs="Times New Roman"/>
          <w:color w:val="000000"/>
        </w:rPr>
        <w:t>Bilişim Haftası etkinlikleri çerçevesinde öğrencilerin yıl içinde yaptıkları çalışmaları sergilemeleri amacıyla Bilişim Sergisi düzenlenmesine karar verildi.</w:t>
      </w:r>
    </w:p>
    <w:p w14:paraId="56FEF770" w14:textId="66765125"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w:t>
      </w:r>
      <w:r>
        <w:rPr>
          <w:rFonts w:ascii="Times New Roman" w:eastAsia="Times New Roman" w:hAnsi="Times New Roman" w:cs="Times New Roman"/>
          <w:b/>
        </w:rPr>
        <w:t>3</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w:t>
      </w:r>
      <w:r w:rsidR="002375D1">
        <w:rPr>
          <w:rFonts w:ascii="Times New Roman" w:eastAsia="Times New Roman" w:hAnsi="Times New Roman" w:cs="Times New Roman"/>
          <w:color w:val="000000"/>
        </w:rPr>
        <w:t xml:space="preserve">2022-2023 </w:t>
      </w:r>
      <w:r>
        <w:rPr>
          <w:rFonts w:ascii="Times New Roman" w:eastAsia="Times New Roman" w:hAnsi="Times New Roman" w:cs="Times New Roman"/>
          <w:color w:val="000000"/>
        </w:rPr>
        <w:t xml:space="preserve">Eğitim – Öğretim yılında ilk dönem 2 ve ikinci dönem 2 olmak üzere 4 sınav yapılacaktır. </w:t>
      </w:r>
      <w:r>
        <w:rPr>
          <w:rFonts w:ascii="Times New Roman" w:eastAsia="Times New Roman" w:hAnsi="Times New Roman" w:cs="Times New Roman"/>
        </w:rPr>
        <w:t xml:space="preserve"> </w:t>
      </w:r>
      <w:r>
        <w:rPr>
          <w:rFonts w:ascii="Times New Roman" w:eastAsia="Times New Roman" w:hAnsi="Times New Roman" w:cs="Times New Roman"/>
          <w:color w:val="000000"/>
        </w:rPr>
        <w:t xml:space="preserve"> 1. Dönem sınavlarının </w:t>
      </w:r>
      <w:r>
        <w:rPr>
          <w:rFonts w:ascii="Times New Roman" w:eastAsia="Times New Roman" w:hAnsi="Times New Roman" w:cs="Times New Roman"/>
        </w:rPr>
        <w:t xml:space="preserve">Ekim ayının son </w:t>
      </w:r>
      <w:r>
        <w:rPr>
          <w:rFonts w:ascii="Times New Roman" w:eastAsia="Times New Roman" w:hAnsi="Times New Roman" w:cs="Times New Roman"/>
          <w:color w:val="000000"/>
        </w:rPr>
        <w:t xml:space="preserve">haftası ve </w:t>
      </w:r>
      <w:r>
        <w:rPr>
          <w:rFonts w:ascii="Times New Roman" w:eastAsia="Times New Roman" w:hAnsi="Times New Roman" w:cs="Times New Roman"/>
        </w:rPr>
        <w:t>Ocak</w:t>
      </w:r>
      <w:r>
        <w:rPr>
          <w:rFonts w:ascii="Times New Roman" w:eastAsia="Times New Roman" w:hAnsi="Times New Roman" w:cs="Times New Roman"/>
          <w:color w:val="000000"/>
        </w:rPr>
        <w:t xml:space="preserve"> ayının </w:t>
      </w:r>
      <w:r>
        <w:rPr>
          <w:rFonts w:ascii="Times New Roman" w:eastAsia="Times New Roman" w:hAnsi="Times New Roman" w:cs="Times New Roman"/>
        </w:rPr>
        <w:t>ilk</w:t>
      </w:r>
      <w:r>
        <w:rPr>
          <w:rFonts w:ascii="Times New Roman" w:eastAsia="Times New Roman" w:hAnsi="Times New Roman" w:cs="Times New Roman"/>
          <w:color w:val="000000"/>
        </w:rPr>
        <w:t xml:space="preserve"> haftası; 2. Dönem sınavlarının </w:t>
      </w:r>
      <w:r>
        <w:rPr>
          <w:rFonts w:ascii="Times New Roman" w:eastAsia="Times New Roman" w:hAnsi="Times New Roman" w:cs="Times New Roman"/>
        </w:rPr>
        <w:t>Mart</w:t>
      </w:r>
      <w:r>
        <w:rPr>
          <w:rFonts w:ascii="Times New Roman" w:eastAsia="Times New Roman" w:hAnsi="Times New Roman" w:cs="Times New Roman"/>
          <w:color w:val="000000"/>
        </w:rPr>
        <w:t xml:space="preserve"> ayının </w:t>
      </w:r>
      <w:r>
        <w:rPr>
          <w:rFonts w:ascii="Times New Roman" w:eastAsia="Times New Roman" w:hAnsi="Times New Roman" w:cs="Times New Roman"/>
        </w:rPr>
        <w:t>son</w:t>
      </w:r>
      <w:r>
        <w:rPr>
          <w:rFonts w:ascii="Times New Roman" w:eastAsia="Times New Roman" w:hAnsi="Times New Roman" w:cs="Times New Roman"/>
          <w:color w:val="000000"/>
        </w:rPr>
        <w:t xml:space="preserve"> haftası ve Mayıs ayının son haftası yapılmasına karar verildi.</w:t>
      </w:r>
    </w:p>
    <w:p w14:paraId="0E6776C8" w14:textId="77777777"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w:t>
      </w:r>
      <w:r>
        <w:rPr>
          <w:rFonts w:ascii="Times New Roman" w:eastAsia="Times New Roman" w:hAnsi="Times New Roman" w:cs="Times New Roman"/>
          <w:b/>
        </w:rPr>
        <w:t>4</w:t>
      </w:r>
      <w:r>
        <w:rPr>
          <w:rFonts w:ascii="Times New Roman" w:eastAsia="Times New Roman" w:hAnsi="Times New Roman" w:cs="Times New Roman"/>
          <w:b/>
          <w:color w:val="000000"/>
        </w:rPr>
        <w:t xml:space="preserve">- </w:t>
      </w:r>
      <w:r>
        <w:rPr>
          <w:rFonts w:ascii="Times New Roman" w:eastAsia="Times New Roman" w:hAnsi="Times New Roman" w:cs="Times New Roman"/>
        </w:rPr>
        <w:t>6 Eylül de başlayacak</w:t>
      </w:r>
      <w:r>
        <w:rPr>
          <w:rFonts w:ascii="Times New Roman" w:eastAsia="Times New Roman" w:hAnsi="Times New Roman" w:cs="Times New Roman"/>
          <w:color w:val="000000"/>
        </w:rPr>
        <w:t xml:space="preserve"> yeni eğitim-öğretim yılında da, MEB duyurularından ve EBA üzerinden planlanan yarışmaların öğrencilere duyurulmasına, katılım sayısının artırılması için gerekli çalışmalar yapılmasına ve katılacak olan öğrencilere rehberlik yapıl</w:t>
      </w:r>
      <w:r>
        <w:rPr>
          <w:rFonts w:ascii="Times New Roman" w:eastAsia="Times New Roman" w:hAnsi="Times New Roman" w:cs="Times New Roman"/>
        </w:rPr>
        <w:t>masına karar verildi.</w:t>
      </w:r>
    </w:p>
    <w:p w14:paraId="32448A22" w14:textId="77777777" w:rsidR="00B74BDA" w:rsidRDefault="00000000">
      <w:pPr>
        <w:spacing w:after="12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1</w:t>
      </w:r>
      <w:r>
        <w:rPr>
          <w:rFonts w:ascii="Times New Roman" w:eastAsia="Times New Roman" w:hAnsi="Times New Roman" w:cs="Times New Roman"/>
          <w:b/>
        </w:rPr>
        <w:t>5</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 Ayrıca bu konu için pano hazırlanacaktır.</w:t>
      </w:r>
      <w:r>
        <w:rPr>
          <w:rFonts w:ascii="Times New Roman" w:eastAsia="Times New Roman" w:hAnsi="Times New Roman" w:cs="Times New Roman"/>
          <w:b/>
          <w:color w:val="000000"/>
        </w:rPr>
        <w:t xml:space="preserve"> </w:t>
      </w:r>
    </w:p>
    <w:p w14:paraId="20FE1B92" w14:textId="77777777" w:rsidR="00B74BDA" w:rsidRDefault="00B74BDA">
      <w:pPr>
        <w:spacing w:after="0" w:line="240" w:lineRule="auto"/>
        <w:rPr>
          <w:rFonts w:ascii="Times New Roman" w:eastAsia="Times New Roman" w:hAnsi="Times New Roman" w:cs="Times New Roman"/>
        </w:rPr>
      </w:pPr>
    </w:p>
    <w:p w14:paraId="4F747E43" w14:textId="77777777" w:rsidR="00B74BDA" w:rsidRDefault="000000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 xml:space="preserve">Ayrıca </w:t>
      </w:r>
      <w:r>
        <w:rPr>
          <w:rFonts w:ascii="Times New Roman" w:eastAsia="Times New Roman" w:hAnsi="Times New Roman" w:cs="Times New Roman"/>
          <w:color w:val="000000"/>
        </w:rPr>
        <w:t>maske, mesafe ve hijyen kuralları anlatılacak ve gerektiği zaman hatırlatmalarda bulunulacak ve uyarmak gerekirse de uygun bir dil ve uygun bir şekilde izah edilecektir. Bilişim sınıfında, Covid-19 sürecinin önlemleri ile ilgili afiş ve yazıların panolar da sergilenmesine, okul web sitesinde salgın hastalık süreci ile ilgili tüm haber ve duyurular paylaşılmasına karar verildi.</w:t>
      </w:r>
    </w:p>
    <w:p w14:paraId="431CC275" w14:textId="77777777" w:rsidR="00B74BDA" w:rsidRDefault="00B74BDA">
      <w:pPr>
        <w:spacing w:after="0" w:line="240" w:lineRule="auto"/>
        <w:rPr>
          <w:rFonts w:ascii="Times New Roman" w:eastAsia="Times New Roman" w:hAnsi="Times New Roman" w:cs="Times New Roman"/>
          <w:color w:val="000000"/>
        </w:rPr>
      </w:pPr>
    </w:p>
    <w:p w14:paraId="415CCE7B" w14:textId="77777777" w:rsidR="00B74BDA" w:rsidRDefault="00000000">
      <w:pPr>
        <w:spacing w:after="12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w:t>
      </w:r>
      <w:r>
        <w:rPr>
          <w:rFonts w:ascii="Times New Roman" w:eastAsia="Times New Roman" w:hAnsi="Times New Roman" w:cs="Times New Roman"/>
          <w:b/>
        </w:rPr>
        <w:t>7</w:t>
      </w:r>
      <w:r>
        <w:rPr>
          <w:rFonts w:ascii="Times New Roman" w:eastAsia="Times New Roman" w:hAnsi="Times New Roman" w:cs="Times New Roman"/>
          <w:b/>
          <w:color w:val="000000"/>
        </w:rPr>
        <w:t xml:space="preserve">- </w:t>
      </w:r>
      <w:r>
        <w:rPr>
          <w:rFonts w:ascii="Times New Roman" w:eastAsia="Times New Roman" w:hAnsi="Times New Roman" w:cs="Times New Roman"/>
          <w:b/>
        </w:rPr>
        <w:t>......</w:t>
      </w:r>
      <w:r>
        <w:rPr>
          <w:rFonts w:ascii="Times New Roman" w:eastAsia="Times New Roman" w:hAnsi="Times New Roman" w:cs="Times New Roman"/>
          <w:color w:val="000000"/>
        </w:rPr>
        <w:t>, eğitim-öğretim yılının iyi, güzel ve sağlıklı geçmesini temenni etti.</w:t>
      </w:r>
    </w:p>
    <w:p w14:paraId="206A2591" w14:textId="77777777" w:rsidR="00B74BDA"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w:t>
      </w:r>
      <w:r>
        <w:rPr>
          <w:rFonts w:ascii="Times New Roman" w:eastAsia="Times New Roman" w:hAnsi="Times New Roman" w:cs="Times New Roman"/>
          <w:b/>
        </w:rPr>
        <w:t>8- ......,</w:t>
      </w:r>
      <w:r>
        <w:rPr>
          <w:rFonts w:ascii="Times New Roman" w:eastAsia="Times New Roman" w:hAnsi="Times New Roman" w:cs="Times New Roman"/>
          <w:color w:val="000000"/>
        </w:rPr>
        <w:t xml:space="preserve"> teşekkürlerini ileterek toplantıyı sonlandırdı.</w:t>
      </w:r>
    </w:p>
    <w:p w14:paraId="23300032" w14:textId="77777777" w:rsidR="00B74BDA" w:rsidRDefault="00B74BDA">
      <w:pPr>
        <w:spacing w:after="120" w:line="240" w:lineRule="auto"/>
        <w:jc w:val="both"/>
        <w:rPr>
          <w:rFonts w:ascii="Times New Roman" w:eastAsia="Times New Roman" w:hAnsi="Times New Roman" w:cs="Times New Roman"/>
        </w:rPr>
      </w:pPr>
    </w:p>
    <w:p w14:paraId="038453D0" w14:textId="77777777" w:rsidR="00B74BDA" w:rsidRDefault="00B74BDA">
      <w:pPr>
        <w:spacing w:after="120" w:line="240" w:lineRule="auto"/>
        <w:jc w:val="both"/>
        <w:rPr>
          <w:rFonts w:ascii="Times New Roman" w:eastAsia="Times New Roman" w:hAnsi="Times New Roman" w:cs="Times New Roman"/>
        </w:rPr>
      </w:pPr>
    </w:p>
    <w:p w14:paraId="068FF748" w14:textId="77777777" w:rsidR="00B74BDA" w:rsidRDefault="00B74BDA">
      <w:pPr>
        <w:spacing w:after="120" w:line="240" w:lineRule="auto"/>
        <w:jc w:val="both"/>
        <w:rPr>
          <w:rFonts w:ascii="Times New Roman" w:eastAsia="Times New Roman" w:hAnsi="Times New Roman" w:cs="Times New Roman"/>
        </w:rPr>
      </w:pPr>
    </w:p>
    <w:p w14:paraId="5C0E38C8" w14:textId="77777777" w:rsidR="00B74BDA" w:rsidRDefault="00000000">
      <w:pPr>
        <w:spacing w:after="24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Bilişim Tek. Ve Yaz. Öğretmeni</w:t>
      </w:r>
      <w:r>
        <w:rPr>
          <w:rFonts w:ascii="Times New Roman" w:eastAsia="Times New Roman" w:hAnsi="Times New Roman" w:cs="Times New Roman"/>
          <w:b/>
          <w:color w:val="000000"/>
          <w:sz w:val="24"/>
          <w:szCs w:val="24"/>
        </w:rPr>
        <w:tab/>
        <w:t>Bilişim Tek. Ve Yaz. Öğretmeni</w:t>
      </w:r>
      <w:r>
        <w:rPr>
          <w:rFonts w:ascii="Times New Roman" w:eastAsia="Times New Roman" w:hAnsi="Times New Roman" w:cs="Times New Roman"/>
          <w:b/>
          <w:color w:val="000000"/>
          <w:sz w:val="24"/>
          <w:szCs w:val="24"/>
        </w:rPr>
        <w:tab/>
        <w:t xml:space="preserve">    Müdür Yardımcısı</w:t>
      </w:r>
    </w:p>
    <w:p w14:paraId="28A53044" w14:textId="77777777" w:rsidR="00B74BDA" w:rsidRDefault="00B74BDA">
      <w:pPr>
        <w:spacing w:after="0" w:line="240" w:lineRule="auto"/>
        <w:ind w:firstLine="708"/>
        <w:jc w:val="both"/>
        <w:rPr>
          <w:rFonts w:ascii="Times New Roman" w:eastAsia="Times New Roman" w:hAnsi="Times New Roman" w:cs="Times New Roman"/>
          <w:b/>
          <w:sz w:val="24"/>
          <w:szCs w:val="24"/>
        </w:rPr>
      </w:pPr>
    </w:p>
    <w:p w14:paraId="643971D9" w14:textId="77777777" w:rsidR="00B74BDA" w:rsidRDefault="00000000">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w:t>
      </w:r>
    </w:p>
    <w:p w14:paraId="0AD1872C" w14:textId="77777777" w:rsidR="00B74BDA" w:rsidRDefault="00B74BDA">
      <w:pPr>
        <w:spacing w:after="240" w:line="240" w:lineRule="auto"/>
        <w:rPr>
          <w:rFonts w:ascii="Times New Roman" w:eastAsia="Times New Roman" w:hAnsi="Times New Roman" w:cs="Times New Roman"/>
          <w:sz w:val="24"/>
          <w:szCs w:val="24"/>
        </w:rPr>
      </w:pPr>
    </w:p>
    <w:p w14:paraId="233B67B2"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Uygundur</w:t>
      </w:r>
    </w:p>
    <w:p w14:paraId="3905E0CB" w14:textId="41696DC0" w:rsidR="00B74BDA" w:rsidRDefault="002375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00000">
        <w:rPr>
          <w:rFonts w:ascii="Times New Roman" w:eastAsia="Times New Roman" w:hAnsi="Times New Roman" w:cs="Times New Roman"/>
          <w:color w:val="000000"/>
          <w:sz w:val="24"/>
          <w:szCs w:val="24"/>
        </w:rPr>
        <w:t>.0</w:t>
      </w:r>
      <w:r w:rsidR="00000000">
        <w:rPr>
          <w:rFonts w:ascii="Times New Roman" w:eastAsia="Times New Roman" w:hAnsi="Times New Roman" w:cs="Times New Roman"/>
          <w:sz w:val="24"/>
          <w:szCs w:val="24"/>
        </w:rPr>
        <w:t>9</w:t>
      </w:r>
      <w:r w:rsidR="00000000">
        <w:rPr>
          <w:rFonts w:ascii="Times New Roman" w:eastAsia="Times New Roman" w:hAnsi="Times New Roman" w:cs="Times New Roman"/>
          <w:color w:val="000000"/>
          <w:sz w:val="24"/>
          <w:szCs w:val="24"/>
        </w:rPr>
        <w:t>.202</w:t>
      </w:r>
      <w:r>
        <w:rPr>
          <w:rFonts w:ascii="Times New Roman" w:eastAsia="Times New Roman" w:hAnsi="Times New Roman" w:cs="Times New Roman"/>
          <w:sz w:val="24"/>
          <w:szCs w:val="24"/>
        </w:rPr>
        <w:t>2</w:t>
      </w:r>
    </w:p>
    <w:p w14:paraId="318DB060" w14:textId="77777777" w:rsidR="00B74BDA" w:rsidRDefault="00B74BDA">
      <w:pPr>
        <w:spacing w:after="0" w:line="240" w:lineRule="auto"/>
        <w:jc w:val="center"/>
        <w:rPr>
          <w:rFonts w:ascii="Times New Roman" w:eastAsia="Times New Roman" w:hAnsi="Times New Roman" w:cs="Times New Roman"/>
          <w:b/>
          <w:sz w:val="24"/>
          <w:szCs w:val="24"/>
        </w:rPr>
      </w:pPr>
    </w:p>
    <w:p w14:paraId="23B42A8B" w14:textId="77777777" w:rsidR="00B74BDA" w:rsidRDefault="00B74BDA">
      <w:pPr>
        <w:spacing w:after="0" w:line="240" w:lineRule="auto"/>
        <w:jc w:val="center"/>
        <w:rPr>
          <w:rFonts w:ascii="Times New Roman" w:eastAsia="Times New Roman" w:hAnsi="Times New Roman" w:cs="Times New Roman"/>
          <w:b/>
          <w:sz w:val="24"/>
          <w:szCs w:val="24"/>
        </w:rPr>
      </w:pPr>
    </w:p>
    <w:p w14:paraId="51D0DDE7" w14:textId="77777777" w:rsidR="00B74BDA" w:rsidRDefault="00B74BDA">
      <w:pPr>
        <w:spacing w:after="0" w:line="240" w:lineRule="auto"/>
        <w:jc w:val="center"/>
        <w:rPr>
          <w:rFonts w:ascii="Times New Roman" w:eastAsia="Times New Roman" w:hAnsi="Times New Roman" w:cs="Times New Roman"/>
          <w:b/>
          <w:sz w:val="24"/>
          <w:szCs w:val="24"/>
        </w:rPr>
      </w:pPr>
    </w:p>
    <w:p w14:paraId="54DDC4BA" w14:textId="77777777" w:rsidR="00B74BDA" w:rsidRDefault="0000000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Okul Müdürü</w:t>
      </w:r>
    </w:p>
    <w:p w14:paraId="5AD0FD4B" w14:textId="09A9E839" w:rsidR="00B74BDA" w:rsidRDefault="00B74BDA">
      <w:pPr>
        <w:spacing w:after="240" w:line="240" w:lineRule="auto"/>
        <w:rPr>
          <w:rFonts w:ascii="Times New Roman" w:eastAsia="Times New Roman" w:hAnsi="Times New Roman" w:cs="Times New Roman"/>
          <w:sz w:val="24"/>
          <w:szCs w:val="24"/>
        </w:rPr>
      </w:pPr>
    </w:p>
    <w:p w14:paraId="563E868E" w14:textId="37BCEA1A" w:rsidR="002375D1" w:rsidRDefault="002375D1">
      <w:pPr>
        <w:spacing w:after="240" w:line="240" w:lineRule="auto"/>
        <w:rPr>
          <w:rFonts w:ascii="Times New Roman" w:eastAsia="Times New Roman" w:hAnsi="Times New Roman" w:cs="Times New Roman"/>
          <w:sz w:val="24"/>
          <w:szCs w:val="24"/>
        </w:rPr>
      </w:pPr>
    </w:p>
    <w:p w14:paraId="656DAC3A" w14:textId="77777777" w:rsidR="002375D1" w:rsidRDefault="002375D1">
      <w:pPr>
        <w:spacing w:after="240" w:line="240" w:lineRule="auto"/>
        <w:rPr>
          <w:rFonts w:ascii="Times New Roman" w:eastAsia="Times New Roman" w:hAnsi="Times New Roman" w:cs="Times New Roman"/>
          <w:sz w:val="24"/>
          <w:szCs w:val="24"/>
        </w:rPr>
      </w:pPr>
    </w:p>
    <w:p w14:paraId="1E920B67" w14:textId="77777777" w:rsidR="00B74BDA" w:rsidRDefault="00B74BDA">
      <w:pPr>
        <w:spacing w:after="240" w:line="240" w:lineRule="auto"/>
        <w:rPr>
          <w:rFonts w:ascii="Times New Roman" w:eastAsia="Times New Roman" w:hAnsi="Times New Roman" w:cs="Times New Roman"/>
          <w:sz w:val="24"/>
          <w:szCs w:val="24"/>
        </w:rPr>
      </w:pPr>
    </w:p>
    <w:p w14:paraId="63CC2A22" w14:textId="77777777" w:rsidR="00B74BDA" w:rsidRDefault="00B74BDA">
      <w:pPr>
        <w:spacing w:after="240" w:line="240" w:lineRule="auto"/>
        <w:rPr>
          <w:rFonts w:ascii="Times New Roman" w:eastAsia="Times New Roman" w:hAnsi="Times New Roman" w:cs="Times New Roman"/>
          <w:sz w:val="24"/>
          <w:szCs w:val="24"/>
        </w:rPr>
      </w:pPr>
    </w:p>
    <w:p w14:paraId="2A7951A4" w14:textId="77777777" w:rsidR="00B74BDA" w:rsidRDefault="00B74BDA">
      <w:pPr>
        <w:spacing w:after="240" w:line="240" w:lineRule="auto"/>
        <w:rPr>
          <w:rFonts w:ascii="Times New Roman" w:eastAsia="Times New Roman" w:hAnsi="Times New Roman" w:cs="Times New Roman"/>
          <w:sz w:val="24"/>
          <w:szCs w:val="24"/>
        </w:rPr>
      </w:pPr>
    </w:p>
    <w:p w14:paraId="0B3DBAA7" w14:textId="6BDAD342" w:rsidR="00B74BDA" w:rsidRDefault="002375D1">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2022-2023 </w:t>
      </w:r>
      <w:r w:rsidR="00000000">
        <w:rPr>
          <w:rFonts w:ascii="Times New Roman" w:eastAsia="Times New Roman" w:hAnsi="Times New Roman" w:cs="Times New Roman"/>
          <w:b/>
          <w:color w:val="000000"/>
          <w:sz w:val="24"/>
          <w:szCs w:val="24"/>
        </w:rPr>
        <w:t xml:space="preserve">EĞİTİM – ÖĞRETİM YILI </w:t>
      </w:r>
    </w:p>
    <w:p w14:paraId="5A2E4360" w14:textId="3BC6AD27" w:rsidR="00B74BDA" w:rsidRDefault="002375D1">
      <w:pPr>
        <w:spacing w:after="0" w:line="240" w:lineRule="auto"/>
        <w:jc w:val="center"/>
        <w:rPr>
          <w:rFonts w:ascii="Times New Roman" w:eastAsia="Times New Roman" w:hAnsi="Times New Roman" w:cs="Times New Roman"/>
          <w:b/>
          <w:color w:val="000000"/>
          <w:sz w:val="24"/>
          <w:szCs w:val="24"/>
        </w:rPr>
      </w:pPr>
      <w:bookmarkStart w:id="0" w:name="_heading=h.gjdgxs" w:colFirst="0" w:colLast="0"/>
      <w:bookmarkEnd w:id="0"/>
      <w:r>
        <w:rPr>
          <w:rFonts w:ascii="Times New Roman" w:eastAsia="Times New Roman" w:hAnsi="Times New Roman" w:cs="Times New Roman"/>
          <w:b/>
          <w:sz w:val="24"/>
          <w:szCs w:val="24"/>
        </w:rPr>
        <w:t>…………………..</w:t>
      </w:r>
      <w:r w:rsidR="00000000">
        <w:rPr>
          <w:rFonts w:ascii="Times New Roman" w:eastAsia="Times New Roman" w:hAnsi="Times New Roman" w:cs="Times New Roman"/>
          <w:b/>
          <w:sz w:val="24"/>
          <w:szCs w:val="24"/>
        </w:rPr>
        <w:t xml:space="preserve"> ORTAOKULU </w:t>
      </w:r>
      <w:r w:rsidR="00000000">
        <w:rPr>
          <w:rFonts w:ascii="Times New Roman" w:eastAsia="Times New Roman" w:hAnsi="Times New Roman" w:cs="Times New Roman"/>
          <w:b/>
          <w:color w:val="000000"/>
          <w:sz w:val="24"/>
          <w:szCs w:val="24"/>
        </w:rPr>
        <w:t xml:space="preserve">SENE BAŞI  </w:t>
      </w:r>
    </w:p>
    <w:p w14:paraId="3BDBA83F"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BİLİŞİM TEKNOLOJİLERİ VE YAZILIM DERSİ ZÜMRESİ TOPLANTI TUTANAĞI</w:t>
      </w:r>
    </w:p>
    <w:p w14:paraId="74D241B7" w14:textId="77777777" w:rsidR="00B74BDA" w:rsidRDefault="00B74BDA">
      <w:pPr>
        <w:spacing w:after="240" w:line="240" w:lineRule="auto"/>
        <w:rPr>
          <w:rFonts w:ascii="Times New Roman" w:eastAsia="Times New Roman" w:hAnsi="Times New Roman" w:cs="Times New Roman"/>
          <w:sz w:val="24"/>
          <w:szCs w:val="24"/>
        </w:rPr>
      </w:pPr>
    </w:p>
    <w:p w14:paraId="412FF899" w14:textId="1E30C934"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TOPLANTI TARİHİ   </w:t>
      </w:r>
      <w:r>
        <w:rPr>
          <w:rFonts w:ascii="Times New Roman" w:eastAsia="Times New Roman" w:hAnsi="Times New Roman" w:cs="Times New Roman"/>
          <w:color w:val="000000"/>
          <w:sz w:val="24"/>
          <w:szCs w:val="24"/>
        </w:rPr>
        <w:tab/>
        <w:t xml:space="preserve">          </w:t>
      </w:r>
      <w:r>
        <w:rPr>
          <w:rFonts w:ascii="Times New Roman" w:eastAsia="Times New Roman" w:hAnsi="Times New Roman" w:cs="Times New Roman"/>
          <w:color w:val="000000"/>
          <w:sz w:val="24"/>
          <w:szCs w:val="24"/>
        </w:rPr>
        <w:tab/>
        <w:t xml:space="preserve">: </w:t>
      </w:r>
      <w:r w:rsidR="002375D1">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.0</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.202</w:t>
      </w:r>
      <w:r w:rsidR="002375D1">
        <w:rPr>
          <w:rFonts w:ascii="Times New Roman" w:eastAsia="Times New Roman" w:hAnsi="Times New Roman" w:cs="Times New Roman"/>
          <w:sz w:val="24"/>
          <w:szCs w:val="24"/>
        </w:rPr>
        <w:t>2</w:t>
      </w:r>
    </w:p>
    <w:p w14:paraId="6860EDCE" w14:textId="7777777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TOPLANTI SAATİ</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 10:30</w:t>
      </w:r>
    </w:p>
    <w:p w14:paraId="698FEB13" w14:textId="77777777" w:rsidR="00B74BD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TOPLANTIYA KATILANLAR         :</w:t>
      </w:r>
    </w:p>
    <w:p w14:paraId="513A1FAD" w14:textId="77777777" w:rsidR="00B74BDA" w:rsidRDefault="00B74BDA">
      <w:pPr>
        <w:spacing w:after="120" w:line="240" w:lineRule="auto"/>
        <w:jc w:val="center"/>
        <w:rPr>
          <w:rFonts w:ascii="Times New Roman" w:eastAsia="Times New Roman" w:hAnsi="Times New Roman" w:cs="Times New Roman"/>
          <w:b/>
          <w:color w:val="000000"/>
          <w:sz w:val="24"/>
          <w:szCs w:val="24"/>
          <w:u w:val="single"/>
        </w:rPr>
      </w:pPr>
    </w:p>
    <w:p w14:paraId="3DDE1FA4" w14:textId="77777777" w:rsidR="00B74BDA" w:rsidRDefault="00000000">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u w:val="single"/>
        </w:rPr>
        <w:t>ALINAN KARARLAR</w:t>
      </w:r>
    </w:p>
    <w:p w14:paraId="0D70B0B8" w14:textId="77777777" w:rsidR="00B74BD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Zümre başkanı olarak</w:t>
      </w:r>
      <w:r>
        <w:rPr>
          <w:rFonts w:ascii="Times New Roman" w:eastAsia="Times New Roman" w:hAnsi="Times New Roman" w:cs="Times New Roman"/>
          <w:sz w:val="24"/>
          <w:szCs w:val="24"/>
        </w:rPr>
        <w:t xml:space="preserve"> …………. </w:t>
      </w:r>
      <w:r>
        <w:rPr>
          <w:rFonts w:ascii="Times New Roman" w:eastAsia="Times New Roman" w:hAnsi="Times New Roman" w:cs="Times New Roman"/>
          <w:color w:val="000000"/>
          <w:sz w:val="24"/>
          <w:szCs w:val="24"/>
        </w:rPr>
        <w:t xml:space="preserve">seçilmesine karar verildi. </w:t>
      </w:r>
    </w:p>
    <w:p w14:paraId="37384A07" w14:textId="49862AB2" w:rsidR="00B74BDA" w:rsidRDefault="00000000">
      <w:pPr>
        <w:spacing w:after="2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Yıllık planlar oluşturulurken öğretim programındaki kazanımlara uygun olarak yapılmasına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3-</w:t>
      </w:r>
      <w:r>
        <w:rPr>
          <w:rFonts w:ascii="Times New Roman" w:eastAsia="Times New Roman" w:hAnsi="Times New Roman" w:cs="Times New Roman"/>
          <w:color w:val="000000"/>
          <w:sz w:val="24"/>
          <w:szCs w:val="24"/>
        </w:rPr>
        <w:t xml:space="preserve"> Öğrencilerin hazırbulunuşluk düzeylerine bakılarak yıllık planda kazanım sürelerinin belirlenmesine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4-</w:t>
      </w:r>
      <w:r>
        <w:rPr>
          <w:rFonts w:ascii="Times New Roman" w:eastAsia="Times New Roman" w:hAnsi="Times New Roman" w:cs="Times New Roman"/>
          <w:color w:val="000000"/>
          <w:sz w:val="24"/>
          <w:szCs w:val="24"/>
        </w:rPr>
        <w:t xml:space="preserve"> Bilişim Teknolojileri ve Yazılım dersinin içeriğine uygun olan Atatürkçülük konuların ders içeriğinde yer verilmesine ve yıllık planlarda işlenecek Atatürkçülük konularının yer verilmesine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rPr>
        <w:t>5-</w:t>
      </w:r>
      <w:r>
        <w:rPr>
          <w:rFonts w:ascii="Times New Roman" w:eastAsia="Times New Roman" w:hAnsi="Times New Roman" w:cs="Times New Roman"/>
          <w:color w:val="000000"/>
          <w:sz w:val="24"/>
          <w:szCs w:val="24"/>
        </w:rPr>
        <w:t xml:space="preserve"> Öğrencilerin uygulama yapmasına olanak sağlayacak etkinliklere ağırlık verilmesine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Rehberlik servisinin gerekli gördüğü BEP ihtiyacı olan öğrencilere yönelik olarak BEP hazırlanmasına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Eğitim-öğretim yılı içerisinde aynı öğrenciye birden fazla proje verilmemesine ve projelerin Aralık ayının ilk haftasında verilip Nisan ayının son haftasında projelerin teslim alınmasına karar verildi.</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rPr>
        <w:t>8-</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Öğretim alanı ile bilim ve teknolojideki gelişmeler takip edilerek öğrencilerin bilgilendirilmesine, ilgili öğrencilerin desteklenerek gelişmelerinin takip edilmesinin sağlanmasına ve arkadaşlarıyla paylaşımlarının arttırılmasına karar verildi.  </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9-</w:t>
      </w:r>
      <w:r>
        <w:rPr>
          <w:rFonts w:ascii="Times New Roman" w:eastAsia="Times New Roman" w:hAnsi="Times New Roman" w:cs="Times New Roman"/>
          <w:color w:val="000000"/>
          <w:sz w:val="24"/>
          <w:szCs w:val="24"/>
        </w:rPr>
        <w:t xml:space="preserve"> Ders kaynağı olarak yeterli materyal bulunmadığından dolayı, öğrencilerin konuları kavramasını kolaylaştırmak ve daha fazla tekrar yapmalarını sağlamak amacıyla hazırladığımız </w:t>
      </w:r>
      <w:r w:rsidR="002375D1">
        <w:rPr>
          <w:rFonts w:ascii="Times New Roman" w:eastAsia="Times New Roman" w:hAnsi="Times New Roman" w:cs="Times New Roman"/>
          <w:color w:val="000000"/>
          <w:sz w:val="24"/>
          <w:szCs w:val="24"/>
        </w:rPr>
        <w:t xml:space="preserve">sorubak.com </w:t>
      </w:r>
      <w:r>
        <w:rPr>
          <w:rFonts w:ascii="Times New Roman" w:eastAsia="Times New Roman" w:hAnsi="Times New Roman" w:cs="Times New Roman"/>
          <w:color w:val="000000"/>
          <w:sz w:val="24"/>
          <w:szCs w:val="24"/>
        </w:rPr>
        <w:t xml:space="preserve">web sitemizin </w:t>
      </w:r>
      <w:r w:rsidR="002375D1">
        <w:rPr>
          <w:rFonts w:ascii="Times New Roman" w:eastAsia="Times New Roman" w:hAnsi="Times New Roman" w:cs="Times New Roman"/>
          <w:color w:val="000000"/>
          <w:sz w:val="24"/>
          <w:szCs w:val="24"/>
        </w:rPr>
        <w:t xml:space="preserve">2022-2023 </w:t>
      </w:r>
      <w:r>
        <w:rPr>
          <w:rFonts w:ascii="Times New Roman" w:eastAsia="Times New Roman" w:hAnsi="Times New Roman" w:cs="Times New Roman"/>
          <w:color w:val="000000"/>
          <w:sz w:val="24"/>
          <w:szCs w:val="24"/>
        </w:rPr>
        <w:t xml:space="preserve">Eğitim- Öğretim yılında da etkin olarak kullanılmasına karar verildi. </w:t>
      </w:r>
      <w:r>
        <w:rPr>
          <w:rFonts w:ascii="Times New Roman" w:eastAsia="Times New Roman" w:hAnsi="Times New Roman" w:cs="Times New Roman"/>
          <w:color w:val="000000"/>
          <w:sz w:val="24"/>
          <w:szCs w:val="24"/>
        </w:rPr>
        <w:br/>
      </w:r>
      <w:r>
        <w:rPr>
          <w:b/>
        </w:rPr>
        <w:t>10-</w:t>
      </w:r>
      <w:r>
        <w:t xml:space="preserve"> </w:t>
      </w:r>
      <w:r>
        <w:rPr>
          <w:rFonts w:ascii="Times New Roman" w:eastAsia="Times New Roman" w:hAnsi="Times New Roman" w:cs="Times New Roman"/>
          <w:color w:val="000000"/>
          <w:sz w:val="24"/>
          <w:szCs w:val="24"/>
        </w:rPr>
        <w:t>Bilişim Haftası etkinlikleri çerçevesinde öğrencilerin yıl içinde yaptıkları çalışmaları sergilemeleri amacıyla Bilişim Sergisi düzenlenmesine karar verildi.</w:t>
      </w:r>
      <w:r>
        <w:rPr>
          <w:rFonts w:ascii="Times New Roman" w:eastAsia="Times New Roman" w:hAnsi="Times New Roman" w:cs="Times New Roman"/>
          <w:color w:val="000000"/>
          <w:sz w:val="24"/>
          <w:szCs w:val="24"/>
        </w:rPr>
        <w:br/>
      </w:r>
      <w:r>
        <w:rPr>
          <w:b/>
        </w:rPr>
        <w:t>11-</w:t>
      </w:r>
      <w:r>
        <w:rPr>
          <w:rFonts w:ascii="Times New Roman" w:eastAsia="Times New Roman" w:hAnsi="Times New Roman" w:cs="Times New Roman"/>
          <w:sz w:val="24"/>
          <w:szCs w:val="24"/>
        </w:rPr>
        <w:t xml:space="preserve"> 1. Dönem sınavlarının Ekim ayının son haftası ve Ocak ayının ilk haftası; 2. Dönem sınavlarının Mart ayının son haftası ve Mayıs ayının son haftası yapılmasına karar verildi.</w:t>
      </w:r>
      <w:r>
        <w:rPr>
          <w:rFonts w:ascii="Times New Roman" w:eastAsia="Times New Roman" w:hAnsi="Times New Roman" w:cs="Times New Roman"/>
          <w:sz w:val="24"/>
          <w:szCs w:val="24"/>
        </w:rPr>
        <w:br/>
      </w:r>
      <w:r>
        <w:rPr>
          <w:b/>
        </w:rPr>
        <w:t>12-</w:t>
      </w:r>
      <w:r>
        <w:t xml:space="preserve">  </w:t>
      </w:r>
      <w:r>
        <w:rPr>
          <w:rFonts w:ascii="Times New Roman" w:eastAsia="Times New Roman" w:hAnsi="Times New Roman" w:cs="Times New Roman"/>
          <w:color w:val="000000"/>
          <w:sz w:val="24"/>
          <w:szCs w:val="24"/>
        </w:rPr>
        <w:t>Bilişim sınıfında, Covid-19 sürecinin önlemleri ile ilgili afiş ve yazıların panolar da sergilenmesine, okul web sitesinde salgın hastalık süreci ile ilgili tüm haber ve duyurular paylaşılmasına karar verildi.</w:t>
      </w:r>
      <w:r>
        <w:rPr>
          <w:rFonts w:ascii="Times New Roman" w:eastAsia="Times New Roman" w:hAnsi="Times New Roman" w:cs="Times New Roman"/>
          <w:color w:val="000000"/>
          <w:sz w:val="24"/>
          <w:szCs w:val="24"/>
        </w:rPr>
        <w:br/>
      </w:r>
      <w:r>
        <w:rPr>
          <w:b/>
        </w:rPr>
        <w:t>13-</w:t>
      </w:r>
      <w:r>
        <w:t xml:space="preserve"> </w:t>
      </w:r>
      <w:r>
        <w:rPr>
          <w:rFonts w:ascii="Times New Roman" w:eastAsia="Times New Roman" w:hAnsi="Times New Roman" w:cs="Times New Roman"/>
          <w:sz w:val="24"/>
          <w:szCs w:val="24"/>
        </w:rPr>
        <w:t>Yüz yüze eğitimi desteklemek amacıyla</w:t>
      </w:r>
      <w:r>
        <w:rPr>
          <w:rFonts w:ascii="Times New Roman" w:eastAsia="Times New Roman" w:hAnsi="Times New Roman" w:cs="Times New Roman"/>
          <w:color w:val="000000"/>
          <w:sz w:val="24"/>
          <w:szCs w:val="24"/>
        </w:rPr>
        <w:t xml:space="preserve"> Eba üzerindeki materyal ve etkinliklerin kullanılmasına; öğrencileri desteklemek amacıyla Youtube Kanalı</w:t>
      </w:r>
      <w:r>
        <w:rPr>
          <w:rFonts w:ascii="Times New Roman" w:eastAsia="Times New Roman" w:hAnsi="Times New Roman" w:cs="Times New Roman"/>
          <w:sz w:val="24"/>
          <w:szCs w:val="24"/>
        </w:rPr>
        <w:t>na eklenen</w:t>
      </w:r>
      <w:r>
        <w:rPr>
          <w:rFonts w:ascii="Times New Roman" w:eastAsia="Times New Roman" w:hAnsi="Times New Roman" w:cs="Times New Roman"/>
          <w:color w:val="000000"/>
          <w:sz w:val="24"/>
          <w:szCs w:val="24"/>
        </w:rPr>
        <w:t xml:space="preserve"> ders anlatım videoları </w:t>
      </w:r>
      <w:r>
        <w:rPr>
          <w:rFonts w:ascii="Times New Roman" w:eastAsia="Times New Roman" w:hAnsi="Times New Roman" w:cs="Times New Roman"/>
          <w:sz w:val="24"/>
          <w:szCs w:val="24"/>
        </w:rPr>
        <w:t>ile dersin pekiştirilmesine</w:t>
      </w:r>
      <w:r>
        <w:rPr>
          <w:rFonts w:ascii="Times New Roman" w:eastAsia="Times New Roman" w:hAnsi="Times New Roman" w:cs="Times New Roman"/>
          <w:color w:val="000000"/>
          <w:sz w:val="24"/>
          <w:szCs w:val="24"/>
        </w:rPr>
        <w:t xml:space="preserve"> karar verildi. </w:t>
      </w:r>
    </w:p>
    <w:p w14:paraId="057CB774" w14:textId="77777777" w:rsidR="00B74BD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p w14:paraId="1C968681" w14:textId="77777777" w:rsidR="00B74BDA" w:rsidRDefault="00000000">
      <w:pPr>
        <w:spacing w:after="24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Bilişim Tek. Ve Yaz. Öğretmeni</w:t>
      </w:r>
      <w:r>
        <w:rPr>
          <w:rFonts w:ascii="Times New Roman" w:eastAsia="Times New Roman" w:hAnsi="Times New Roman" w:cs="Times New Roman"/>
          <w:b/>
          <w:sz w:val="24"/>
          <w:szCs w:val="24"/>
        </w:rPr>
        <w:tab/>
        <w:t>Bilişim Tek. Ve Yaz. Öğretmeni</w:t>
      </w:r>
      <w:r>
        <w:rPr>
          <w:rFonts w:ascii="Times New Roman" w:eastAsia="Times New Roman" w:hAnsi="Times New Roman" w:cs="Times New Roman"/>
          <w:b/>
          <w:sz w:val="24"/>
          <w:szCs w:val="24"/>
        </w:rPr>
        <w:tab/>
        <w:t xml:space="preserve">    Müdür Yardımcısı</w:t>
      </w:r>
    </w:p>
    <w:p w14:paraId="55B2C087" w14:textId="77777777" w:rsidR="00B74BDA" w:rsidRDefault="00B74BDA">
      <w:pPr>
        <w:spacing w:after="0" w:line="240" w:lineRule="auto"/>
        <w:ind w:firstLine="708"/>
        <w:jc w:val="both"/>
        <w:rPr>
          <w:rFonts w:ascii="Times New Roman" w:eastAsia="Times New Roman" w:hAnsi="Times New Roman" w:cs="Times New Roman"/>
          <w:b/>
          <w:sz w:val="24"/>
          <w:szCs w:val="24"/>
        </w:rPr>
      </w:pPr>
    </w:p>
    <w:p w14:paraId="4590E7B0" w14:textId="77777777" w:rsidR="00B74BDA" w:rsidRDefault="00000000">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w:t>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w:t>
      </w:r>
    </w:p>
    <w:p w14:paraId="63153350" w14:textId="77777777" w:rsidR="00B74BDA" w:rsidRDefault="00B74BDA">
      <w:pPr>
        <w:spacing w:after="240" w:line="240" w:lineRule="auto"/>
        <w:rPr>
          <w:rFonts w:ascii="Times New Roman" w:eastAsia="Times New Roman" w:hAnsi="Times New Roman" w:cs="Times New Roman"/>
          <w:sz w:val="24"/>
          <w:szCs w:val="24"/>
        </w:rPr>
      </w:pPr>
    </w:p>
    <w:p w14:paraId="3F5E5EE0"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226A96E9" w14:textId="4F210B27" w:rsidR="00B74BDA" w:rsidRDefault="002375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00000">
        <w:rPr>
          <w:rFonts w:ascii="Times New Roman" w:eastAsia="Times New Roman" w:hAnsi="Times New Roman" w:cs="Times New Roman"/>
          <w:sz w:val="24"/>
          <w:szCs w:val="24"/>
        </w:rPr>
        <w:t>.09.202</w:t>
      </w:r>
      <w:r>
        <w:rPr>
          <w:rFonts w:ascii="Times New Roman" w:eastAsia="Times New Roman" w:hAnsi="Times New Roman" w:cs="Times New Roman"/>
          <w:sz w:val="24"/>
          <w:szCs w:val="24"/>
        </w:rPr>
        <w:t>2</w:t>
      </w:r>
    </w:p>
    <w:p w14:paraId="6E2C32D2" w14:textId="77777777" w:rsidR="00B74BDA" w:rsidRDefault="00B74BDA">
      <w:pPr>
        <w:spacing w:after="0" w:line="240" w:lineRule="auto"/>
        <w:jc w:val="center"/>
        <w:rPr>
          <w:rFonts w:ascii="Times New Roman" w:eastAsia="Times New Roman" w:hAnsi="Times New Roman" w:cs="Times New Roman"/>
          <w:b/>
          <w:sz w:val="24"/>
          <w:szCs w:val="24"/>
        </w:rPr>
      </w:pPr>
    </w:p>
    <w:p w14:paraId="30A69BC0" w14:textId="77777777" w:rsidR="00B74BDA" w:rsidRDefault="00B74BDA">
      <w:pPr>
        <w:spacing w:after="0" w:line="240" w:lineRule="auto"/>
        <w:jc w:val="center"/>
        <w:rPr>
          <w:rFonts w:ascii="Times New Roman" w:eastAsia="Times New Roman" w:hAnsi="Times New Roman" w:cs="Times New Roman"/>
          <w:b/>
          <w:sz w:val="24"/>
          <w:szCs w:val="24"/>
        </w:rPr>
      </w:pPr>
    </w:p>
    <w:p w14:paraId="02B1D92A" w14:textId="77777777" w:rsidR="00B74BD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Okul Müdürü</w:t>
      </w:r>
    </w:p>
    <w:sectPr w:rsidR="00B74BDA">
      <w:pgSz w:w="11906" w:h="16838"/>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146D0"/>
    <w:multiLevelType w:val="multilevel"/>
    <w:tmpl w:val="9B1C2EF4"/>
    <w:lvl w:ilvl="0">
      <w:start w:val="1"/>
      <w:numFmt w:val="decimal"/>
      <w:lvlText w:val="%1."/>
      <w:lvlJc w:val="left"/>
      <w:pPr>
        <w:ind w:left="720" w:hanging="360"/>
      </w:pPr>
      <w:rPr>
        <w:rFonts w:ascii="Arial" w:eastAsia="Arial" w:hAnsi="Arial" w:cs="Arial"/>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5F8C4C8F"/>
    <w:multiLevelType w:val="multilevel"/>
    <w:tmpl w:val="79F63292"/>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57429012">
    <w:abstractNumId w:val="0"/>
  </w:num>
  <w:num w:numId="2" w16cid:durableId="82648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BDA"/>
    <w:rsid w:val="002375D1"/>
    <w:rsid w:val="00B74B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0FB5"/>
  <w15:docId w15:val="{65A5579E-7995-4065-90B3-AAC3CDAF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98A"/>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semiHidden/>
    <w:unhideWhenUsed/>
    <w:rsid w:val="00E165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VarsaylanParagrafYazTipi"/>
    <w:rsid w:val="00E165BF"/>
  </w:style>
  <w:style w:type="character" w:customStyle="1" w:styleId="FontStyle42">
    <w:name w:val="Font Style42"/>
    <w:basedOn w:val="VarsaylanParagrafYazTipi"/>
    <w:uiPriority w:val="99"/>
    <w:rsid w:val="0097695C"/>
    <w:rPr>
      <w:rFonts w:ascii="Times New Roman" w:hAnsi="Times New Roman" w:cs="Times New Roman"/>
      <w:color w:val="000000"/>
      <w:sz w:val="22"/>
      <w:szCs w:val="22"/>
    </w:rPr>
  </w:style>
  <w:style w:type="paragraph" w:customStyle="1" w:styleId="Style38">
    <w:name w:val="Style38"/>
    <w:basedOn w:val="Normal"/>
    <w:uiPriority w:val="99"/>
    <w:rsid w:val="0097695C"/>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ListeParagraf">
    <w:name w:val="List Paragraph"/>
    <w:basedOn w:val="Normal"/>
    <w:uiPriority w:val="34"/>
    <w:qFormat/>
    <w:rsid w:val="007F7A55"/>
    <w:pPr>
      <w:ind w:left="720"/>
      <w:contextualSpacing/>
    </w:pPr>
  </w:style>
  <w:style w:type="character" w:styleId="Kpr">
    <w:name w:val="Hyperlink"/>
    <w:basedOn w:val="VarsaylanParagrafYazTipi"/>
    <w:uiPriority w:val="99"/>
    <w:unhideWhenUsed/>
    <w:rsid w:val="00B97FBA"/>
    <w:rPr>
      <w:color w:val="0563C1" w:themeColor="hyperlink"/>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VzggIJRaa4HeB7Uw/+/r0V7XTw==">AMUW2mXR771q3M+IdfiUqgxS7f/xfsBXhZMPCPAPqdyFZg5bGnABsG3J7L/oXMpCabCxQgq1S1XQk2c+h2v+4oOXWaW94OJtfGs0cXKsV8WXI5rDyq5N3gyHPhiJdR8U/4pxMloHvFVK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1627</Words>
  <Characters>9276</Characters>
  <DocSecurity>0</DocSecurity>
  <Lines>77</Lines>
  <Paragraphs>21</Paragraphs>
  <ScaleCrop>false</ScaleCrop>
  <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2020-12-22T18:01:00Z</dcterms:created>
  <dcterms:modified xsi:type="dcterms:W3CDTF">2022-08-18T06:40:00Z</dcterms:modified>
</cp:coreProperties>
</file>