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647" w:type="pct"/>
        <w:tblInd w:w="-601" w:type="dxa"/>
        <w:tblLook w:val="04A0" w:firstRow="1" w:lastRow="0" w:firstColumn="1" w:lastColumn="0" w:noHBand="0" w:noVBand="1"/>
      </w:tblPr>
      <w:tblGrid>
        <w:gridCol w:w="5117"/>
        <w:gridCol w:w="5118"/>
      </w:tblGrid>
      <w:tr w:rsidR="00D24664" w14:paraId="420E26AE" w14:textId="77777777" w:rsidTr="009B4E8F">
        <w:tc>
          <w:tcPr>
            <w:tcW w:w="2500" w:type="pct"/>
          </w:tcPr>
          <w:p w14:paraId="7DB293AC" w14:textId="77777777" w:rsidR="00D24664" w:rsidRDefault="005C1005">
            <w:pPr>
              <w:spacing w:after="225"/>
            </w:pPr>
            <w:r>
              <w:rPr>
                <w:b/>
              </w:rPr>
              <w:t>Soru 1</w:t>
            </w:r>
          </w:p>
          <w:p w14:paraId="46D81D0D" w14:textId="77777777" w:rsidR="00D24664" w:rsidRDefault="005C1005">
            <w:pPr>
              <w:spacing w:after="225"/>
              <w:jc w:val="both"/>
            </w:pPr>
            <w:r>
              <w:rPr>
                <w:b/>
              </w:rPr>
              <w:t>1347-1351 yılları arasında Avrupa nüfusunun neredeyse yarısının ölümüne sebep olan gelişme aşağıdakilerden hangisidir?</w:t>
            </w:r>
          </w:p>
          <w:p w14:paraId="6BDF6764" w14:textId="77777777" w:rsidR="00D24664" w:rsidRDefault="005C1005">
            <w:r>
              <w:t>A) Veba Salgını</w:t>
            </w:r>
            <w:r>
              <w:br/>
              <w:t>B) Otuz Yıl Savaşları</w:t>
            </w:r>
            <w:r>
              <w:br/>
              <w:t>C) Yüz Yıl Savaşları</w:t>
            </w:r>
            <w:r>
              <w:br/>
              <w:t>D) Doğal Afet</w:t>
            </w:r>
            <w:r>
              <w:br/>
              <w:t>E) İç İsyanlar</w:t>
            </w:r>
            <w:r>
              <w:br/>
            </w:r>
            <w:r>
              <w:br/>
            </w:r>
          </w:p>
          <w:p w14:paraId="748E6834" w14:textId="77777777" w:rsidR="00D24664" w:rsidRDefault="005C1005">
            <w:pPr>
              <w:pBdr>
                <w:top w:val="single" w:sz="4" w:space="0" w:color="auto"/>
              </w:pBdr>
              <w:spacing w:after="225"/>
            </w:pPr>
            <w:r>
              <w:rPr>
                <w:b/>
              </w:rPr>
              <w:t>Soru 2</w:t>
            </w:r>
          </w:p>
          <w:p w14:paraId="16407CEB" w14:textId="77777777" w:rsidR="00D24664" w:rsidRDefault="005C1005">
            <w:pPr>
              <w:spacing w:after="225"/>
              <w:jc w:val="both"/>
            </w:pPr>
            <w:r>
              <w:rPr>
                <w:b/>
              </w:rPr>
              <w:t xml:space="preserve">• </w:t>
            </w:r>
            <w:r>
              <w:t>İnsan eliyle yapılmış bir yol olmayıp doğanın ve iklimin hazırladığı vadi ve vahalardan oluşmaktadır.</w:t>
            </w:r>
          </w:p>
          <w:p w14:paraId="4304F7BF" w14:textId="77777777" w:rsidR="00D24664" w:rsidRDefault="005C1005">
            <w:pPr>
              <w:spacing w:after="225"/>
              <w:jc w:val="both"/>
            </w:pPr>
            <w:r>
              <w:rPr>
                <w:b/>
              </w:rPr>
              <w:t>•</w:t>
            </w:r>
            <w:r>
              <w:t xml:space="preserve"> İlk ve Orta Çağlarda Çin ve Orta Doğu ile Batı ülkeleri arasındaki transit kara ticaretinde kullanılan en işlek ticaret yoludur.</w:t>
            </w:r>
          </w:p>
          <w:p w14:paraId="30A132F4" w14:textId="77777777" w:rsidR="00D24664" w:rsidRDefault="005C1005">
            <w:pPr>
              <w:spacing w:after="225"/>
              <w:jc w:val="both"/>
            </w:pPr>
            <w:r>
              <w:rPr>
                <w:b/>
              </w:rPr>
              <w:t>Verilen özellikler aşağıdaki ticaret yollarından hangisine aittir?</w:t>
            </w:r>
          </w:p>
          <w:p w14:paraId="332C88F1" w14:textId="77777777" w:rsidR="00D24664" w:rsidRDefault="005C1005">
            <w:r>
              <w:t>A) Kral Yolu</w:t>
            </w:r>
            <w:r>
              <w:br/>
              <w:t>B) İpek Yolu</w:t>
            </w:r>
            <w:r>
              <w:br/>
              <w:t>C) Kürk Yolu</w:t>
            </w:r>
            <w:r>
              <w:br/>
              <w:t>D) Baharat Yolu</w:t>
            </w:r>
            <w:r>
              <w:br/>
              <w:t>E) Kehribar Yolu</w:t>
            </w:r>
            <w:r>
              <w:br/>
            </w:r>
            <w:r>
              <w:br/>
            </w:r>
          </w:p>
          <w:p w14:paraId="4E8E5845" w14:textId="77777777" w:rsidR="00D24664" w:rsidRDefault="005C1005">
            <w:pPr>
              <w:pBdr>
                <w:top w:val="single" w:sz="4" w:space="0" w:color="auto"/>
              </w:pBdr>
              <w:spacing w:after="225"/>
            </w:pPr>
            <w:r>
              <w:rPr>
                <w:b/>
              </w:rPr>
              <w:t>Soru 3</w:t>
            </w:r>
          </w:p>
          <w:p w14:paraId="45DD3D49" w14:textId="77777777" w:rsidR="00D24664" w:rsidRDefault="005C1005">
            <w:pPr>
              <w:spacing w:after="225"/>
              <w:jc w:val="both"/>
            </w:pPr>
            <w:r>
              <w:rPr>
                <w:b/>
              </w:rPr>
              <w:t xml:space="preserve">Hindistan’daki kast sistemine göre; </w:t>
            </w:r>
          </w:p>
          <w:p w14:paraId="5384FAC7" w14:textId="77777777" w:rsidR="00D24664" w:rsidRDefault="005C1005">
            <w:pPr>
              <w:spacing w:after="225"/>
              <w:jc w:val="both"/>
            </w:pPr>
            <w:r>
              <w:t>- Bir Hindu kendi kastı dışındaki bir kast üyesi ile yemek yiyemez.</w:t>
            </w:r>
          </w:p>
          <w:p w14:paraId="2F95754B" w14:textId="77777777" w:rsidR="00D24664" w:rsidRDefault="005C1005">
            <w:pPr>
              <w:spacing w:after="225"/>
              <w:jc w:val="both"/>
            </w:pPr>
            <w:r>
              <w:t>- Brahmanların kastı bütün kastlar tarafından üstün kast olarak kabul edilir.</w:t>
            </w:r>
          </w:p>
          <w:p w14:paraId="13C17F49" w14:textId="77777777" w:rsidR="00D24664" w:rsidRDefault="005C1005">
            <w:pPr>
              <w:spacing w:after="225"/>
              <w:jc w:val="both"/>
            </w:pPr>
            <w:r>
              <w:t>- Kast kurallarına uymayanlara verilen en ağır ceza kasttan çıkarılmadır. Bu da toplumdan dışlanma anlamına gelir.</w:t>
            </w:r>
          </w:p>
          <w:p w14:paraId="013CE07A" w14:textId="77777777" w:rsidR="00D24664" w:rsidRDefault="005C1005">
            <w:pPr>
              <w:spacing w:after="225"/>
              <w:jc w:val="both"/>
            </w:pPr>
            <w:r>
              <w:t>- Her üye doğduğu kast içinde yaşamını sürdürür. Meslekler babadan oğula geçer.</w:t>
            </w:r>
          </w:p>
          <w:p w14:paraId="177C4A57" w14:textId="77777777" w:rsidR="00D24664" w:rsidRDefault="005C1005">
            <w:pPr>
              <w:spacing w:after="225"/>
              <w:jc w:val="both"/>
            </w:pPr>
            <w:r>
              <w:rPr>
                <w:b/>
              </w:rPr>
              <w:t xml:space="preserve">Buna göre, aşağıdakilerden hangisi </w:t>
            </w:r>
            <w:r>
              <w:rPr>
                <w:b/>
                <w:u w:val="single"/>
              </w:rPr>
              <w:t>söylenemez</w:t>
            </w:r>
            <w:r>
              <w:rPr>
                <w:b/>
              </w:rPr>
              <w:t>?</w:t>
            </w:r>
          </w:p>
          <w:p w14:paraId="163CB0EB" w14:textId="77777777" w:rsidR="00D24664" w:rsidRDefault="005C1005">
            <w:r>
              <w:lastRenderedPageBreak/>
              <w:t>A) Katı bir sınıf ayrımı vardır.</w:t>
            </w:r>
            <w:r>
              <w:br/>
              <w:t>B) Din adamlarına büyük saygı duyulur.</w:t>
            </w:r>
            <w:r>
              <w:br/>
              <w:t>C) Dikey hareketlilik yoktur.</w:t>
            </w:r>
            <w:r>
              <w:br/>
              <w:t>D) Kişisel başarılar kastlarda etkilidir.</w:t>
            </w:r>
            <w:r>
              <w:br/>
              <w:t>E) Milli birlik ve beraberlik yoktur.</w:t>
            </w:r>
            <w:r>
              <w:br/>
            </w:r>
            <w:r>
              <w:br/>
            </w:r>
          </w:p>
          <w:p w14:paraId="315BE706" w14:textId="77777777" w:rsidR="00D24664" w:rsidRDefault="005C1005">
            <w:pPr>
              <w:pBdr>
                <w:top w:val="single" w:sz="4" w:space="0" w:color="auto"/>
              </w:pBdr>
              <w:spacing w:after="225"/>
            </w:pPr>
            <w:r>
              <w:rPr>
                <w:b/>
              </w:rPr>
              <w:t>Soru 4</w:t>
            </w:r>
          </w:p>
          <w:p w14:paraId="2DBAA37D" w14:textId="77777777" w:rsidR="00D24664" w:rsidRDefault="005C1005">
            <w:pPr>
              <w:spacing w:after="225"/>
              <w:jc w:val="both"/>
            </w:pPr>
            <w:r>
              <w:rPr>
                <w:b/>
              </w:rPr>
              <w:t xml:space="preserve">Orta Çağ’da konar-göçer toplulukların ordusu ile ilgili aşağıda verilen bilgilerden hangisi doğru </w:t>
            </w:r>
            <w:r>
              <w:rPr>
                <w:b/>
                <w:u w:val="single"/>
              </w:rPr>
              <w:t>değildir</w:t>
            </w:r>
            <w:r>
              <w:rPr>
                <w:b/>
              </w:rPr>
              <w:t xml:space="preserve">? </w:t>
            </w:r>
          </w:p>
          <w:p w14:paraId="6C1ECD7C" w14:textId="77777777" w:rsidR="00D24664" w:rsidRDefault="005C1005">
            <w:r>
              <w:t>A) Güçlü atlı süvarilerden oluşmuşlardır.</w:t>
            </w:r>
            <w:r>
              <w:br/>
              <w:t>B) Ağır donanımlı silahlar kullanmışlardır.</w:t>
            </w:r>
            <w:r>
              <w:br/>
              <w:t>C) Hareket kabiliyetleri yüksektir.</w:t>
            </w:r>
            <w:r>
              <w:br/>
              <w:t>D) Kadınlar da gerektiğinde savaşa katılmıştır.</w:t>
            </w:r>
            <w:r>
              <w:br/>
              <w:t>E) Dayanıklı, uyumlu ve sürekli askerlerdir.</w:t>
            </w:r>
            <w:r>
              <w:br/>
            </w:r>
            <w:r>
              <w:br/>
            </w:r>
          </w:p>
          <w:p w14:paraId="74BDF2C9" w14:textId="77777777" w:rsidR="00D24664" w:rsidRDefault="005C1005">
            <w:pPr>
              <w:pBdr>
                <w:top w:val="single" w:sz="4" w:space="0" w:color="auto"/>
              </w:pBdr>
              <w:spacing w:after="225"/>
            </w:pPr>
            <w:r>
              <w:rPr>
                <w:b/>
              </w:rPr>
              <w:t>Soru 5</w:t>
            </w:r>
          </w:p>
          <w:p w14:paraId="3617FE6F" w14:textId="77777777" w:rsidR="00D24664" w:rsidRDefault="005C1005">
            <w:pPr>
              <w:spacing w:after="225"/>
              <w:jc w:val="both"/>
            </w:pPr>
            <w:r>
              <w:rPr>
                <w:b/>
              </w:rPr>
              <w:t>Bir toplumsal tabakalaşma olan kast sistemi aşağıdaki medeniyetlerin hangisinde ortaya çıkmıştır?</w:t>
            </w:r>
          </w:p>
          <w:p w14:paraId="5188B413" w14:textId="77777777" w:rsidR="00D24664" w:rsidRDefault="005C1005">
            <w:r>
              <w:t>A) Sümer</w:t>
            </w:r>
            <w:r>
              <w:br/>
              <w:t>B) Babil</w:t>
            </w:r>
            <w:r>
              <w:br/>
              <w:t>C) Hint</w:t>
            </w:r>
            <w:r>
              <w:br/>
              <w:t>D) Çin</w:t>
            </w:r>
            <w:r>
              <w:br/>
              <w:t>E) Mısır</w:t>
            </w:r>
            <w:r>
              <w:br/>
            </w:r>
            <w:r>
              <w:br/>
            </w:r>
          </w:p>
          <w:p w14:paraId="04712F3F" w14:textId="77777777" w:rsidR="00D24664" w:rsidRDefault="005C1005">
            <w:pPr>
              <w:pBdr>
                <w:top w:val="single" w:sz="4" w:space="0" w:color="auto"/>
              </w:pBdr>
              <w:spacing w:after="225"/>
            </w:pPr>
            <w:r>
              <w:rPr>
                <w:b/>
              </w:rPr>
              <w:t>Soru 6</w:t>
            </w:r>
          </w:p>
          <w:p w14:paraId="052E3E69" w14:textId="77777777" w:rsidR="00D24664" w:rsidRDefault="005C1005">
            <w:pPr>
              <w:spacing w:after="225"/>
              <w:jc w:val="both"/>
            </w:pPr>
            <w:r>
              <w:rPr>
                <w:b/>
              </w:rPr>
              <w:t>Hindistan’da babadan oğula geçen bir mesleki yapı ile halkı sosyal sınıflara ayırıp, eşitliği ve millet olma bilincini engelleyen sistem aşağıdakilerden hangisidir?</w:t>
            </w:r>
          </w:p>
          <w:p w14:paraId="5A1CF04D" w14:textId="77777777" w:rsidR="00D24664" w:rsidRDefault="005C1005">
            <w:r>
              <w:t>A) Racalık</w:t>
            </w:r>
            <w:r>
              <w:br/>
              <w:t>B) Veda</w:t>
            </w:r>
            <w:r>
              <w:br/>
              <w:t>C) Kast</w:t>
            </w:r>
            <w:r>
              <w:br/>
              <w:t>D) Brahmanizm</w:t>
            </w:r>
            <w:r>
              <w:br/>
              <w:t>E) Feodalite</w:t>
            </w:r>
            <w:r>
              <w:br/>
            </w:r>
            <w:r>
              <w:br/>
            </w:r>
          </w:p>
          <w:p w14:paraId="233B8F9E" w14:textId="77777777" w:rsidR="00D24664" w:rsidRDefault="005C1005">
            <w:pPr>
              <w:pBdr>
                <w:top w:val="single" w:sz="4" w:space="0" w:color="auto"/>
              </w:pBdr>
              <w:spacing w:after="225"/>
            </w:pPr>
            <w:r>
              <w:rPr>
                <w:b/>
              </w:rPr>
              <w:t>Soru 7</w:t>
            </w:r>
          </w:p>
          <w:p w14:paraId="3F016B7A" w14:textId="77777777" w:rsidR="00D24664" w:rsidRDefault="005C1005">
            <w:pPr>
              <w:spacing w:after="225"/>
              <w:jc w:val="both"/>
            </w:pPr>
            <w:r>
              <w:t>Coğrafi Keşiflerle birlikte insanlık bilinmeyen kıtalara ulaşmış ve dünyamız eski-yeni dünya şeklinde iki farklı coğrafi bölümlendirme ile tanışmıştır.</w:t>
            </w:r>
            <w:r>
              <w:rPr>
                <w:b/>
              </w:rPr>
              <w:t xml:space="preserve"> </w:t>
            </w:r>
          </w:p>
          <w:p w14:paraId="3485014F" w14:textId="77777777" w:rsidR="00D24664" w:rsidRDefault="005C1005">
            <w:pPr>
              <w:spacing w:after="225"/>
              <w:jc w:val="both"/>
            </w:pPr>
            <w:r>
              <w:rPr>
                <w:b/>
              </w:rPr>
              <w:lastRenderedPageBreak/>
              <w:t>Buna göre;</w:t>
            </w:r>
          </w:p>
          <w:p w14:paraId="6D90134E" w14:textId="77777777" w:rsidR="00D24664" w:rsidRDefault="005C1005">
            <w:pPr>
              <w:spacing w:after="225"/>
              <w:jc w:val="both"/>
            </w:pPr>
            <w:r>
              <w:t> I. Asya</w:t>
            </w:r>
          </w:p>
          <w:p w14:paraId="4B418ED9" w14:textId="77777777" w:rsidR="00D24664" w:rsidRDefault="005C1005">
            <w:pPr>
              <w:spacing w:after="225"/>
              <w:jc w:val="both"/>
            </w:pPr>
            <w:r>
              <w:t>II. Avrupa</w:t>
            </w:r>
          </w:p>
          <w:p w14:paraId="2D11E9E2" w14:textId="77777777" w:rsidR="00D24664" w:rsidRDefault="005C1005">
            <w:pPr>
              <w:spacing w:after="225"/>
              <w:jc w:val="both"/>
            </w:pPr>
            <w:r>
              <w:t>III. Amerika</w:t>
            </w:r>
          </w:p>
          <w:p w14:paraId="23464EC8" w14:textId="77777777" w:rsidR="00D24664" w:rsidRDefault="005C1005">
            <w:pPr>
              <w:spacing w:after="225"/>
              <w:jc w:val="both"/>
            </w:pPr>
            <w:r>
              <w:t>IV. Afrika</w:t>
            </w:r>
          </w:p>
          <w:p w14:paraId="5B4913AA" w14:textId="77777777" w:rsidR="00D24664" w:rsidRDefault="005C1005">
            <w:pPr>
              <w:spacing w:after="225"/>
              <w:jc w:val="both"/>
            </w:pPr>
            <w:r>
              <w:t>V. Avustralya</w:t>
            </w:r>
          </w:p>
          <w:p w14:paraId="1D8445C3" w14:textId="77777777" w:rsidR="00D24664" w:rsidRDefault="005C1005">
            <w:pPr>
              <w:spacing w:after="225"/>
              <w:jc w:val="both"/>
            </w:pPr>
            <w:r>
              <w:rPr>
                <w:b/>
              </w:rPr>
              <w:t>kıtalarından hangileri Eski Dünya karalarıdır?</w:t>
            </w:r>
          </w:p>
          <w:p w14:paraId="76751DFB" w14:textId="77777777" w:rsidR="00D24664" w:rsidRDefault="005C1005">
            <w:r>
              <w:t>A) I, II ve III</w:t>
            </w:r>
            <w:r>
              <w:br/>
              <w:t>B) I, II ve IV</w:t>
            </w:r>
            <w:r>
              <w:br/>
              <w:t>C) I, III ve V</w:t>
            </w:r>
            <w:r>
              <w:br/>
              <w:t>D) II, IV ve V</w:t>
            </w:r>
            <w:r>
              <w:br/>
              <w:t>E) III, IV ve V</w:t>
            </w:r>
            <w:r>
              <w:br/>
            </w:r>
            <w:r>
              <w:br/>
            </w:r>
          </w:p>
          <w:p w14:paraId="060C25B7" w14:textId="77777777" w:rsidR="00D24664" w:rsidRDefault="005C1005">
            <w:pPr>
              <w:pBdr>
                <w:top w:val="single" w:sz="4" w:space="0" w:color="auto"/>
              </w:pBdr>
              <w:spacing w:after="225"/>
            </w:pPr>
            <w:r>
              <w:rPr>
                <w:b/>
              </w:rPr>
              <w:t>Soru 8</w:t>
            </w:r>
          </w:p>
          <w:p w14:paraId="1B0F96F4" w14:textId="77777777" w:rsidR="00D24664" w:rsidRDefault="005C1005">
            <w:pPr>
              <w:spacing w:after="225"/>
              <w:jc w:val="both"/>
            </w:pPr>
            <w:r>
              <w:rPr>
                <w:b/>
              </w:rPr>
              <w:t xml:space="preserve">Eski Türk-İslam devletlerinde genellikle aynı esnaf grubuna ait dükkânların bir sokak üzerinde sıralanması ile meydana gelen ticari </w:t>
            </w:r>
            <w:proofErr w:type="gramStart"/>
            <w:r>
              <w:rPr>
                <w:b/>
              </w:rPr>
              <w:t>mekan</w:t>
            </w:r>
            <w:proofErr w:type="gramEnd"/>
            <w:r>
              <w:rPr>
                <w:b/>
              </w:rPr>
              <w:t xml:space="preserve"> aşağıdakilerden hangisidir?</w:t>
            </w:r>
          </w:p>
          <w:p w14:paraId="401ECE54" w14:textId="77777777" w:rsidR="00D24664" w:rsidRDefault="005C1005">
            <w:r>
              <w:t>A) Liman</w:t>
            </w:r>
            <w:r>
              <w:br/>
              <w:t>B) Arasta</w:t>
            </w:r>
            <w:r>
              <w:br/>
              <w:t>C) Kapan</w:t>
            </w:r>
            <w:r>
              <w:br/>
              <w:t>D) Ribat</w:t>
            </w:r>
            <w:r>
              <w:br/>
              <w:t>E) Kervansaray</w:t>
            </w:r>
            <w:r>
              <w:br/>
            </w:r>
            <w:r>
              <w:br/>
            </w:r>
          </w:p>
          <w:p w14:paraId="78DE557D" w14:textId="77777777" w:rsidR="00D24664" w:rsidRDefault="005C1005">
            <w:pPr>
              <w:pBdr>
                <w:top w:val="single" w:sz="4" w:space="0" w:color="auto"/>
              </w:pBdr>
              <w:spacing w:after="225"/>
            </w:pPr>
            <w:r>
              <w:rPr>
                <w:b/>
              </w:rPr>
              <w:t>Soru 9</w:t>
            </w:r>
          </w:p>
          <w:p w14:paraId="0482889C" w14:textId="77777777" w:rsidR="00D24664" w:rsidRDefault="005C1005">
            <w:pPr>
              <w:spacing w:after="225"/>
              <w:jc w:val="both"/>
            </w:pPr>
            <w:r>
              <w:t>Kervanların konaklama yerlerine kervansaray denir. Kervansaraylarda konaklayan yolcular din, dil, ırk farkı gözetilmeden üç gün ücretsiz kalabilirdi. Dış çevresindeki yüksek duvarlarla saldırılardan korunur; içinde yatakhane, aşhane, erzak ambarı, ticari eşya depoları, ahırlar, samanlıklar, mescit, hamamlar bulunurdu.</w:t>
            </w:r>
            <w:r>
              <w:br/>
            </w:r>
          </w:p>
          <w:p w14:paraId="1EBF873D" w14:textId="77777777" w:rsidR="00D24664" w:rsidRDefault="005C1005">
            <w:pPr>
              <w:spacing w:after="225"/>
              <w:jc w:val="both"/>
            </w:pPr>
            <w:r>
              <w:t> </w:t>
            </w:r>
            <w:r>
              <w:br/>
            </w:r>
          </w:p>
          <w:p w14:paraId="34B3FC56" w14:textId="77777777" w:rsidR="00D24664" w:rsidRDefault="005C1005">
            <w:pPr>
              <w:spacing w:after="225"/>
              <w:jc w:val="both"/>
            </w:pPr>
            <w:r>
              <w:rPr>
                <w:b/>
              </w:rPr>
              <w:lastRenderedPageBreak/>
              <w:t xml:space="preserve">Buna göre, kervansarayların yapılmasındaki </w:t>
            </w:r>
            <w:r>
              <w:rPr>
                <w:b/>
                <w:u w:val="single"/>
              </w:rPr>
              <w:t>en önemli</w:t>
            </w:r>
            <w:r>
              <w:rPr>
                <w:b/>
              </w:rPr>
              <w:t xml:space="preserve"> amaç aşağıdakilerden hangisidir?</w:t>
            </w:r>
            <w:r>
              <w:br/>
            </w:r>
          </w:p>
          <w:p w14:paraId="77E44C86" w14:textId="77777777" w:rsidR="00D24664" w:rsidRDefault="005C1005">
            <w:pPr>
              <w:jc w:val="both"/>
            </w:pPr>
            <w:r>
              <w:t> </w:t>
            </w:r>
            <w:r>
              <w:br/>
              <w:t>A) Terör faaliyetlerini önlemek</w:t>
            </w:r>
            <w:r>
              <w:br/>
              <w:t>B) Fetihler için uygun ortam oluşturmak</w:t>
            </w:r>
            <w:r>
              <w:br/>
              <w:t>C) Ticareti geliştirmek</w:t>
            </w:r>
            <w:r>
              <w:br/>
              <w:t>D) Asker yetiştirmek</w:t>
            </w:r>
            <w:r>
              <w:br/>
              <w:t>E) İslam'ı yaymak</w:t>
            </w:r>
            <w:r>
              <w:br/>
            </w:r>
            <w:r>
              <w:br/>
            </w:r>
          </w:p>
          <w:p w14:paraId="0C58B65B" w14:textId="77777777" w:rsidR="00D24664" w:rsidRDefault="005C1005">
            <w:pPr>
              <w:pBdr>
                <w:top w:val="single" w:sz="4" w:space="0" w:color="auto"/>
              </w:pBdr>
              <w:spacing w:after="225"/>
            </w:pPr>
            <w:r>
              <w:rPr>
                <w:b/>
              </w:rPr>
              <w:t>Soru 10</w:t>
            </w:r>
          </w:p>
          <w:p w14:paraId="42587655" w14:textId="77777777" w:rsidR="00D24664" w:rsidRDefault="005C1005">
            <w:pPr>
              <w:spacing w:after="225"/>
              <w:jc w:val="both"/>
            </w:pPr>
            <w:r>
              <w:t>Feodalizmde hiç kimse tam anlamıyla hükümran değildi. Bu yüzden soylular ve vassallar arasında mücadeleler Orta Çağ Avrupası’nda uzun süren istikrarsızlıklara hatta savaşlara neden olmuştur.</w:t>
            </w:r>
          </w:p>
          <w:p w14:paraId="56C07A56" w14:textId="77777777" w:rsidR="00D24664" w:rsidRDefault="005C1005">
            <w:pPr>
              <w:spacing w:after="225"/>
              <w:jc w:val="both"/>
            </w:pPr>
            <w:r>
              <w:rPr>
                <w:b/>
              </w:rPr>
              <w:t>Buna göre Orta Çağ Avrupası ile ilgili olarak;</w:t>
            </w:r>
          </w:p>
          <w:p w14:paraId="31221ED1" w14:textId="77777777" w:rsidR="00D24664" w:rsidRDefault="005C1005">
            <w:pPr>
              <w:spacing w:after="225"/>
              <w:jc w:val="both"/>
            </w:pPr>
            <w:r>
              <w:t>I. Merkezî otoritenin zayıf olduğu,</w:t>
            </w:r>
          </w:p>
          <w:p w14:paraId="05050F25" w14:textId="77777777" w:rsidR="00D24664" w:rsidRDefault="005C1005">
            <w:pPr>
              <w:spacing w:after="225"/>
              <w:jc w:val="both"/>
            </w:pPr>
            <w:r>
              <w:t>II. Sınıflar arası eşitlik olduğu,</w:t>
            </w:r>
          </w:p>
          <w:p w14:paraId="2E22C267" w14:textId="77777777" w:rsidR="00D24664" w:rsidRDefault="005C1005">
            <w:pPr>
              <w:spacing w:after="225"/>
              <w:jc w:val="both"/>
            </w:pPr>
            <w:r>
              <w:t>III. Savaşların feodalitenin Avrupa’nın dışına yayılmasına neden olduğu</w:t>
            </w:r>
          </w:p>
          <w:p w14:paraId="0688B998" w14:textId="77777777" w:rsidR="00D24664" w:rsidRDefault="005C1005">
            <w:pPr>
              <w:spacing w:after="225"/>
              <w:jc w:val="both"/>
            </w:pPr>
            <w:r>
              <w:rPr>
                <w:b/>
              </w:rPr>
              <w:t>ifadelerinden hangileri doğrudur?</w:t>
            </w:r>
          </w:p>
          <w:p w14:paraId="4644BD55" w14:textId="77777777" w:rsidR="00D24664" w:rsidRDefault="005C1005">
            <w:r>
              <w:t>A) Yalnız I</w:t>
            </w:r>
            <w:r>
              <w:br/>
              <w:t>B) Yalnız II</w:t>
            </w:r>
            <w:r>
              <w:br/>
              <w:t>C) I ve II</w:t>
            </w:r>
            <w:r>
              <w:br/>
              <w:t>D) II ve III</w:t>
            </w:r>
            <w:r>
              <w:br/>
              <w:t>E) I, II ve III</w:t>
            </w:r>
            <w:r>
              <w:br/>
            </w:r>
            <w:r>
              <w:br/>
            </w:r>
          </w:p>
          <w:p w14:paraId="562039CC" w14:textId="77777777" w:rsidR="00D24664" w:rsidRDefault="00D24664">
            <w:pPr>
              <w:pBdr>
                <w:top w:val="single" w:sz="4" w:space="0" w:color="auto"/>
              </w:pBdr>
            </w:pPr>
          </w:p>
        </w:tc>
        <w:tc>
          <w:tcPr>
            <w:tcW w:w="2500" w:type="pct"/>
          </w:tcPr>
          <w:p w14:paraId="2D5631BC" w14:textId="77777777" w:rsidR="00D24664" w:rsidRDefault="005C1005">
            <w:pPr>
              <w:spacing w:after="225"/>
            </w:pPr>
            <w:r>
              <w:rPr>
                <w:b/>
              </w:rPr>
              <w:lastRenderedPageBreak/>
              <w:t>Soru 11</w:t>
            </w:r>
          </w:p>
          <w:p w14:paraId="5EBEBEFB" w14:textId="77777777" w:rsidR="00D24664" w:rsidRDefault="005C1005">
            <w:pPr>
              <w:spacing w:after="225"/>
              <w:jc w:val="both"/>
            </w:pPr>
            <w:r>
              <w:rPr>
                <w:b/>
              </w:rPr>
              <w:t>Orta Çağ’da konar-göçer yaşamı benimseyen topluluklarda aşağıdakilerden hangisinin görülmesi beklenir?</w:t>
            </w:r>
          </w:p>
          <w:p w14:paraId="56B17A2D" w14:textId="77777777" w:rsidR="00D24664" w:rsidRDefault="005C1005">
            <w:r>
              <w:t>A) Sınıf farklılığı ve köleliğin yayılması</w:t>
            </w:r>
            <w:r>
              <w:br/>
              <w:t>B) Geniş aileler kurmaları</w:t>
            </w:r>
            <w:r>
              <w:br/>
              <w:t>C) Çadır sanatının gelişmesi</w:t>
            </w:r>
            <w:r>
              <w:br/>
              <w:t>D) Mimaride ileri gitmeleri</w:t>
            </w:r>
            <w:r>
              <w:br/>
              <w:t>E) Özel mülkiyet anlayışının gelişmesi</w:t>
            </w:r>
            <w:r>
              <w:br/>
            </w:r>
            <w:r>
              <w:br/>
            </w:r>
          </w:p>
          <w:p w14:paraId="71A8E5C3" w14:textId="77777777" w:rsidR="00D24664" w:rsidRDefault="005C1005">
            <w:pPr>
              <w:pBdr>
                <w:top w:val="single" w:sz="4" w:space="0" w:color="auto"/>
              </w:pBdr>
              <w:spacing w:after="225"/>
            </w:pPr>
            <w:r>
              <w:rPr>
                <w:b/>
              </w:rPr>
              <w:t>Soru 12</w:t>
            </w:r>
          </w:p>
          <w:p w14:paraId="77836CBD" w14:textId="77777777" w:rsidR="00D24664" w:rsidRDefault="005C1005">
            <w:pPr>
              <w:spacing w:after="225"/>
              <w:jc w:val="both"/>
            </w:pPr>
            <w:r>
              <w:t>XIV. yüzyıldan itibaren İngiltere ve Fransa gibi krallıklar, ordularında maaş karşılığında asker bulundurmaya başlamışlardır.</w:t>
            </w:r>
          </w:p>
          <w:p w14:paraId="07EF7517" w14:textId="77777777" w:rsidR="00D24664" w:rsidRDefault="005C1005">
            <w:pPr>
              <w:spacing w:after="225"/>
              <w:jc w:val="both"/>
            </w:pPr>
            <w:r>
              <w:rPr>
                <w:b/>
              </w:rPr>
              <w:t>Buna göre aşağıdaki yargılardan hangisine ulaşılabilir?</w:t>
            </w:r>
          </w:p>
          <w:p w14:paraId="086BB286" w14:textId="77777777" w:rsidR="00D24664" w:rsidRDefault="005C1005">
            <w:r>
              <w:t>A) Kralların yetkileri artmıştır.</w:t>
            </w:r>
            <w:r>
              <w:br/>
              <w:t>B) Mezhep birliği sağlanmıştır.</w:t>
            </w:r>
            <w:r>
              <w:br/>
              <w:t>C) Ekonomik etkinlikler hızlanmıştır.</w:t>
            </w:r>
            <w:r>
              <w:br/>
              <w:t>D) Askerlik mesleği ortaya çıkmıştır.</w:t>
            </w:r>
            <w:r>
              <w:br/>
              <w:t>E) Merkezî otorite sarsılmıştır.</w:t>
            </w:r>
            <w:r>
              <w:br/>
            </w:r>
            <w:r>
              <w:br/>
            </w:r>
          </w:p>
          <w:p w14:paraId="26AC76E1" w14:textId="77777777" w:rsidR="00D24664" w:rsidRDefault="005C1005">
            <w:pPr>
              <w:pBdr>
                <w:top w:val="single" w:sz="4" w:space="0" w:color="auto"/>
              </w:pBdr>
              <w:spacing w:after="225"/>
            </w:pPr>
            <w:r>
              <w:rPr>
                <w:b/>
              </w:rPr>
              <w:t>Soru 13</w:t>
            </w:r>
          </w:p>
          <w:p w14:paraId="4159520E" w14:textId="77777777" w:rsidR="00D24664" w:rsidRDefault="005C1005">
            <w:pPr>
              <w:spacing w:after="225"/>
              <w:jc w:val="both"/>
            </w:pPr>
            <w:r>
              <w:rPr>
                <w:b/>
              </w:rPr>
              <w:t xml:space="preserve">Aşağıdakilerden hangisi Orta Çağ Avrupa’sında meydana gelen siyasi ve sosyal gelişmelerden biri </w:t>
            </w:r>
            <w:r>
              <w:rPr>
                <w:b/>
                <w:u w:val="single"/>
              </w:rPr>
              <w:t>değildir</w:t>
            </w:r>
            <w:r>
              <w:rPr>
                <w:b/>
              </w:rPr>
              <w:t>?</w:t>
            </w:r>
          </w:p>
          <w:p w14:paraId="1AADC565" w14:textId="77777777" w:rsidR="00D24664" w:rsidRDefault="005C1005">
            <w:r>
              <w:t>A) Vizigot Krallığı’nın sona ermesi</w:t>
            </w:r>
            <w:r>
              <w:br/>
              <w:t>B) Katolik-Ortodoks bölünmesinin yaşanması</w:t>
            </w:r>
            <w:r>
              <w:br/>
              <w:t>C) Magna Carta’nın ilan edilmesi</w:t>
            </w:r>
            <w:r>
              <w:br/>
              <w:t>D) Yüzyıl Savaşlarının yaşanması</w:t>
            </w:r>
            <w:r>
              <w:br/>
              <w:t>E) Coğrafi Keşifler</w:t>
            </w:r>
            <w:r>
              <w:br/>
            </w:r>
            <w:r>
              <w:br/>
            </w:r>
          </w:p>
          <w:p w14:paraId="177A7329" w14:textId="77777777" w:rsidR="00D24664" w:rsidRDefault="005C1005">
            <w:pPr>
              <w:pBdr>
                <w:top w:val="single" w:sz="4" w:space="0" w:color="auto"/>
              </w:pBdr>
              <w:spacing w:after="225"/>
            </w:pPr>
            <w:r>
              <w:rPr>
                <w:b/>
              </w:rPr>
              <w:t>Soru 14</w:t>
            </w:r>
          </w:p>
          <w:p w14:paraId="4FA0999A" w14:textId="77777777" w:rsidR="00D24664" w:rsidRDefault="005C1005">
            <w:pPr>
              <w:spacing w:after="225"/>
              <w:jc w:val="both"/>
            </w:pPr>
            <w:r>
              <w:rPr>
                <w:b/>
              </w:rPr>
              <w:t xml:space="preserve">Orta Çağ Avrupası'na damgasını vuran feodalite ile ilgili aşağıda verilen bilgilerden hangisi doğru </w:t>
            </w:r>
            <w:r>
              <w:rPr>
                <w:b/>
                <w:u w:val="single"/>
              </w:rPr>
              <w:t>değildir</w:t>
            </w:r>
            <w:r>
              <w:rPr>
                <w:b/>
              </w:rPr>
              <w:t>?</w:t>
            </w:r>
          </w:p>
          <w:p w14:paraId="5F317B24" w14:textId="77777777" w:rsidR="00D24664" w:rsidRDefault="005C1005">
            <w:r>
              <w:t>A) Güçlü bir merkezî otorite yoktur.</w:t>
            </w:r>
            <w:r>
              <w:br/>
              <w:t>B) Fransa’dan Avrupa’ya yayılmıştır.</w:t>
            </w:r>
            <w:r>
              <w:br/>
              <w:t xml:space="preserve">C) </w:t>
            </w:r>
            <w:proofErr w:type="gramStart"/>
            <w:r>
              <w:t>Ortaçağ</w:t>
            </w:r>
            <w:proofErr w:type="gramEnd"/>
            <w:r>
              <w:t> boyunca devam etmiştir.</w:t>
            </w:r>
            <w:r>
              <w:br/>
              <w:t>D) Toplumsal tabakalaşma görülür.</w:t>
            </w:r>
            <w:r>
              <w:br/>
            </w:r>
            <w:r>
              <w:lastRenderedPageBreak/>
              <w:t>E) Toprakların mülkiyeti devlete aittir.</w:t>
            </w:r>
            <w:r>
              <w:br/>
            </w:r>
            <w:r>
              <w:br/>
            </w:r>
          </w:p>
          <w:p w14:paraId="084DF7E3" w14:textId="77777777" w:rsidR="00D24664" w:rsidRDefault="005C1005">
            <w:pPr>
              <w:pBdr>
                <w:top w:val="single" w:sz="4" w:space="0" w:color="auto"/>
              </w:pBdr>
              <w:spacing w:after="225"/>
            </w:pPr>
            <w:r>
              <w:rPr>
                <w:b/>
              </w:rPr>
              <w:t>Soru 15</w:t>
            </w:r>
          </w:p>
          <w:p w14:paraId="322B70D8" w14:textId="77777777" w:rsidR="00D24664" w:rsidRDefault="005C1005">
            <w:pPr>
              <w:spacing w:after="225"/>
              <w:jc w:val="both"/>
            </w:pPr>
            <w:r>
              <w:t>Sasanilerde Tanrı Ahuramazda’nın yeryüzündeki temsilcisi olarak mutlak otoriteye sahip olan Şehinşahların  ölümlerinden sonra ortaya çıkan iktidar kavgaları, merkezî otoritenin zayıf düşmesine yol açmıştır.</w:t>
            </w:r>
          </w:p>
          <w:p w14:paraId="4794DCD8" w14:textId="77777777" w:rsidR="00D24664" w:rsidRDefault="005C1005">
            <w:pPr>
              <w:spacing w:after="225"/>
              <w:jc w:val="both"/>
            </w:pPr>
            <w:r>
              <w:rPr>
                <w:b/>
              </w:rPr>
              <w:t>Buna göre, Sasanilerle ilgili olarak;</w:t>
            </w:r>
          </w:p>
          <w:p w14:paraId="34E92429" w14:textId="77777777" w:rsidR="00D24664" w:rsidRDefault="005C1005">
            <w:pPr>
              <w:spacing w:after="225"/>
              <w:jc w:val="both"/>
            </w:pPr>
            <w:r>
              <w:t>I. Kralların gücünün meşruiyet kaynağı tanrısaldır.</w:t>
            </w:r>
          </w:p>
          <w:p w14:paraId="6F1CFCA1" w14:textId="77777777" w:rsidR="00D24664" w:rsidRDefault="005C1005">
            <w:pPr>
              <w:spacing w:after="225"/>
              <w:jc w:val="both"/>
            </w:pPr>
            <w:r>
              <w:t>II. Veraset usulünde sorunlar yaşanmaktadır.</w:t>
            </w:r>
          </w:p>
          <w:p w14:paraId="46148E1F" w14:textId="77777777" w:rsidR="00D24664" w:rsidRDefault="005C1005">
            <w:pPr>
              <w:spacing w:after="225"/>
              <w:jc w:val="both"/>
            </w:pPr>
            <w:r>
              <w:t>III. Şehinşahların gücü sınırlıdır.</w:t>
            </w:r>
          </w:p>
          <w:p w14:paraId="1D9D08D1" w14:textId="77777777" w:rsidR="00D24664" w:rsidRDefault="005C1005">
            <w:pPr>
              <w:spacing w:after="225"/>
              <w:jc w:val="both"/>
            </w:pPr>
            <w:r>
              <w:rPr>
                <w:b/>
              </w:rPr>
              <w:t>yargılarından hangilerine ulaşılabilir?</w:t>
            </w:r>
          </w:p>
          <w:p w14:paraId="2C67ED54" w14:textId="77777777" w:rsidR="00D24664" w:rsidRDefault="005C1005">
            <w:r>
              <w:t>A) Yalnız I</w:t>
            </w:r>
            <w:r>
              <w:br/>
              <w:t>B) Yalnız II</w:t>
            </w:r>
            <w:r>
              <w:br/>
              <w:t>C) I ve II</w:t>
            </w:r>
            <w:r>
              <w:br/>
              <w:t>D) II ve III</w:t>
            </w:r>
            <w:r>
              <w:br/>
              <w:t>E) I, II ve III</w:t>
            </w:r>
            <w:r>
              <w:br/>
            </w:r>
            <w:r>
              <w:br/>
            </w:r>
          </w:p>
          <w:p w14:paraId="2A087A39" w14:textId="77777777" w:rsidR="00D24664" w:rsidRDefault="005C1005">
            <w:pPr>
              <w:pBdr>
                <w:top w:val="single" w:sz="4" w:space="0" w:color="auto"/>
              </w:pBdr>
              <w:spacing w:after="225"/>
            </w:pPr>
            <w:r>
              <w:rPr>
                <w:b/>
              </w:rPr>
              <w:t>Soru 16</w:t>
            </w:r>
          </w:p>
          <w:p w14:paraId="224593DB" w14:textId="77777777" w:rsidR="00D24664" w:rsidRDefault="005C1005">
            <w:pPr>
              <w:spacing w:after="225"/>
              <w:jc w:val="both"/>
            </w:pPr>
            <w:r>
              <w:t>Türgişler, Emevilerle yaptıkları uzun savaşlar sonrasında Arapları yenmişler ve İslamiyet'in Orta Asya'ya yayılmasını engellemişlerdir.</w:t>
            </w:r>
          </w:p>
          <w:p w14:paraId="62460668" w14:textId="77777777" w:rsidR="00D24664" w:rsidRDefault="005C1005">
            <w:pPr>
              <w:spacing w:after="225"/>
              <w:jc w:val="both"/>
            </w:pPr>
            <w:r>
              <w:rPr>
                <w:b/>
              </w:rPr>
              <w:t xml:space="preserve">Buna göre aşağıdaki yargılardan hangisine </w:t>
            </w:r>
            <w:r>
              <w:rPr>
                <w:b/>
                <w:u w:val="single"/>
              </w:rPr>
              <w:t>ulaşılamaz</w:t>
            </w:r>
            <w:r>
              <w:rPr>
                <w:b/>
              </w:rPr>
              <w:t>?</w:t>
            </w:r>
          </w:p>
          <w:p w14:paraId="3370B96B" w14:textId="77777777" w:rsidR="00D24664" w:rsidRDefault="005C1005">
            <w:r>
              <w:t>A) Orta Asya'nın Araplaşması engellenmiştir.</w:t>
            </w:r>
            <w:r>
              <w:br/>
              <w:t>B) Türgişler, Türk kültürünün korunmasında etkili olmuşlardır.</w:t>
            </w:r>
            <w:r>
              <w:br/>
              <w:t>C) Emevilerden askerî alanda üstündürler.</w:t>
            </w:r>
            <w:r>
              <w:br/>
              <w:t>D) İslamiyet'in doğuda yayılışı bir süreliğine durmuştur.</w:t>
            </w:r>
            <w:r>
              <w:br/>
              <w:t>E) Türkler İslamiyet'in koruyuculuğunu üstlenmişlerdir.</w:t>
            </w:r>
            <w:r>
              <w:br/>
            </w:r>
            <w:r>
              <w:br/>
            </w:r>
          </w:p>
          <w:p w14:paraId="06861E75" w14:textId="77777777" w:rsidR="00D24664" w:rsidRDefault="005C1005">
            <w:pPr>
              <w:pBdr>
                <w:top w:val="single" w:sz="4" w:space="0" w:color="auto"/>
              </w:pBdr>
              <w:spacing w:after="225"/>
            </w:pPr>
            <w:r>
              <w:rPr>
                <w:b/>
              </w:rPr>
              <w:t>Soru 17</w:t>
            </w:r>
          </w:p>
          <w:p w14:paraId="624B2726" w14:textId="77777777" w:rsidR="00D24664" w:rsidRDefault="005C1005">
            <w:pPr>
              <w:spacing w:after="225"/>
              <w:jc w:val="both"/>
            </w:pPr>
            <w:r>
              <w:t xml:space="preserve">Konargöçerler ile yerleşik topluluklar arasındaki savaşlarda genellikle konargöçerler üstünlük sağlamıştır. Konargöçer topluluklar, kolaylıkla orduya dönüşebilecek bir yapıya sahiptirler. Savaş, yerleşik </w:t>
            </w:r>
            <w:r>
              <w:lastRenderedPageBreak/>
              <w:t>toplulukların zaferiyle bitmiş olsa da böyle bir zaferin onlara kazandıracağı birkaç tutsak ile silah, belki küçük bir sürü olurdu. Yenilen saldırgan konargöçerler bunları bile vermeden kaçmayı başarabilirken yenilen yerleşikler, konargöçerler gibi kaçamamıştır. Yerleşikler, kaçıp topraksız kalmaktansa topraklarında kalıp haraç ödemeyi kabullenmiştir.</w:t>
            </w:r>
          </w:p>
          <w:p w14:paraId="7829C2EE" w14:textId="77777777" w:rsidR="00D24664" w:rsidRDefault="005C1005">
            <w:pPr>
              <w:spacing w:after="225"/>
            </w:pPr>
            <w:r>
              <w:rPr>
                <w:b/>
              </w:rPr>
              <w:t>Buna göre;</w:t>
            </w:r>
          </w:p>
          <w:p w14:paraId="75281467" w14:textId="77777777" w:rsidR="00D24664" w:rsidRDefault="005C1005">
            <w:pPr>
              <w:spacing w:after="225"/>
            </w:pPr>
            <w:r>
              <w:t>I. Konargöçerlerin yaşam tarzı askerliğe daha uygundur.</w:t>
            </w:r>
          </w:p>
          <w:p w14:paraId="1DA39BA5" w14:textId="77777777" w:rsidR="00D24664" w:rsidRDefault="005C1005">
            <w:pPr>
              <w:spacing w:after="225"/>
            </w:pPr>
            <w:r>
              <w:t>II. Yerleşikler savaşlarda  başarı elde etsede çok kazançlı çıkmamışlardır.</w:t>
            </w:r>
          </w:p>
          <w:p w14:paraId="2896D5E5" w14:textId="77777777" w:rsidR="00D24664" w:rsidRDefault="005C1005">
            <w:pPr>
              <w:spacing w:after="225"/>
            </w:pPr>
            <w:r>
              <w:t>III. Konargöçerler mağlubiyetleri durumunda haraç ödemişlerdir.</w:t>
            </w:r>
          </w:p>
          <w:p w14:paraId="3D987A93" w14:textId="77777777" w:rsidR="00D24664" w:rsidRDefault="005C1005">
            <w:pPr>
              <w:spacing w:after="225"/>
            </w:pPr>
            <w:r>
              <w:rPr>
                <w:b/>
              </w:rPr>
              <w:t>durumlarından hangilerine ulaşılabilir?</w:t>
            </w:r>
          </w:p>
          <w:p w14:paraId="1DA31EB7" w14:textId="77777777" w:rsidR="00D24664" w:rsidRDefault="005C1005">
            <w:r>
              <w:t>A) Yalnız I</w:t>
            </w:r>
            <w:r>
              <w:br/>
              <w:t>B) Yalnız II</w:t>
            </w:r>
            <w:r>
              <w:br/>
              <w:t>C) I ve II</w:t>
            </w:r>
            <w:r>
              <w:br/>
              <w:t>D) II ve III</w:t>
            </w:r>
            <w:r>
              <w:br/>
              <w:t>E) I, II ve III</w:t>
            </w:r>
            <w:r>
              <w:br/>
            </w:r>
            <w:r>
              <w:br/>
            </w:r>
          </w:p>
          <w:p w14:paraId="15DE06A2" w14:textId="77777777" w:rsidR="00D24664" w:rsidRDefault="005C1005">
            <w:pPr>
              <w:pBdr>
                <w:top w:val="single" w:sz="4" w:space="0" w:color="auto"/>
              </w:pBdr>
              <w:spacing w:after="225"/>
            </w:pPr>
            <w:r>
              <w:rPr>
                <w:b/>
              </w:rPr>
              <w:t>Soru 18</w:t>
            </w:r>
          </w:p>
          <w:p w14:paraId="01B13884" w14:textId="77777777" w:rsidR="00D24664" w:rsidRDefault="005C1005">
            <w:pPr>
              <w:spacing w:after="225"/>
            </w:pPr>
            <w:r>
              <w:rPr>
                <w:b/>
              </w:rPr>
              <w:t>Aşağıdakilerden hangisi ticari hayatın sürdürülmesi için vakıf geleneğinden günümüze kadar gelen yapılardandır?</w:t>
            </w:r>
          </w:p>
          <w:p w14:paraId="06D1D442" w14:textId="77777777" w:rsidR="00D24664" w:rsidRDefault="005C1005">
            <w:r>
              <w:t>A) Zaviye</w:t>
            </w:r>
            <w:r>
              <w:br/>
              <w:t>B) Kervansaray</w:t>
            </w:r>
            <w:r>
              <w:br/>
              <w:t>C) Tekke</w:t>
            </w:r>
            <w:r>
              <w:br/>
              <w:t>D) Fuar</w:t>
            </w:r>
            <w:r>
              <w:br/>
              <w:t>E) Kapan</w:t>
            </w:r>
            <w:r>
              <w:br/>
            </w:r>
            <w:r>
              <w:br/>
            </w:r>
          </w:p>
          <w:p w14:paraId="3AC89337" w14:textId="77777777" w:rsidR="00D24664" w:rsidRDefault="005C1005">
            <w:pPr>
              <w:pBdr>
                <w:top w:val="single" w:sz="4" w:space="0" w:color="auto"/>
              </w:pBdr>
              <w:spacing w:after="225"/>
            </w:pPr>
            <w:r>
              <w:rPr>
                <w:b/>
              </w:rPr>
              <w:t>Soru 19</w:t>
            </w:r>
          </w:p>
          <w:p w14:paraId="3BC46808" w14:textId="77777777" w:rsidR="00D24664" w:rsidRDefault="005C1005">
            <w:pPr>
              <w:spacing w:after="225"/>
              <w:jc w:val="both"/>
            </w:pPr>
            <w:r>
              <w:t>"Cengiz Han Yasası" nesilden nesile aktarılan Türk ve Moğol törelerinin yazılı hâle getirilerek düzenlenmiş şeklidir. Bu yasalar İslamiyeti kabul eden Moğol hanedanları tarafından da uygulanmıştır.</w:t>
            </w:r>
          </w:p>
          <w:p w14:paraId="78D7DB43" w14:textId="77777777" w:rsidR="00D24664" w:rsidRDefault="005C1005">
            <w:pPr>
              <w:spacing w:after="225"/>
              <w:jc w:val="both"/>
            </w:pPr>
            <w:r>
              <w:rPr>
                <w:b/>
              </w:rPr>
              <w:t>Buna göre;</w:t>
            </w:r>
          </w:p>
          <w:p w14:paraId="0C0389D0" w14:textId="77777777" w:rsidR="00D24664" w:rsidRDefault="005C1005">
            <w:pPr>
              <w:spacing w:after="225"/>
              <w:jc w:val="both"/>
            </w:pPr>
            <w:r>
              <w:lastRenderedPageBreak/>
              <w:t>I. Yasaların oluşturulmasında farklı kültürlerden etkilenildiği,</w:t>
            </w:r>
          </w:p>
          <w:p w14:paraId="7ECA9666" w14:textId="77777777" w:rsidR="00D24664" w:rsidRDefault="005C1005">
            <w:pPr>
              <w:spacing w:after="225"/>
              <w:jc w:val="both"/>
            </w:pPr>
            <w:r>
              <w:t>II. Cengiz Han’dan önce yasaların sözlü olduğu,</w:t>
            </w:r>
          </w:p>
          <w:p w14:paraId="3CF8BCD8" w14:textId="77777777" w:rsidR="00D24664" w:rsidRDefault="005C1005">
            <w:pPr>
              <w:spacing w:after="225"/>
              <w:jc w:val="both"/>
            </w:pPr>
            <w:r>
              <w:t>III. Yasaların Cengiz Han tarafından oluşturulduğu</w:t>
            </w:r>
          </w:p>
          <w:p w14:paraId="2D7172A0" w14:textId="77777777" w:rsidR="00D24664" w:rsidRDefault="005C1005">
            <w:pPr>
              <w:spacing w:after="225"/>
              <w:jc w:val="both"/>
            </w:pPr>
            <w:r>
              <w:rPr>
                <w:b/>
              </w:rPr>
              <w:t>ifadelerinden hangilerine ulaşılabilir?</w:t>
            </w:r>
          </w:p>
          <w:p w14:paraId="74473AE4" w14:textId="77777777" w:rsidR="00D24664" w:rsidRDefault="005C1005">
            <w:r>
              <w:t>A) Yalnız I</w:t>
            </w:r>
            <w:r>
              <w:br/>
              <w:t>B) Yalnız II</w:t>
            </w:r>
            <w:r>
              <w:br/>
              <w:t>C) I ve II</w:t>
            </w:r>
            <w:r>
              <w:br/>
              <w:t>D) II ve III</w:t>
            </w:r>
            <w:r>
              <w:br/>
              <w:t>E) I, II ve III</w:t>
            </w:r>
            <w:r>
              <w:br/>
            </w:r>
            <w:r>
              <w:br/>
            </w:r>
          </w:p>
          <w:p w14:paraId="6BAB23B4" w14:textId="77777777" w:rsidR="00D24664" w:rsidRDefault="005C1005">
            <w:pPr>
              <w:pBdr>
                <w:top w:val="single" w:sz="4" w:space="0" w:color="auto"/>
              </w:pBdr>
              <w:spacing w:after="225"/>
            </w:pPr>
            <w:r>
              <w:rPr>
                <w:b/>
              </w:rPr>
              <w:t>Soru 20</w:t>
            </w:r>
          </w:p>
          <w:p w14:paraId="1F85995E" w14:textId="77777777" w:rsidR="00D24664" w:rsidRDefault="005C1005">
            <w:pPr>
              <w:spacing w:after="225"/>
              <w:jc w:val="both"/>
            </w:pPr>
            <w:r>
              <w:t>Kervanların konakladığı, mola verdiği ve ticari malların tüketiciye ulaştığı mekânlara tarih boyunca farklı isimler verilmiştir. Bu mekanlardan biri olan hanlar; kervanların indiği, malların depolandığı, atölyelerin bulunduğu ve ticaretin yapıldığı yerlerdi. Hanlarda birden fazla dükkân olması durumunda buraya ………… da denilirdi. …….…., genellikle aynı esnaf grubuna ait dükkânların bir sokak üzerinde sıralanması ile meydana gelmekteydi. …………. ise İslamiyet’in ilk dönemlerinde daha çok korunma, savunma ve askerî amaçlı inşa edilerek karakol veya ordugâh olarak kullanılırdı.</w:t>
            </w:r>
          </w:p>
          <w:p w14:paraId="6359710E" w14:textId="77777777" w:rsidR="00D24664" w:rsidRDefault="005C1005">
            <w:pPr>
              <w:spacing w:after="225"/>
              <w:jc w:val="both"/>
            </w:pPr>
            <w:r>
              <w:rPr>
                <w:b/>
              </w:rPr>
              <w:t>Bu paragrafta bırakılan boşluklara aşağıdakilerden hangisinin yazılması doğru olur?</w:t>
            </w:r>
          </w:p>
          <w:p w14:paraId="795311FB" w14:textId="77777777" w:rsidR="00D24664" w:rsidRDefault="005C1005">
            <w:r>
              <w:t>A) Çarşı, Kervansaray, Ribat</w:t>
            </w:r>
            <w:r>
              <w:br/>
              <w:t>B) Ribat, Çarşı, Arasta</w:t>
            </w:r>
            <w:r>
              <w:br/>
              <w:t>C) Çarşı, Arasta, Ribat</w:t>
            </w:r>
            <w:r>
              <w:br/>
              <w:t>D) Han, Ribat, Kapan</w:t>
            </w:r>
            <w:r>
              <w:br/>
              <w:t>E) Arasta, Han, Ribat</w:t>
            </w:r>
            <w:r>
              <w:br/>
            </w:r>
            <w:r>
              <w:br/>
            </w:r>
          </w:p>
          <w:p w14:paraId="02E5B99B" w14:textId="5A6A2835" w:rsidR="00D24664" w:rsidRDefault="009B4E8F">
            <w:pPr>
              <w:pBdr>
                <w:top w:val="single" w:sz="4" w:space="0" w:color="auto"/>
              </w:pBdr>
            </w:pPr>
            <w:r>
              <w:t>CEVAPLAR: 1-A    2-B    3-D    4-B    5-C    6-C    7-B    8-B    9-C    10-A    11-C    12-D    13-E    14-E    15-C    16-E    17-C    18-B    19-C    20-C    </w:t>
            </w:r>
            <w:r>
              <w:br/>
            </w:r>
          </w:p>
        </w:tc>
      </w:tr>
    </w:tbl>
    <w:p w14:paraId="33EEC3F8" w14:textId="35954F0C" w:rsidR="00D24664" w:rsidRDefault="00D24664" w:rsidP="009B4E8F"/>
    <w:sectPr w:rsidR="00D24664">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407C0" w14:textId="77777777" w:rsidR="000455E8" w:rsidRDefault="000455E8" w:rsidP="009B4E8F">
      <w:pPr>
        <w:spacing w:after="0" w:line="240" w:lineRule="auto"/>
      </w:pPr>
      <w:r>
        <w:separator/>
      </w:r>
    </w:p>
  </w:endnote>
  <w:endnote w:type="continuationSeparator" w:id="0">
    <w:p w14:paraId="3CCBBDC8" w14:textId="77777777" w:rsidR="000455E8" w:rsidRDefault="000455E8" w:rsidP="009B4E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8B94D" w14:textId="77777777" w:rsidR="000455E8" w:rsidRDefault="000455E8" w:rsidP="009B4E8F">
      <w:pPr>
        <w:spacing w:after="0" w:line="240" w:lineRule="auto"/>
      </w:pPr>
      <w:r>
        <w:separator/>
      </w:r>
    </w:p>
  </w:footnote>
  <w:footnote w:type="continuationSeparator" w:id="0">
    <w:p w14:paraId="0DE0F422" w14:textId="77777777" w:rsidR="000455E8" w:rsidRDefault="000455E8" w:rsidP="009B4E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50" w:type="dxa"/>
      <w:tblInd w:w="-636" w:type="dxa"/>
      <w:tblLayout w:type="fixed"/>
      <w:tblLook w:val="04A0" w:firstRow="1" w:lastRow="0" w:firstColumn="1" w:lastColumn="0" w:noHBand="0" w:noVBand="1"/>
    </w:tblPr>
    <w:tblGrid>
      <w:gridCol w:w="1844"/>
      <w:gridCol w:w="4189"/>
      <w:gridCol w:w="898"/>
      <w:gridCol w:w="1347"/>
      <w:gridCol w:w="2072"/>
    </w:tblGrid>
    <w:tr w:rsidR="009B4E8F" w14:paraId="4FBA735A" w14:textId="77777777" w:rsidTr="00225992">
      <w:trPr>
        <w:trHeight w:val="266"/>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4E6D3C98" w14:textId="77777777" w:rsidR="009B4E8F" w:rsidRDefault="009B4E8F" w:rsidP="009B4E8F">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9B4E8F" w14:paraId="6A03FF77" w14:textId="77777777" w:rsidTr="00225992">
      <w:trPr>
        <w:trHeight w:val="266"/>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3EE81F42" w14:textId="1A813D15" w:rsidR="009B4E8F" w:rsidRDefault="00590A03" w:rsidP="009B4E8F">
          <w:pPr>
            <w:pStyle w:val="stBilgi"/>
            <w:jc w:val="center"/>
            <w:rPr>
              <w:rFonts w:ascii="Times New Roman" w:hAnsi="Times New Roman" w:cs="Times New Roman"/>
              <w:b/>
              <w:sz w:val="18"/>
              <w:szCs w:val="18"/>
            </w:rPr>
          </w:pPr>
          <w:r>
            <w:rPr>
              <w:rFonts w:ascii="Times New Roman" w:hAnsi="Times New Roman" w:cs="Times New Roman"/>
              <w:b/>
              <w:sz w:val="18"/>
              <w:szCs w:val="18"/>
            </w:rPr>
            <w:t xml:space="preserve">2022-2023 </w:t>
          </w:r>
          <w:r w:rsidR="009B4E8F">
            <w:rPr>
              <w:rFonts w:ascii="Times New Roman" w:hAnsi="Times New Roman" w:cs="Times New Roman"/>
              <w:b/>
              <w:sz w:val="18"/>
              <w:szCs w:val="18"/>
            </w:rPr>
            <w:t xml:space="preserve"> EĞİTİM ÖĞRETİM YILI 9 SINIFLAR TARİH  DERSİ 1 </w:t>
          </w:r>
          <w:hyperlink r:id="rId1" w:history="1">
            <w:r w:rsidR="009B4E8F">
              <w:rPr>
                <w:rStyle w:val="Kpr"/>
                <w:rFonts w:ascii="Times New Roman" w:hAnsi="Times New Roman" w:cs="Times New Roman"/>
                <w:b/>
                <w:color w:val="000000" w:themeColor="text1"/>
                <w:sz w:val="18"/>
                <w:szCs w:val="18"/>
              </w:rPr>
              <w:t>DÖNEM 2 YAZILI</w:t>
            </w:r>
          </w:hyperlink>
          <w:r w:rsidR="009B4E8F">
            <w:rPr>
              <w:rFonts w:ascii="Times New Roman" w:hAnsi="Times New Roman" w:cs="Times New Roman"/>
              <w:b/>
              <w:sz w:val="18"/>
              <w:szCs w:val="18"/>
              <w:u w:val="single"/>
            </w:rPr>
            <w:t xml:space="preserve"> </w:t>
          </w:r>
          <w:r w:rsidR="009B4E8F">
            <w:rPr>
              <w:rFonts w:ascii="Times New Roman" w:hAnsi="Times New Roman" w:cs="Times New Roman"/>
              <w:b/>
              <w:sz w:val="18"/>
              <w:szCs w:val="18"/>
            </w:rPr>
            <w:t>SINAVI</w:t>
          </w:r>
        </w:p>
      </w:tc>
    </w:tr>
    <w:tr w:rsidR="009B4E8F" w14:paraId="748D3DCE" w14:textId="77777777" w:rsidTr="00225992">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366C65ED" w14:textId="77777777" w:rsidR="009B4E8F" w:rsidRDefault="009B4E8F" w:rsidP="009B4E8F">
          <w:pPr>
            <w:rPr>
              <w:rFonts w:ascii="Times New Roman" w:hAnsi="Times New Roman" w:cs="Times New Roman"/>
              <w:b/>
              <w:sz w:val="18"/>
              <w:szCs w:val="18"/>
            </w:rPr>
          </w:pPr>
          <w:r>
            <w:rPr>
              <w:rFonts w:ascii="Times New Roman" w:hAnsi="Times New Roman" w:cs="Times New Roman"/>
              <w:b/>
              <w:sz w:val="18"/>
              <w:szCs w:val="18"/>
            </w:rPr>
            <w:t>ADI SOYADI</w:t>
          </w:r>
        </w:p>
      </w:tc>
      <w:tc>
        <w:tcPr>
          <w:tcW w:w="4188" w:type="dxa"/>
          <w:tcBorders>
            <w:top w:val="single" w:sz="4" w:space="0" w:color="auto"/>
            <w:left w:val="single" w:sz="4" w:space="0" w:color="auto"/>
            <w:bottom w:val="single" w:sz="4" w:space="0" w:color="auto"/>
            <w:right w:val="single" w:sz="4" w:space="0" w:color="auto"/>
          </w:tcBorders>
          <w:vAlign w:val="center"/>
        </w:tcPr>
        <w:p w14:paraId="778F0BF0" w14:textId="77777777" w:rsidR="009B4E8F" w:rsidRDefault="009B4E8F" w:rsidP="009B4E8F">
          <w:pPr>
            <w:jc w:val="center"/>
            <w:rPr>
              <w:rFonts w:ascii="Times New Roman" w:hAnsi="Times New Roman" w:cs="Times New Roman"/>
              <w:b/>
              <w:sz w:val="18"/>
              <w:szCs w:val="18"/>
            </w:rPr>
          </w:pPr>
        </w:p>
      </w:tc>
      <w:tc>
        <w:tcPr>
          <w:tcW w:w="898" w:type="dxa"/>
          <w:vMerge w:val="restart"/>
          <w:tcBorders>
            <w:top w:val="single" w:sz="4" w:space="0" w:color="auto"/>
            <w:left w:val="single" w:sz="4" w:space="0" w:color="auto"/>
            <w:bottom w:val="single" w:sz="4" w:space="0" w:color="auto"/>
            <w:right w:val="single" w:sz="4" w:space="0" w:color="auto"/>
          </w:tcBorders>
          <w:vAlign w:val="center"/>
          <w:hideMark/>
        </w:tcPr>
        <w:p w14:paraId="45C9E408" w14:textId="77777777" w:rsidR="009B4E8F" w:rsidRDefault="00000000" w:rsidP="009B4E8F">
          <w:pPr>
            <w:jc w:val="center"/>
            <w:rPr>
              <w:rFonts w:ascii="Times New Roman" w:hAnsi="Times New Roman" w:cs="Times New Roman"/>
              <w:b/>
              <w:bCs/>
              <w:color w:val="000000" w:themeColor="text1"/>
              <w:sz w:val="18"/>
              <w:szCs w:val="18"/>
            </w:rPr>
          </w:pPr>
          <w:hyperlink r:id="rId2" w:history="1">
            <w:r w:rsidR="009B4E8F">
              <w:rPr>
                <w:rStyle w:val="Kpr"/>
                <w:rFonts w:ascii="Times New Roman" w:hAnsi="Times New Roman" w:cs="Times New Roman"/>
                <w:b/>
                <w:bCs/>
                <w:color w:val="000000" w:themeColor="text1"/>
                <w:sz w:val="18"/>
                <w:szCs w:val="18"/>
              </w:rPr>
              <w:t>PUAN</w:t>
            </w:r>
          </w:hyperlink>
        </w:p>
      </w:tc>
      <w:tc>
        <w:tcPr>
          <w:tcW w:w="1347" w:type="dxa"/>
          <w:tcBorders>
            <w:top w:val="single" w:sz="4" w:space="0" w:color="auto"/>
            <w:left w:val="single" w:sz="4" w:space="0" w:color="auto"/>
            <w:bottom w:val="single" w:sz="4" w:space="0" w:color="auto"/>
            <w:right w:val="single" w:sz="4" w:space="0" w:color="auto"/>
          </w:tcBorders>
          <w:vAlign w:val="center"/>
          <w:hideMark/>
        </w:tcPr>
        <w:p w14:paraId="6D3DEBD5" w14:textId="77777777" w:rsidR="009B4E8F" w:rsidRDefault="009B4E8F" w:rsidP="009B4E8F">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7B8D3DEA" w14:textId="77777777" w:rsidR="009B4E8F" w:rsidRDefault="009B4E8F" w:rsidP="009B4E8F">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9B4E8F" w14:paraId="75E2C4AB" w14:textId="77777777" w:rsidTr="00225992">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6988F527" w14:textId="77777777" w:rsidR="009B4E8F" w:rsidRDefault="009B4E8F" w:rsidP="009B4E8F">
          <w:pPr>
            <w:rPr>
              <w:rFonts w:ascii="Times New Roman" w:hAnsi="Times New Roman" w:cs="Times New Roman"/>
              <w:b/>
              <w:sz w:val="18"/>
              <w:szCs w:val="18"/>
            </w:rPr>
          </w:pPr>
          <w:r>
            <w:rPr>
              <w:rFonts w:ascii="Times New Roman" w:hAnsi="Times New Roman" w:cs="Times New Roman"/>
              <w:b/>
              <w:sz w:val="18"/>
              <w:szCs w:val="18"/>
            </w:rPr>
            <w:t>SINIFI - NO</w:t>
          </w:r>
        </w:p>
      </w:tc>
      <w:tc>
        <w:tcPr>
          <w:tcW w:w="4188" w:type="dxa"/>
          <w:tcBorders>
            <w:top w:val="single" w:sz="4" w:space="0" w:color="auto"/>
            <w:left w:val="single" w:sz="4" w:space="0" w:color="auto"/>
            <w:bottom w:val="single" w:sz="4" w:space="0" w:color="auto"/>
            <w:right w:val="single" w:sz="4" w:space="0" w:color="auto"/>
          </w:tcBorders>
          <w:vAlign w:val="center"/>
        </w:tcPr>
        <w:p w14:paraId="4631D9F8" w14:textId="77777777" w:rsidR="009B4E8F" w:rsidRDefault="009B4E8F" w:rsidP="009B4E8F">
          <w:pPr>
            <w:jc w:val="center"/>
            <w:rPr>
              <w:rFonts w:ascii="Times New Roman" w:hAnsi="Times New Roman" w:cs="Times New Roman"/>
              <w:b/>
              <w:sz w:val="18"/>
              <w:szCs w:val="18"/>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0183E227" w14:textId="77777777" w:rsidR="009B4E8F" w:rsidRDefault="009B4E8F" w:rsidP="009B4E8F">
          <w:pPr>
            <w:rPr>
              <w:rFonts w:ascii="Times New Roman" w:hAnsi="Times New Roman" w:cs="Times New Roman"/>
              <w:b/>
              <w:bCs/>
              <w:color w:val="000000" w:themeColor="text1"/>
              <w:sz w:val="18"/>
              <w:szCs w:val="18"/>
            </w:rPr>
          </w:pPr>
        </w:p>
      </w:tc>
      <w:tc>
        <w:tcPr>
          <w:tcW w:w="1347" w:type="dxa"/>
          <w:tcBorders>
            <w:top w:val="single" w:sz="4" w:space="0" w:color="auto"/>
            <w:left w:val="single" w:sz="4" w:space="0" w:color="auto"/>
            <w:bottom w:val="single" w:sz="4" w:space="0" w:color="auto"/>
            <w:right w:val="single" w:sz="4" w:space="0" w:color="auto"/>
          </w:tcBorders>
          <w:vAlign w:val="center"/>
        </w:tcPr>
        <w:p w14:paraId="3B87AA97" w14:textId="77777777" w:rsidR="009B4E8F" w:rsidRDefault="009B4E8F" w:rsidP="009B4E8F">
          <w:pPr>
            <w:jc w:val="center"/>
            <w:rPr>
              <w:rFonts w:ascii="Times New Roman" w:hAnsi="Times New Roman" w:cs="Times New Roman"/>
              <w:b/>
              <w:sz w:val="18"/>
              <w:szCs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5EA83414" w14:textId="77777777" w:rsidR="009B4E8F" w:rsidRDefault="009B4E8F" w:rsidP="009B4E8F">
          <w:pPr>
            <w:jc w:val="center"/>
            <w:rPr>
              <w:rFonts w:ascii="Times New Roman" w:hAnsi="Times New Roman" w:cs="Times New Roman"/>
              <w:b/>
              <w:sz w:val="18"/>
              <w:szCs w:val="18"/>
            </w:rPr>
          </w:pPr>
        </w:p>
      </w:tc>
    </w:tr>
  </w:tbl>
  <w:p w14:paraId="2CFDDBC7" w14:textId="77777777" w:rsidR="009B4E8F" w:rsidRDefault="009B4E8F">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664"/>
    <w:rsid w:val="000455E8"/>
    <w:rsid w:val="00590A03"/>
    <w:rsid w:val="005C1005"/>
    <w:rsid w:val="009B4E8F"/>
    <w:rsid w:val="00D246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EB45D"/>
  <w15:docId w15:val="{234CFAB0-499E-4223-906D-7D18F3A6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9B4E8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B4E8F"/>
  </w:style>
  <w:style w:type="paragraph" w:styleId="AltBilgi">
    <w:name w:val="footer"/>
    <w:basedOn w:val="Normal"/>
    <w:link w:val="AltBilgiChar"/>
    <w:uiPriority w:val="99"/>
    <w:unhideWhenUsed/>
    <w:rsid w:val="009B4E8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B4E8F"/>
  </w:style>
  <w:style w:type="character" w:styleId="Kpr">
    <w:name w:val="Hyperlink"/>
    <w:basedOn w:val="VarsaylanParagrafYazTipi"/>
    <w:uiPriority w:val="99"/>
    <w:semiHidden/>
    <w:unhideWhenUsed/>
    <w:rsid w:val="009B4E8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1230</Words>
  <Characters>7012</Characters>
  <Application>Microsoft Office Word</Application>
  <DocSecurity>0</DocSecurity>
  <Lines>58</Lines>
  <Paragraphs>16</Paragraphs>
  <ScaleCrop>false</ScaleCrop>
  <Company/>
  <LinksUpToDate>false</LinksUpToDate>
  <CharactersWithSpaces>8226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EDA</dc:creator>
  <cp:keywords>https:/www.sorubak.com/sinav</cp:keywords>
  <dc:description>https://www.sorubak.com/sinav/</dc:description>
  <cp:lastModifiedBy>Burhan Demir</cp:lastModifiedBy>
  <cp:revision>3</cp:revision>
  <dcterms:created xsi:type="dcterms:W3CDTF">2021-12-19T12:56:00Z</dcterms:created>
  <dcterms:modified xsi:type="dcterms:W3CDTF">2022-12-29T19:39:00Z</dcterms:modified>
</cp:coreProperties>
</file>