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677A" w14:textId="77777777" w:rsidR="00DE32F7" w:rsidRDefault="00000000">
      <w:r>
        <w:rPr>
          <w:noProof/>
          <w:lang w:eastAsia="tr-TR"/>
        </w:rPr>
        <w:pict w14:anchorId="304A7FCB">
          <v:rect id="_x0000_s1027" style="position:absolute;margin-left:-35.55pt;margin-top:-66.1pt;width:496.55pt;height:20.4pt;z-index:251659264">
            <v:textbox>
              <w:txbxContent>
                <w:p w14:paraId="6D4617C3" w14:textId="77777777" w:rsidR="00AA5943" w:rsidRDefault="00AA5943">
                  <w:r>
                    <w:t>AD:                                                         SOYAD:                                                     SINIF:                                 NO:</w:t>
                  </w:r>
                </w:p>
              </w:txbxContent>
            </v:textbox>
          </v:rect>
        </w:pict>
      </w:r>
      <w:r>
        <w:rPr>
          <w:noProof/>
          <w:lang w:eastAsia="tr-TR"/>
        </w:rPr>
        <w:pict w14:anchorId="35156EF4">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6" type="#_x0000_t7" style="position:absolute;margin-left:-59.3pt;margin-top:-40.95pt;width:572.6pt;height:61.8pt;z-index:251658240" adj="0" fillcolor="white [3201]" strokecolor="#8064a2 [3207]" strokeweight="2.5pt">
            <v:shadow color="#868686"/>
            <v:textbox>
              <w:txbxContent>
                <w:p w14:paraId="70E426EB" w14:textId="77777777" w:rsidR="00AA5943" w:rsidRPr="00AA5943" w:rsidRDefault="00AA5943">
                  <w:pPr>
                    <w:rPr>
                      <w:sz w:val="36"/>
                      <w:szCs w:val="36"/>
                    </w:rPr>
                  </w:pPr>
                  <w:r>
                    <w:rPr>
                      <w:sz w:val="36"/>
                      <w:szCs w:val="36"/>
                    </w:rPr>
                    <w:t>7. SINIF …… ORTAOKULU TÜRKÇE 1. DÖNEM 1. YAZILI</w:t>
                  </w:r>
                </w:p>
              </w:txbxContent>
            </v:textbox>
          </v:shape>
        </w:pict>
      </w:r>
    </w:p>
    <w:p w14:paraId="39C38990" w14:textId="77777777" w:rsidR="00AA5943" w:rsidRDefault="00AA5943"/>
    <w:p w14:paraId="1D8135C7" w14:textId="77777777" w:rsidR="00AA5943" w:rsidRPr="00AA5943" w:rsidRDefault="00AA5943" w:rsidP="00AA5943">
      <w:pPr>
        <w:rPr>
          <w:b/>
          <w:bCs/>
        </w:rPr>
      </w:pPr>
      <w:r w:rsidRPr="00AA5943">
        <w:rPr>
          <w:b/>
          <w:bCs/>
        </w:rPr>
        <w:t>A) Aşağıda verilen metni okuyunuz, soruları metinden hareketle yanıtlayınız.</w:t>
      </w:r>
      <w:r w:rsidR="005E697D">
        <w:rPr>
          <w:b/>
          <w:bCs/>
        </w:rPr>
        <w:t xml:space="preserve"> (20 puan)</w:t>
      </w:r>
    </w:p>
    <w:p w14:paraId="00F8CC51" w14:textId="77777777" w:rsidR="00AA5943" w:rsidRDefault="00AA5943" w:rsidP="00AA5943">
      <w:pPr>
        <w:jc w:val="center"/>
      </w:pPr>
      <w:r>
        <w:t>………………………………………………</w:t>
      </w:r>
    </w:p>
    <w:p w14:paraId="63C2FBAB" w14:textId="77777777" w:rsidR="00AA5943" w:rsidRPr="00AA5943" w:rsidRDefault="005E697D" w:rsidP="00AA5943">
      <w:r>
        <w:rPr>
          <w:rStyle w:val="apple-style-span"/>
          <w:color w:val="444444"/>
          <w:bdr w:val="none" w:sz="0" w:space="0" w:color="auto" w:frame="1"/>
        </w:rPr>
        <w:t>Bir yaz sabahı</w:t>
      </w:r>
      <w:r w:rsidR="00AA5943" w:rsidRPr="00AA5943">
        <w:rPr>
          <w:rStyle w:val="apple-style-span"/>
          <w:color w:val="444444"/>
          <w:bdr w:val="none" w:sz="0" w:space="0" w:color="auto" w:frame="1"/>
        </w:rPr>
        <w:t xml:space="preserve"> psikiyatrisin muayehanesine çok üzgün vaziyette ağlayan birisi gelmiş ve başlamış anlatmaya;</w:t>
      </w:r>
    </w:p>
    <w:p w14:paraId="4A3DAA76" w14:textId="6F39D919"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AA5943">
        <w:rPr>
          <w:rFonts w:asciiTheme="minorHAnsi" w:hAnsiTheme="minorHAnsi"/>
          <w:color w:val="444444"/>
          <w:sz w:val="22"/>
          <w:szCs w:val="22"/>
          <w:bdr w:val="none" w:sz="0" w:space="0" w:color="auto" w:frame="1"/>
        </w:rPr>
        <w:t xml:space="preserve">– </w:t>
      </w:r>
      <w:r w:rsidRPr="00F027EB">
        <w:rPr>
          <w:rFonts w:asciiTheme="minorHAnsi" w:hAnsiTheme="minorHAnsi"/>
          <w:sz w:val="22"/>
          <w:szCs w:val="22"/>
          <w:bdr w:val="none" w:sz="0" w:space="0" w:color="auto" w:frame="1"/>
        </w:rPr>
        <w:t>Benim ekonomik durumum iyi. Maddi anlamda bir sıkıntım yok. Sağlık sorunumda yok. Ancak başka bir sorunum var.</w:t>
      </w:r>
    </w:p>
    <w:p w14:paraId="3AC13FEB"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 Nedir o?</w:t>
      </w:r>
    </w:p>
    <w:p w14:paraId="22BDE60D"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 Neşelenemiyorum. Sürekli moralim bozuk. Şöyle gülmek, bazen kahkaha atmak, eğlenmek istiyorum. İşte bunun için size geldim.</w:t>
      </w:r>
    </w:p>
    <w:p w14:paraId="6A2F45BB"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 Arkadaş, işin doğrusu bu olay, benim uzmanlık alanıma girmiyor. Ancak sana bir öneride bulunabilirim. Şu karşıya 10 gün önce bir sirk geldi. Bir de palyaço var.</w:t>
      </w:r>
    </w:p>
    <w:p w14:paraId="3292FBF0"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Ben gittim. Çok güzeldi, özellikle de o palyaço harikaydı. Gülmekten yerlere yattım, o kadar çok eğlendim ki…  Sana da o sirke gitmeni özellikle o palyaçoyu seyretmeni öneririm.</w:t>
      </w:r>
    </w:p>
    <w:p w14:paraId="4BD7FA55"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Bunun üzerine adamın suratı iyice asılmış ve adeta fısıltı halinde demiş ki;</w:t>
      </w:r>
    </w:p>
    <w:p w14:paraId="37AB680B" w14:textId="466D6EA0"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sidRPr="00AA5943">
        <w:rPr>
          <w:rFonts w:asciiTheme="minorHAnsi" w:hAnsiTheme="minorHAnsi"/>
          <w:color w:val="444444"/>
          <w:sz w:val="22"/>
          <w:szCs w:val="22"/>
          <w:bdr w:val="none" w:sz="0" w:space="0" w:color="auto" w:frame="1"/>
        </w:rPr>
        <w:t>– </w:t>
      </w:r>
      <w:r w:rsidRPr="00AA5943">
        <w:rPr>
          <w:rStyle w:val="Gl"/>
          <w:rFonts w:asciiTheme="minorHAnsi" w:hAnsiTheme="minorHAnsi"/>
          <w:color w:val="444444"/>
          <w:sz w:val="22"/>
          <w:szCs w:val="22"/>
          <w:bdr w:val="none" w:sz="0" w:space="0" w:color="auto" w:frame="1"/>
        </w:rPr>
        <w:t>O palyaço var ya… O benim işte…</w:t>
      </w:r>
    </w:p>
    <w:p w14:paraId="45C34DAE"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7087E453"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1. Metnin konusu nedir?</w:t>
      </w:r>
    </w:p>
    <w:p w14:paraId="284F355F"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w:t>
      </w:r>
    </w:p>
    <w:p w14:paraId="01BF42AD"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216D8D10"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2. Palyaço neden pskiyatristin yanına gitmiştir?</w:t>
      </w:r>
    </w:p>
    <w:p w14:paraId="02C96AB9"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w:t>
      </w:r>
    </w:p>
    <w:p w14:paraId="040FDF67"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6FFA1BA1" w14:textId="77777777" w:rsidR="005E697D"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3.Pskiyatris</w:t>
      </w:r>
      <w:r w:rsidR="005E697D">
        <w:rPr>
          <w:rStyle w:val="Gl"/>
          <w:rFonts w:asciiTheme="minorHAnsi" w:hAnsiTheme="minorHAnsi"/>
          <w:color w:val="444444"/>
          <w:sz w:val="22"/>
          <w:szCs w:val="22"/>
          <w:bdr w:val="none" w:sz="0" w:space="0" w:color="auto" w:frame="1"/>
        </w:rPr>
        <w:t>t palyaçoya nasıl bir öneride bulunmuştur?</w:t>
      </w:r>
    </w:p>
    <w:p w14:paraId="6902DC93"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w:t>
      </w:r>
    </w:p>
    <w:p w14:paraId="2DD4D017"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583FD048"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4. Siz bu metni yazsaydınız başlığa ne koyardınız?</w:t>
      </w:r>
    </w:p>
    <w:p w14:paraId="23263067"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w:t>
      </w:r>
    </w:p>
    <w:p w14:paraId="0B1B9585"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3C43C856"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5. Metnin hikâye unsurlarını doğru bir şekilde doldurunuz.</w:t>
      </w:r>
    </w:p>
    <w:p w14:paraId="0F696DDA" w14:textId="77777777" w:rsidR="00AA5943" w:rsidRPr="00AA5943" w:rsidRDefault="00AA5943" w:rsidP="00AA5943">
      <w:pPr>
        <w:pStyle w:val="NormalWeb"/>
        <w:shd w:val="clear" w:color="auto" w:fill="FFFFFF"/>
        <w:spacing w:before="0" w:beforeAutospacing="0" w:after="0" w:afterAutospacing="0"/>
        <w:jc w:val="both"/>
        <w:textAlignment w:val="baseline"/>
        <w:rPr>
          <w:rFonts w:asciiTheme="minorHAnsi" w:hAnsiTheme="minorHAnsi"/>
          <w:color w:val="444444"/>
          <w:sz w:val="20"/>
          <w:szCs w:val="20"/>
        </w:rPr>
      </w:pPr>
      <w:r>
        <w:rPr>
          <w:rStyle w:val="Gl"/>
          <w:rFonts w:asciiTheme="minorHAnsi" w:hAnsiTheme="minorHAnsi"/>
          <w:color w:val="444444"/>
          <w:sz w:val="22"/>
          <w:szCs w:val="22"/>
          <w:bdr w:val="none" w:sz="0" w:space="0" w:color="auto" w:frame="1"/>
        </w:rPr>
        <w:t xml:space="preserve"> </w:t>
      </w:r>
    </w:p>
    <w:p w14:paraId="5AA7F92B" w14:textId="77777777" w:rsidR="00AA5943" w:rsidRDefault="005E697D" w:rsidP="00AA5943">
      <w:r>
        <w:rPr>
          <w:noProof/>
          <w:lang w:eastAsia="tr-TR"/>
        </w:rPr>
        <w:drawing>
          <wp:inline distT="0" distB="0" distL="0" distR="0" wp14:anchorId="124E692D" wp14:editId="6B64CCD8">
            <wp:extent cx="6002188" cy="854015"/>
            <wp:effectExtent l="0" t="19050" r="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p>
    <w:p w14:paraId="790ED091" w14:textId="77777777" w:rsidR="005E697D" w:rsidRPr="00EE1CFC" w:rsidRDefault="005E697D">
      <w:pPr>
        <w:rPr>
          <w:b/>
          <w:bCs/>
        </w:rPr>
      </w:pPr>
      <w:r w:rsidRPr="00EE1CFC">
        <w:rPr>
          <w:b/>
          <w:bCs/>
        </w:rPr>
        <w:t xml:space="preserve">B) Aşağıdaki </w:t>
      </w:r>
      <w:r w:rsidR="00EE1CFC" w:rsidRPr="00EE1CFC">
        <w:rPr>
          <w:b/>
          <w:bCs/>
        </w:rPr>
        <w:t xml:space="preserve">cümlelerde altı çizili </w:t>
      </w:r>
      <w:r w:rsidRPr="00EE1CFC">
        <w:rPr>
          <w:b/>
          <w:bCs/>
        </w:rPr>
        <w:t>filleri anlamlarına göre ayırınız.</w:t>
      </w:r>
      <w:r w:rsidR="00EE1CFC" w:rsidRPr="00EE1CFC">
        <w:rPr>
          <w:b/>
          <w:bCs/>
        </w:rPr>
        <w:t xml:space="preserve"> (10 puan)</w:t>
      </w:r>
    </w:p>
    <w:tbl>
      <w:tblPr>
        <w:tblStyle w:val="TabloKlavuzu"/>
        <w:tblW w:w="0" w:type="auto"/>
        <w:tblLook w:val="04A0" w:firstRow="1" w:lastRow="0" w:firstColumn="1" w:lastColumn="0" w:noHBand="0" w:noVBand="1"/>
      </w:tblPr>
      <w:tblGrid>
        <w:gridCol w:w="4738"/>
        <w:gridCol w:w="1091"/>
        <w:gridCol w:w="1362"/>
        <w:gridCol w:w="1639"/>
      </w:tblGrid>
      <w:tr w:rsidR="005E697D" w14:paraId="5CBD4B55" w14:textId="77777777" w:rsidTr="00EE1CFC">
        <w:trPr>
          <w:trHeight w:val="234"/>
        </w:trPr>
        <w:tc>
          <w:tcPr>
            <w:tcW w:w="4738" w:type="dxa"/>
          </w:tcPr>
          <w:p w14:paraId="486444BC" w14:textId="77777777" w:rsidR="005E697D" w:rsidRPr="00EE1CFC" w:rsidRDefault="005E697D">
            <w:pPr>
              <w:rPr>
                <w:b/>
                <w:bCs/>
              </w:rPr>
            </w:pPr>
            <w:r w:rsidRPr="00EE1CFC">
              <w:rPr>
                <w:b/>
                <w:bCs/>
              </w:rPr>
              <w:t>FİİL</w:t>
            </w:r>
          </w:p>
        </w:tc>
        <w:tc>
          <w:tcPr>
            <w:tcW w:w="1091" w:type="dxa"/>
          </w:tcPr>
          <w:p w14:paraId="49ADB617" w14:textId="77777777" w:rsidR="005E697D" w:rsidRPr="00EE1CFC" w:rsidRDefault="005E697D">
            <w:pPr>
              <w:rPr>
                <w:b/>
                <w:bCs/>
              </w:rPr>
            </w:pPr>
            <w:r w:rsidRPr="00EE1CFC">
              <w:rPr>
                <w:b/>
                <w:bCs/>
              </w:rPr>
              <w:t>İŞ FİİLİ</w:t>
            </w:r>
          </w:p>
        </w:tc>
        <w:tc>
          <w:tcPr>
            <w:tcW w:w="1362" w:type="dxa"/>
          </w:tcPr>
          <w:p w14:paraId="282F695F" w14:textId="77777777" w:rsidR="005E697D" w:rsidRPr="00EE1CFC" w:rsidRDefault="00EE1CFC">
            <w:pPr>
              <w:rPr>
                <w:b/>
                <w:bCs/>
              </w:rPr>
            </w:pPr>
            <w:r w:rsidRPr="00EE1CFC">
              <w:rPr>
                <w:b/>
                <w:bCs/>
              </w:rPr>
              <w:t>DURUM FİİLİ</w:t>
            </w:r>
          </w:p>
        </w:tc>
        <w:tc>
          <w:tcPr>
            <w:tcW w:w="1639" w:type="dxa"/>
          </w:tcPr>
          <w:p w14:paraId="3DEA3342" w14:textId="77777777" w:rsidR="005E697D" w:rsidRPr="00EE1CFC" w:rsidRDefault="00EE1CFC">
            <w:pPr>
              <w:rPr>
                <w:b/>
                <w:bCs/>
              </w:rPr>
            </w:pPr>
            <w:r w:rsidRPr="00EE1CFC">
              <w:rPr>
                <w:b/>
                <w:bCs/>
              </w:rPr>
              <w:t>OLUŞ FİİLİ</w:t>
            </w:r>
          </w:p>
        </w:tc>
      </w:tr>
      <w:tr w:rsidR="005E697D" w14:paraId="28ECE35B" w14:textId="77777777" w:rsidTr="00EE1CFC">
        <w:trPr>
          <w:trHeight w:val="246"/>
        </w:trPr>
        <w:tc>
          <w:tcPr>
            <w:tcW w:w="4738" w:type="dxa"/>
          </w:tcPr>
          <w:p w14:paraId="64FFEC58" w14:textId="77777777" w:rsidR="005E697D" w:rsidRDefault="00EE1CFC">
            <w:r>
              <w:t xml:space="preserve">Dolapta kalmış olan, domates </w:t>
            </w:r>
            <w:r w:rsidRPr="00EE1CFC">
              <w:rPr>
                <w:b/>
                <w:bCs/>
                <w:u w:val="single"/>
              </w:rPr>
              <w:t>çürümüş</w:t>
            </w:r>
            <w:r>
              <w:t>.</w:t>
            </w:r>
          </w:p>
        </w:tc>
        <w:tc>
          <w:tcPr>
            <w:tcW w:w="1091" w:type="dxa"/>
          </w:tcPr>
          <w:p w14:paraId="491ADE75" w14:textId="77777777" w:rsidR="005E697D" w:rsidRDefault="005E697D"/>
        </w:tc>
        <w:tc>
          <w:tcPr>
            <w:tcW w:w="1362" w:type="dxa"/>
          </w:tcPr>
          <w:p w14:paraId="26D51D53" w14:textId="77777777" w:rsidR="005E697D" w:rsidRDefault="005E697D"/>
        </w:tc>
        <w:tc>
          <w:tcPr>
            <w:tcW w:w="1639" w:type="dxa"/>
          </w:tcPr>
          <w:p w14:paraId="58D2C56E" w14:textId="77777777" w:rsidR="005E697D" w:rsidRDefault="005E697D"/>
        </w:tc>
      </w:tr>
      <w:tr w:rsidR="005E697D" w14:paraId="2422272C" w14:textId="77777777" w:rsidTr="00EE1CFC">
        <w:trPr>
          <w:trHeight w:val="246"/>
        </w:trPr>
        <w:tc>
          <w:tcPr>
            <w:tcW w:w="4738" w:type="dxa"/>
          </w:tcPr>
          <w:p w14:paraId="22DADE18" w14:textId="77777777" w:rsidR="005E697D" w:rsidRDefault="00EE1CFC">
            <w:r>
              <w:t xml:space="preserve">Öğretmenini çok </w:t>
            </w:r>
            <w:r w:rsidRPr="00EE1CFC">
              <w:rPr>
                <w:b/>
                <w:bCs/>
                <w:u w:val="single"/>
              </w:rPr>
              <w:t>seviyor.</w:t>
            </w:r>
          </w:p>
        </w:tc>
        <w:tc>
          <w:tcPr>
            <w:tcW w:w="1091" w:type="dxa"/>
          </w:tcPr>
          <w:p w14:paraId="418715DC" w14:textId="77777777" w:rsidR="005E697D" w:rsidRDefault="005E697D"/>
        </w:tc>
        <w:tc>
          <w:tcPr>
            <w:tcW w:w="1362" w:type="dxa"/>
          </w:tcPr>
          <w:p w14:paraId="765E7C46" w14:textId="77777777" w:rsidR="005E697D" w:rsidRDefault="005E697D"/>
        </w:tc>
        <w:tc>
          <w:tcPr>
            <w:tcW w:w="1639" w:type="dxa"/>
          </w:tcPr>
          <w:p w14:paraId="21D28417" w14:textId="77777777" w:rsidR="005E697D" w:rsidRDefault="005E697D"/>
        </w:tc>
      </w:tr>
      <w:tr w:rsidR="005E697D" w14:paraId="56CC9048" w14:textId="77777777" w:rsidTr="00EE1CFC">
        <w:trPr>
          <w:trHeight w:val="246"/>
        </w:trPr>
        <w:tc>
          <w:tcPr>
            <w:tcW w:w="4738" w:type="dxa"/>
          </w:tcPr>
          <w:p w14:paraId="4D457B08" w14:textId="77777777" w:rsidR="005E697D" w:rsidRDefault="00EE1CFC">
            <w:r>
              <w:t xml:space="preserve">Her gün okula doğru uzun bir yol </w:t>
            </w:r>
            <w:r w:rsidRPr="00EE1CFC">
              <w:rPr>
                <w:b/>
                <w:bCs/>
                <w:u w:val="single"/>
              </w:rPr>
              <w:t>yürüyor.</w:t>
            </w:r>
          </w:p>
        </w:tc>
        <w:tc>
          <w:tcPr>
            <w:tcW w:w="1091" w:type="dxa"/>
          </w:tcPr>
          <w:p w14:paraId="7D8DB6A6" w14:textId="77777777" w:rsidR="005E697D" w:rsidRDefault="005E697D"/>
        </w:tc>
        <w:tc>
          <w:tcPr>
            <w:tcW w:w="1362" w:type="dxa"/>
          </w:tcPr>
          <w:p w14:paraId="40A4E8DA" w14:textId="77777777" w:rsidR="005E697D" w:rsidRDefault="005E697D"/>
        </w:tc>
        <w:tc>
          <w:tcPr>
            <w:tcW w:w="1639" w:type="dxa"/>
          </w:tcPr>
          <w:p w14:paraId="1185D86D" w14:textId="77777777" w:rsidR="005E697D" w:rsidRDefault="005E697D"/>
        </w:tc>
      </w:tr>
      <w:tr w:rsidR="005E697D" w14:paraId="6033B1C0" w14:textId="77777777" w:rsidTr="00EE1CFC">
        <w:trPr>
          <w:trHeight w:val="246"/>
        </w:trPr>
        <w:tc>
          <w:tcPr>
            <w:tcW w:w="4738" w:type="dxa"/>
          </w:tcPr>
          <w:p w14:paraId="00C80D53" w14:textId="77777777" w:rsidR="005E697D" w:rsidRDefault="00EE1CFC">
            <w:r>
              <w:t xml:space="preserve">Neredeyse tonluk torbalar </w:t>
            </w:r>
            <w:r w:rsidRPr="00EE1CFC">
              <w:rPr>
                <w:b/>
                <w:bCs/>
                <w:u w:val="single"/>
              </w:rPr>
              <w:t>taşıdı.</w:t>
            </w:r>
          </w:p>
        </w:tc>
        <w:tc>
          <w:tcPr>
            <w:tcW w:w="1091" w:type="dxa"/>
          </w:tcPr>
          <w:p w14:paraId="15B3E399" w14:textId="77777777" w:rsidR="005E697D" w:rsidRDefault="005E697D"/>
        </w:tc>
        <w:tc>
          <w:tcPr>
            <w:tcW w:w="1362" w:type="dxa"/>
          </w:tcPr>
          <w:p w14:paraId="312F3223" w14:textId="77777777" w:rsidR="005E697D" w:rsidRDefault="005E697D"/>
        </w:tc>
        <w:tc>
          <w:tcPr>
            <w:tcW w:w="1639" w:type="dxa"/>
          </w:tcPr>
          <w:p w14:paraId="7AA3279D" w14:textId="77777777" w:rsidR="005E697D" w:rsidRDefault="005E697D"/>
        </w:tc>
      </w:tr>
      <w:tr w:rsidR="005E697D" w14:paraId="39EB53A4" w14:textId="77777777" w:rsidTr="00EE1CFC">
        <w:trPr>
          <w:trHeight w:val="130"/>
        </w:trPr>
        <w:tc>
          <w:tcPr>
            <w:tcW w:w="4738" w:type="dxa"/>
          </w:tcPr>
          <w:p w14:paraId="3A36F0C9" w14:textId="77777777" w:rsidR="005E697D" w:rsidRDefault="00EE1CFC">
            <w:r>
              <w:t xml:space="preserve">Sabah erkenden işe </w:t>
            </w:r>
            <w:r w:rsidRPr="00EE1CFC">
              <w:rPr>
                <w:b/>
                <w:bCs/>
                <w:u w:val="single"/>
              </w:rPr>
              <w:t>gidiyor.</w:t>
            </w:r>
          </w:p>
        </w:tc>
        <w:tc>
          <w:tcPr>
            <w:tcW w:w="1091" w:type="dxa"/>
          </w:tcPr>
          <w:p w14:paraId="68C02748" w14:textId="77777777" w:rsidR="005E697D" w:rsidRDefault="005E697D"/>
        </w:tc>
        <w:tc>
          <w:tcPr>
            <w:tcW w:w="1362" w:type="dxa"/>
          </w:tcPr>
          <w:p w14:paraId="2EAFF450" w14:textId="77777777" w:rsidR="005E697D" w:rsidRDefault="005E697D"/>
        </w:tc>
        <w:tc>
          <w:tcPr>
            <w:tcW w:w="1639" w:type="dxa"/>
          </w:tcPr>
          <w:p w14:paraId="2F3C5DE8" w14:textId="77777777" w:rsidR="005E697D" w:rsidRDefault="005E697D"/>
        </w:tc>
      </w:tr>
    </w:tbl>
    <w:p w14:paraId="13F48390" w14:textId="77777777" w:rsidR="00EE1CFC" w:rsidRDefault="00EE1CFC" w:rsidP="00EE1CFC">
      <w:pPr>
        <w:rPr>
          <w:b/>
          <w:bCs/>
        </w:rPr>
      </w:pPr>
      <w:r w:rsidRPr="00EE1CFC">
        <w:rPr>
          <w:b/>
          <w:bCs/>
        </w:rPr>
        <w:lastRenderedPageBreak/>
        <w:t>C) Aşağı</w:t>
      </w:r>
      <w:r>
        <w:rPr>
          <w:b/>
          <w:bCs/>
        </w:rPr>
        <w:t>da verilen fiillerin zaman ve şahıs özelliklerini doldurunuz. (15 PUAN)</w:t>
      </w:r>
    </w:p>
    <w:tbl>
      <w:tblPr>
        <w:tblStyle w:val="TabloKlavuzu"/>
        <w:tblW w:w="0" w:type="auto"/>
        <w:tblLook w:val="04A0" w:firstRow="1" w:lastRow="0" w:firstColumn="1" w:lastColumn="0" w:noHBand="0" w:noVBand="1"/>
      </w:tblPr>
      <w:tblGrid>
        <w:gridCol w:w="5211"/>
        <w:gridCol w:w="1843"/>
        <w:gridCol w:w="2158"/>
      </w:tblGrid>
      <w:tr w:rsidR="00EE1CFC" w14:paraId="4A3B3D1B" w14:textId="77777777" w:rsidTr="00EE1CFC">
        <w:tc>
          <w:tcPr>
            <w:tcW w:w="5211" w:type="dxa"/>
          </w:tcPr>
          <w:p w14:paraId="2667DBA5" w14:textId="77777777" w:rsidR="00EE1CFC" w:rsidRDefault="00EE1CFC" w:rsidP="00EE1CFC">
            <w:pPr>
              <w:rPr>
                <w:b/>
                <w:bCs/>
              </w:rPr>
            </w:pPr>
            <w:r>
              <w:rPr>
                <w:b/>
                <w:bCs/>
              </w:rPr>
              <w:t>CÜMLE</w:t>
            </w:r>
          </w:p>
        </w:tc>
        <w:tc>
          <w:tcPr>
            <w:tcW w:w="1843" w:type="dxa"/>
          </w:tcPr>
          <w:p w14:paraId="7962027C" w14:textId="77777777" w:rsidR="00EE1CFC" w:rsidRDefault="00EE1CFC" w:rsidP="00EE1CFC">
            <w:pPr>
              <w:rPr>
                <w:b/>
                <w:bCs/>
              </w:rPr>
            </w:pPr>
            <w:r>
              <w:rPr>
                <w:b/>
                <w:bCs/>
              </w:rPr>
              <w:t>ŞAHIS</w:t>
            </w:r>
          </w:p>
        </w:tc>
        <w:tc>
          <w:tcPr>
            <w:tcW w:w="2158" w:type="dxa"/>
          </w:tcPr>
          <w:p w14:paraId="40063C11" w14:textId="77777777" w:rsidR="00EE1CFC" w:rsidRDefault="00EE1CFC" w:rsidP="00EE1CFC">
            <w:pPr>
              <w:rPr>
                <w:b/>
                <w:bCs/>
              </w:rPr>
            </w:pPr>
            <w:r>
              <w:rPr>
                <w:b/>
                <w:bCs/>
              </w:rPr>
              <w:t>KİP</w:t>
            </w:r>
          </w:p>
        </w:tc>
      </w:tr>
      <w:tr w:rsidR="00EE1CFC" w14:paraId="03444294" w14:textId="77777777" w:rsidTr="00EE1CFC">
        <w:tc>
          <w:tcPr>
            <w:tcW w:w="5211" w:type="dxa"/>
          </w:tcPr>
          <w:p w14:paraId="5DA401FC" w14:textId="77777777" w:rsidR="00EE1CFC" w:rsidRPr="00EE1CFC" w:rsidRDefault="00EE1CFC" w:rsidP="00EE1CFC">
            <w:r>
              <w:t xml:space="preserve">Okulda yaşadığı her şeyi bir bir annesine </w:t>
            </w:r>
            <w:r w:rsidRPr="00B84185">
              <w:rPr>
                <w:b/>
                <w:bCs/>
                <w:u w:val="single"/>
              </w:rPr>
              <w:t>anlatmış.</w:t>
            </w:r>
          </w:p>
        </w:tc>
        <w:tc>
          <w:tcPr>
            <w:tcW w:w="1843" w:type="dxa"/>
          </w:tcPr>
          <w:p w14:paraId="77ECFDD4" w14:textId="77777777" w:rsidR="00EE1CFC" w:rsidRDefault="00EE1CFC" w:rsidP="00EE1CFC">
            <w:pPr>
              <w:rPr>
                <w:b/>
                <w:bCs/>
              </w:rPr>
            </w:pPr>
          </w:p>
        </w:tc>
        <w:tc>
          <w:tcPr>
            <w:tcW w:w="2158" w:type="dxa"/>
          </w:tcPr>
          <w:p w14:paraId="59D2B3B0" w14:textId="77777777" w:rsidR="00EE1CFC" w:rsidRDefault="00EE1CFC" w:rsidP="00EE1CFC">
            <w:pPr>
              <w:rPr>
                <w:b/>
                <w:bCs/>
              </w:rPr>
            </w:pPr>
          </w:p>
        </w:tc>
      </w:tr>
      <w:tr w:rsidR="00EE1CFC" w14:paraId="0803EB52" w14:textId="77777777" w:rsidTr="00EE1CFC">
        <w:tc>
          <w:tcPr>
            <w:tcW w:w="5211" w:type="dxa"/>
          </w:tcPr>
          <w:p w14:paraId="6CBAE0DC" w14:textId="77777777" w:rsidR="00B84185" w:rsidRPr="00B84185" w:rsidRDefault="00B84185" w:rsidP="00B84185">
            <w:r>
              <w:t xml:space="preserve">Uzmanlar herkes dengeli beslenmeli, </w:t>
            </w:r>
            <w:r w:rsidRPr="00B84185">
              <w:rPr>
                <w:b/>
                <w:bCs/>
                <w:u w:val="single"/>
              </w:rPr>
              <w:t>diyor</w:t>
            </w:r>
            <w:r>
              <w:t>.</w:t>
            </w:r>
          </w:p>
        </w:tc>
        <w:tc>
          <w:tcPr>
            <w:tcW w:w="1843" w:type="dxa"/>
          </w:tcPr>
          <w:p w14:paraId="5851417F" w14:textId="77777777" w:rsidR="00EE1CFC" w:rsidRDefault="00EE1CFC" w:rsidP="00EE1CFC">
            <w:pPr>
              <w:rPr>
                <w:b/>
                <w:bCs/>
              </w:rPr>
            </w:pPr>
          </w:p>
        </w:tc>
        <w:tc>
          <w:tcPr>
            <w:tcW w:w="2158" w:type="dxa"/>
          </w:tcPr>
          <w:p w14:paraId="404A935B" w14:textId="77777777" w:rsidR="00EE1CFC" w:rsidRDefault="00EE1CFC" w:rsidP="00EE1CFC">
            <w:pPr>
              <w:rPr>
                <w:b/>
                <w:bCs/>
              </w:rPr>
            </w:pPr>
          </w:p>
        </w:tc>
      </w:tr>
      <w:tr w:rsidR="00EE1CFC" w14:paraId="4C263100" w14:textId="77777777" w:rsidTr="00EE1CFC">
        <w:tc>
          <w:tcPr>
            <w:tcW w:w="5211" w:type="dxa"/>
          </w:tcPr>
          <w:p w14:paraId="1967536D" w14:textId="77777777" w:rsidR="00EE1CFC" w:rsidRPr="00B84185" w:rsidRDefault="00B84185" w:rsidP="00EE1CFC">
            <w:r>
              <w:t xml:space="preserve">Hayat bayram </w:t>
            </w:r>
            <w:r w:rsidRPr="00B84185">
              <w:rPr>
                <w:b/>
                <w:bCs/>
                <w:u w:val="single"/>
              </w:rPr>
              <w:t>olsa</w:t>
            </w:r>
            <w:r>
              <w:t>…</w:t>
            </w:r>
          </w:p>
        </w:tc>
        <w:tc>
          <w:tcPr>
            <w:tcW w:w="1843" w:type="dxa"/>
          </w:tcPr>
          <w:p w14:paraId="2BF83DA3" w14:textId="77777777" w:rsidR="00EE1CFC" w:rsidRDefault="00EE1CFC" w:rsidP="00EE1CFC">
            <w:pPr>
              <w:rPr>
                <w:b/>
                <w:bCs/>
              </w:rPr>
            </w:pPr>
          </w:p>
        </w:tc>
        <w:tc>
          <w:tcPr>
            <w:tcW w:w="2158" w:type="dxa"/>
          </w:tcPr>
          <w:p w14:paraId="6D61632A" w14:textId="77777777" w:rsidR="00EE1CFC" w:rsidRDefault="00EE1CFC" w:rsidP="00EE1CFC">
            <w:pPr>
              <w:rPr>
                <w:b/>
                <w:bCs/>
              </w:rPr>
            </w:pPr>
          </w:p>
        </w:tc>
      </w:tr>
      <w:tr w:rsidR="00EE1CFC" w14:paraId="48486634" w14:textId="77777777" w:rsidTr="00EE1CFC">
        <w:tc>
          <w:tcPr>
            <w:tcW w:w="5211" w:type="dxa"/>
          </w:tcPr>
          <w:p w14:paraId="7032B8D2" w14:textId="77777777" w:rsidR="00EE1CFC" w:rsidRDefault="00B84185" w:rsidP="00EE1CFC">
            <w:pPr>
              <w:rPr>
                <w:b/>
                <w:bCs/>
              </w:rPr>
            </w:pPr>
            <w:r w:rsidRPr="00B84185">
              <w:t>Proje ödevimi yarın</w:t>
            </w:r>
            <w:r>
              <w:rPr>
                <w:b/>
                <w:bCs/>
              </w:rPr>
              <w:t xml:space="preserve"> </w:t>
            </w:r>
            <w:r w:rsidRPr="00B84185">
              <w:rPr>
                <w:b/>
                <w:bCs/>
                <w:u w:val="single"/>
              </w:rPr>
              <w:t>yapacağım.</w:t>
            </w:r>
          </w:p>
        </w:tc>
        <w:tc>
          <w:tcPr>
            <w:tcW w:w="1843" w:type="dxa"/>
          </w:tcPr>
          <w:p w14:paraId="64E938BD" w14:textId="77777777" w:rsidR="00EE1CFC" w:rsidRDefault="00EE1CFC" w:rsidP="00EE1CFC">
            <w:pPr>
              <w:rPr>
                <w:b/>
                <w:bCs/>
              </w:rPr>
            </w:pPr>
          </w:p>
        </w:tc>
        <w:tc>
          <w:tcPr>
            <w:tcW w:w="2158" w:type="dxa"/>
          </w:tcPr>
          <w:p w14:paraId="62328C97" w14:textId="77777777" w:rsidR="00EE1CFC" w:rsidRDefault="00EE1CFC" w:rsidP="00EE1CFC">
            <w:pPr>
              <w:rPr>
                <w:b/>
                <w:bCs/>
              </w:rPr>
            </w:pPr>
          </w:p>
        </w:tc>
      </w:tr>
      <w:tr w:rsidR="00EE1CFC" w14:paraId="7992D966" w14:textId="77777777" w:rsidTr="00EE1CFC">
        <w:tc>
          <w:tcPr>
            <w:tcW w:w="5211" w:type="dxa"/>
          </w:tcPr>
          <w:p w14:paraId="1C85C191" w14:textId="77777777" w:rsidR="00EE1CFC" w:rsidRDefault="00B84185" w:rsidP="00EE1CFC">
            <w:pPr>
              <w:rPr>
                <w:b/>
                <w:bCs/>
              </w:rPr>
            </w:pPr>
            <w:r w:rsidRPr="00B84185">
              <w:t>Bana su</w:t>
            </w:r>
            <w:r>
              <w:rPr>
                <w:b/>
                <w:bCs/>
              </w:rPr>
              <w:t xml:space="preserve"> </w:t>
            </w:r>
            <w:r w:rsidRPr="00B84185">
              <w:rPr>
                <w:b/>
                <w:bCs/>
                <w:u w:val="single"/>
              </w:rPr>
              <w:t>getir.</w:t>
            </w:r>
          </w:p>
        </w:tc>
        <w:tc>
          <w:tcPr>
            <w:tcW w:w="1843" w:type="dxa"/>
          </w:tcPr>
          <w:p w14:paraId="525FA800" w14:textId="77777777" w:rsidR="00EE1CFC" w:rsidRDefault="00EE1CFC" w:rsidP="00EE1CFC">
            <w:pPr>
              <w:rPr>
                <w:b/>
                <w:bCs/>
              </w:rPr>
            </w:pPr>
          </w:p>
        </w:tc>
        <w:tc>
          <w:tcPr>
            <w:tcW w:w="2158" w:type="dxa"/>
          </w:tcPr>
          <w:p w14:paraId="3ABCD70D" w14:textId="77777777" w:rsidR="00EE1CFC" w:rsidRDefault="00EE1CFC" w:rsidP="00EE1CFC">
            <w:pPr>
              <w:rPr>
                <w:b/>
                <w:bCs/>
              </w:rPr>
            </w:pPr>
          </w:p>
        </w:tc>
      </w:tr>
    </w:tbl>
    <w:p w14:paraId="11AB096E" w14:textId="77777777" w:rsidR="00B84185" w:rsidRDefault="00B84185" w:rsidP="00EE1CFC">
      <w:pPr>
        <w:rPr>
          <w:b/>
          <w:bCs/>
        </w:rPr>
      </w:pPr>
      <w:r>
        <w:rPr>
          <w:b/>
          <w:bCs/>
        </w:rPr>
        <w:t>D) Aşağıda verilen deyimleri anlamları ile eşleştiriniz.</w:t>
      </w:r>
      <w:r w:rsidR="00725765">
        <w:rPr>
          <w:b/>
          <w:bCs/>
        </w:rPr>
        <w:t xml:space="preserve"> (5 puan)</w:t>
      </w:r>
    </w:p>
    <w:p w14:paraId="69957FAC" w14:textId="77777777" w:rsidR="00B84185" w:rsidRPr="00725765" w:rsidRDefault="00B84185" w:rsidP="00725765">
      <w:r w:rsidRPr="00725765">
        <w:t>Hor kullanmak.</w:t>
      </w:r>
      <w:r w:rsidR="00725765" w:rsidRPr="00725765">
        <w:t xml:space="preserve">         </w:t>
      </w:r>
      <w:r w:rsidRPr="00725765">
        <w:t xml:space="preserve">(………)              </w:t>
      </w:r>
      <w:r w:rsidR="00725765" w:rsidRPr="00725765">
        <w:t xml:space="preserve">                  a)</w:t>
      </w:r>
      <w:r w:rsidRPr="00725765">
        <w:t xml:space="preserve">  </w:t>
      </w:r>
      <w:r w:rsidR="00725765" w:rsidRPr="00725765">
        <w:t>Önemli bir olay ile herkesin aklında kalmak.</w:t>
      </w:r>
    </w:p>
    <w:p w14:paraId="274FEAF6" w14:textId="77777777" w:rsidR="00B84185" w:rsidRPr="00725765" w:rsidRDefault="00B84185" w:rsidP="00B84185">
      <w:r w:rsidRPr="00725765">
        <w:t>Baltayı taşa vurmak. (………)</w:t>
      </w:r>
      <w:r w:rsidR="00725765" w:rsidRPr="00725765">
        <w:t xml:space="preserve">                               b) Belli etmek, ortaya çıkmak.</w:t>
      </w:r>
    </w:p>
    <w:p w14:paraId="3FF5B469" w14:textId="77777777" w:rsidR="00B84185" w:rsidRPr="00725765" w:rsidRDefault="00B84185" w:rsidP="00B84185">
      <w:r w:rsidRPr="00725765">
        <w:t>Açığa vurmak. (……..)</w:t>
      </w:r>
      <w:r w:rsidR="00725765" w:rsidRPr="00725765">
        <w:t xml:space="preserve">                                           c) Çok sinirlenmek, öfkelenmek.</w:t>
      </w:r>
    </w:p>
    <w:p w14:paraId="50170034" w14:textId="77777777" w:rsidR="00B84185" w:rsidRPr="00725765" w:rsidRDefault="00B84185" w:rsidP="00B84185">
      <w:r w:rsidRPr="00725765">
        <w:t>Tarihe geçmek.(……..)</w:t>
      </w:r>
      <w:r w:rsidR="00725765" w:rsidRPr="00725765">
        <w:t xml:space="preserve">                                          d) Bilinçsizce zarar vererek kullanmak.</w:t>
      </w:r>
    </w:p>
    <w:p w14:paraId="1D6F9F7D" w14:textId="77777777" w:rsidR="00B84185" w:rsidRDefault="00B84185" w:rsidP="00B84185">
      <w:r w:rsidRPr="00725765">
        <w:t>Tepesi atmak.(……...)</w:t>
      </w:r>
      <w:r w:rsidR="00725765">
        <w:rPr>
          <w:b/>
          <w:bCs/>
        </w:rPr>
        <w:t xml:space="preserve">                                           </w:t>
      </w:r>
      <w:r w:rsidR="00725765" w:rsidRPr="00725765">
        <w:t>e) Farkında olmadan birine dokunacak sözler söylemek</w:t>
      </w:r>
      <w:r w:rsidR="00725765">
        <w:t>.</w:t>
      </w:r>
    </w:p>
    <w:p w14:paraId="5E4634A8" w14:textId="77777777" w:rsidR="00725765" w:rsidRDefault="00725765" w:rsidP="00EF0675">
      <w:pPr>
        <w:rPr>
          <w:b/>
          <w:bCs/>
        </w:rPr>
      </w:pPr>
      <w:r w:rsidRPr="00725765">
        <w:rPr>
          <w:b/>
          <w:bCs/>
        </w:rPr>
        <w:t>E) Aşağıda verilen çoktan seçmeli soruları cevaplayınız.</w:t>
      </w:r>
      <w:r>
        <w:rPr>
          <w:b/>
          <w:bCs/>
        </w:rPr>
        <w:t xml:space="preserve"> (</w:t>
      </w:r>
      <w:r w:rsidR="00EF0675">
        <w:rPr>
          <w:b/>
          <w:bCs/>
        </w:rPr>
        <w:t>25 puan</w:t>
      </w:r>
      <w:r>
        <w:rPr>
          <w:b/>
          <w:bCs/>
        </w:rPr>
        <w:t>)</w:t>
      </w:r>
    </w:p>
    <w:tbl>
      <w:tblPr>
        <w:tblStyle w:val="TabloKlavuzu"/>
        <w:tblW w:w="8828" w:type="dxa"/>
        <w:tblLook w:val="04A0" w:firstRow="1" w:lastRow="0" w:firstColumn="1" w:lastColumn="0" w:noHBand="0" w:noVBand="1"/>
      </w:tblPr>
      <w:tblGrid>
        <w:gridCol w:w="4414"/>
        <w:gridCol w:w="4414"/>
      </w:tblGrid>
      <w:tr w:rsidR="00EF0675" w14:paraId="51F1E9D7" w14:textId="77777777" w:rsidTr="00EF0675">
        <w:trPr>
          <w:trHeight w:val="1960"/>
        </w:trPr>
        <w:tc>
          <w:tcPr>
            <w:tcW w:w="4414" w:type="dxa"/>
          </w:tcPr>
          <w:p w14:paraId="465EFE5A"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Swis721BTBold" w:hAnsi="Swis721BTBold" w:cs="Swis721BTBold"/>
                <w:b/>
                <w:bCs/>
                <w:color w:val="E40613"/>
                <w:sz w:val="20"/>
                <w:szCs w:val="20"/>
              </w:rPr>
              <w:t xml:space="preserve">1. </w:t>
            </w:r>
            <w:r>
              <w:rPr>
                <w:rFonts w:ascii="ArialMT" w:hAnsi="ArialMT" w:cs="ArialMT"/>
                <w:color w:val="000000"/>
                <w:sz w:val="20"/>
                <w:szCs w:val="20"/>
              </w:rPr>
              <w:t xml:space="preserve">“Zor” </w:t>
            </w:r>
            <w:r>
              <w:rPr>
                <w:rFonts w:ascii="Arial-BoldMT" w:hAnsi="Arial-BoldMT" w:cs="Arial-BoldMT"/>
                <w:b/>
                <w:bCs/>
                <w:color w:val="000000"/>
                <w:sz w:val="20"/>
                <w:szCs w:val="20"/>
              </w:rPr>
              <w:t>kelimesi aşağıdaki cümlelerin hangisinde</w:t>
            </w:r>
          </w:p>
          <w:p w14:paraId="45509D0F" w14:textId="77777777" w:rsidR="00EF0675" w:rsidRDefault="00EF0675" w:rsidP="00EF0675">
            <w:pPr>
              <w:autoSpaceDE w:val="0"/>
              <w:autoSpaceDN w:val="0"/>
              <w:adjustRightInd w:val="0"/>
              <w:rPr>
                <w:rFonts w:ascii="ArialMT" w:hAnsi="ArialMT" w:cs="ArialMT"/>
                <w:color w:val="000000"/>
                <w:sz w:val="20"/>
                <w:szCs w:val="20"/>
              </w:rPr>
            </w:pPr>
            <w:r>
              <w:rPr>
                <w:rFonts w:ascii="ArialMT" w:hAnsi="ArialMT" w:cs="ArialMT"/>
                <w:color w:val="000000"/>
                <w:sz w:val="20"/>
                <w:szCs w:val="20"/>
              </w:rPr>
              <w:t>“Arkadaşın zoru ile gittiğim piknikten keyif almadım.”</w:t>
            </w:r>
          </w:p>
          <w:p w14:paraId="40A62489"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Arial-BoldMT" w:hAnsi="Arial-BoldMT" w:cs="Arial-BoldMT"/>
                <w:b/>
                <w:bCs/>
                <w:color w:val="000000"/>
                <w:sz w:val="20"/>
                <w:szCs w:val="20"/>
              </w:rPr>
              <w:t>cümlesindeki anlamıyla kullanılmıştır?</w:t>
            </w:r>
          </w:p>
          <w:p w14:paraId="40D47EAD"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A) </w:t>
            </w:r>
            <w:r>
              <w:rPr>
                <w:rFonts w:ascii="ArialMT" w:hAnsi="ArialMT" w:cs="ArialMT"/>
                <w:color w:val="000000"/>
                <w:sz w:val="20"/>
                <w:szCs w:val="20"/>
              </w:rPr>
              <w:t>Kararlılık güzel, faydalı fakat oldukça zordur.</w:t>
            </w:r>
          </w:p>
          <w:p w14:paraId="330C83B2"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B) </w:t>
            </w:r>
            <w:r>
              <w:rPr>
                <w:rFonts w:ascii="ArialMT" w:hAnsi="ArialMT" w:cs="ArialMT"/>
                <w:color w:val="000000"/>
                <w:sz w:val="20"/>
                <w:szCs w:val="20"/>
              </w:rPr>
              <w:t>Bu zor günlerde yanımızda sadece o vardı.</w:t>
            </w:r>
          </w:p>
          <w:p w14:paraId="02251D22"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C) </w:t>
            </w:r>
            <w:r>
              <w:rPr>
                <w:rFonts w:ascii="ArialMT" w:hAnsi="ArialMT" w:cs="ArialMT"/>
                <w:color w:val="000000"/>
                <w:sz w:val="20"/>
                <w:szCs w:val="20"/>
              </w:rPr>
              <w:t>Hocanın zoru ile çalıştım ama çok iyi oldu.</w:t>
            </w:r>
          </w:p>
          <w:p w14:paraId="64DB502E" w14:textId="77777777" w:rsidR="00EF0675" w:rsidRDefault="00EF0675" w:rsidP="00EF0675">
            <w:pPr>
              <w:rPr>
                <w:b/>
                <w:bCs/>
              </w:rPr>
            </w:pPr>
            <w:r>
              <w:rPr>
                <w:rFonts w:ascii="Arial-BoldMT" w:hAnsi="Arial-BoldMT" w:cs="Arial-BoldMT"/>
                <w:b/>
                <w:bCs/>
                <w:color w:val="000000"/>
                <w:sz w:val="20"/>
                <w:szCs w:val="20"/>
              </w:rPr>
              <w:t xml:space="preserve">D) </w:t>
            </w:r>
            <w:r>
              <w:rPr>
                <w:rFonts w:ascii="ArialMT" w:hAnsi="ArialMT" w:cs="ArialMT"/>
                <w:color w:val="000000"/>
                <w:sz w:val="20"/>
                <w:szCs w:val="20"/>
              </w:rPr>
              <w:t>Seyisler sesten ürken atları çok zor zapt ettiler.</w:t>
            </w:r>
          </w:p>
        </w:tc>
        <w:tc>
          <w:tcPr>
            <w:tcW w:w="4414" w:type="dxa"/>
          </w:tcPr>
          <w:p w14:paraId="4C9FE2B5" w14:textId="77777777" w:rsidR="00EF0675" w:rsidRDefault="00EF0675" w:rsidP="00EF0675">
            <w:pPr>
              <w:autoSpaceDE w:val="0"/>
              <w:autoSpaceDN w:val="0"/>
              <w:adjustRightInd w:val="0"/>
              <w:rPr>
                <w:rFonts w:ascii="Arial-ItalicMT" w:hAnsi="Arial-ItalicMT" w:cs="Arial-ItalicMT"/>
                <w:i/>
                <w:iCs/>
                <w:color w:val="000000"/>
                <w:sz w:val="20"/>
                <w:szCs w:val="20"/>
              </w:rPr>
            </w:pPr>
            <w:r>
              <w:rPr>
                <w:rFonts w:ascii="Swis721BTBold" w:hAnsi="Swis721BTBold" w:cs="Swis721BTBold"/>
                <w:b/>
                <w:bCs/>
                <w:color w:val="E40613"/>
                <w:sz w:val="20"/>
                <w:szCs w:val="20"/>
              </w:rPr>
              <w:t xml:space="preserve">4. </w:t>
            </w:r>
            <w:r>
              <w:rPr>
                <w:rFonts w:ascii="Arial-ItalicMT" w:hAnsi="Arial-ItalicMT" w:cs="Arial-ItalicMT"/>
                <w:i/>
                <w:iCs/>
                <w:color w:val="000000"/>
                <w:sz w:val="20"/>
                <w:szCs w:val="20"/>
              </w:rPr>
              <w:t>Tarihi ve menkıbevi kişilik bildirmeyen akrabalık sözcükleri küçük harfle yazılır.</w:t>
            </w:r>
          </w:p>
          <w:p w14:paraId="2CC91D1C"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Arial-BoldMT" w:hAnsi="Arial-BoldMT" w:cs="Arial-BoldMT"/>
                <w:b/>
                <w:bCs/>
                <w:color w:val="000000"/>
                <w:sz w:val="20"/>
                <w:szCs w:val="20"/>
              </w:rPr>
              <w:t>Bu açıklamaya göre aşağıdakilerin hangisinde bir yazım yanlışı vardır?</w:t>
            </w:r>
          </w:p>
          <w:p w14:paraId="3A6E8F78"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A) </w:t>
            </w:r>
            <w:r>
              <w:rPr>
                <w:rFonts w:ascii="ArialMT" w:hAnsi="ArialMT" w:cs="ArialMT"/>
                <w:color w:val="000000"/>
                <w:sz w:val="20"/>
                <w:szCs w:val="20"/>
              </w:rPr>
              <w:t>Erzurumlu Nene Hatun da milli kahramanlarımızdandır.</w:t>
            </w:r>
          </w:p>
          <w:p w14:paraId="3E82AF55"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B) </w:t>
            </w:r>
            <w:r>
              <w:rPr>
                <w:rFonts w:ascii="ArialMT" w:hAnsi="ArialMT" w:cs="ArialMT"/>
                <w:color w:val="000000"/>
                <w:sz w:val="20"/>
                <w:szCs w:val="20"/>
              </w:rPr>
              <w:t>Bakkal Ömer Amca hepimize lokum dağıttı.</w:t>
            </w:r>
          </w:p>
          <w:p w14:paraId="368D2752"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C) </w:t>
            </w:r>
            <w:r>
              <w:rPr>
                <w:rFonts w:ascii="ArialMT" w:hAnsi="ArialMT" w:cs="ArialMT"/>
                <w:color w:val="000000"/>
                <w:sz w:val="20"/>
                <w:szCs w:val="20"/>
              </w:rPr>
              <w:t>Ayşe ablam bu sene üniversiteyi kazandı.</w:t>
            </w:r>
          </w:p>
          <w:p w14:paraId="602A4DA7" w14:textId="77777777" w:rsidR="00EF0675" w:rsidRP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D) </w:t>
            </w:r>
            <w:r>
              <w:rPr>
                <w:rFonts w:ascii="ArialMT" w:hAnsi="ArialMT" w:cs="ArialMT"/>
                <w:color w:val="000000"/>
                <w:sz w:val="20"/>
                <w:szCs w:val="20"/>
              </w:rPr>
              <w:t>Komşumuz Nedim abi bana ders konusunda yardımcı oluyor.</w:t>
            </w:r>
          </w:p>
        </w:tc>
      </w:tr>
      <w:tr w:rsidR="00EF0675" w14:paraId="612DE6B0" w14:textId="77777777" w:rsidTr="00EF0675">
        <w:trPr>
          <w:trHeight w:val="1960"/>
        </w:trPr>
        <w:tc>
          <w:tcPr>
            <w:tcW w:w="4414" w:type="dxa"/>
          </w:tcPr>
          <w:p w14:paraId="48A4C5B5" w14:textId="77777777" w:rsidR="00EF0675" w:rsidRDefault="00EF0675" w:rsidP="00EF0675">
            <w:pPr>
              <w:autoSpaceDE w:val="0"/>
              <w:autoSpaceDN w:val="0"/>
              <w:adjustRightInd w:val="0"/>
              <w:rPr>
                <w:rFonts w:ascii="Arial-ItalicMT" w:hAnsi="Arial-ItalicMT" w:cs="Arial-ItalicMT"/>
                <w:i/>
                <w:iCs/>
                <w:color w:val="000000"/>
                <w:sz w:val="20"/>
                <w:szCs w:val="20"/>
              </w:rPr>
            </w:pPr>
            <w:r>
              <w:rPr>
                <w:rFonts w:ascii="Swis721BTBold" w:hAnsi="Swis721BTBold" w:cs="Swis721BTBold"/>
                <w:b/>
                <w:bCs/>
                <w:color w:val="E40613"/>
                <w:sz w:val="20"/>
                <w:szCs w:val="20"/>
              </w:rPr>
              <w:t xml:space="preserve">2. </w:t>
            </w:r>
            <w:r>
              <w:rPr>
                <w:rFonts w:ascii="Arial-ItalicMT" w:hAnsi="Arial-ItalicMT" w:cs="Arial-ItalicMT"/>
                <w:i/>
                <w:iCs/>
                <w:color w:val="000000"/>
                <w:sz w:val="20"/>
                <w:szCs w:val="20"/>
              </w:rPr>
              <w:t>Bir ilgi veya benzetme sonucu gerçek anlamından</w:t>
            </w:r>
          </w:p>
          <w:p w14:paraId="74417A1B" w14:textId="77777777" w:rsidR="00EF0675" w:rsidRDefault="00EF0675" w:rsidP="00EF0675">
            <w:pPr>
              <w:autoSpaceDE w:val="0"/>
              <w:autoSpaceDN w:val="0"/>
              <w:adjustRightInd w:val="0"/>
              <w:rPr>
                <w:rFonts w:ascii="Arial-ItalicMT" w:hAnsi="Arial-ItalicMT" w:cs="Arial-ItalicMT"/>
                <w:i/>
                <w:iCs/>
                <w:color w:val="000000"/>
                <w:sz w:val="20"/>
                <w:szCs w:val="20"/>
              </w:rPr>
            </w:pPr>
            <w:r>
              <w:rPr>
                <w:rFonts w:ascii="Arial-ItalicMT" w:hAnsi="Arial-ItalicMT" w:cs="Arial-ItalicMT"/>
                <w:i/>
                <w:iCs/>
                <w:color w:val="000000"/>
                <w:sz w:val="20"/>
                <w:szCs w:val="20"/>
              </w:rPr>
              <w:t>başka anlamda kullanılan sözler mecaz anlamlı</w:t>
            </w:r>
          </w:p>
          <w:p w14:paraId="0EF65758" w14:textId="77777777" w:rsidR="00EF0675" w:rsidRDefault="00EF0675" w:rsidP="00EF0675">
            <w:pPr>
              <w:autoSpaceDE w:val="0"/>
              <w:autoSpaceDN w:val="0"/>
              <w:adjustRightInd w:val="0"/>
              <w:rPr>
                <w:rFonts w:ascii="Arial-ItalicMT" w:hAnsi="Arial-ItalicMT" w:cs="Arial-ItalicMT"/>
                <w:i/>
                <w:iCs/>
                <w:color w:val="000000"/>
                <w:sz w:val="20"/>
                <w:szCs w:val="20"/>
              </w:rPr>
            </w:pPr>
            <w:r>
              <w:rPr>
                <w:rFonts w:ascii="Arial-ItalicMT" w:hAnsi="Arial-ItalicMT" w:cs="Arial-ItalicMT"/>
                <w:i/>
                <w:iCs/>
                <w:color w:val="000000"/>
                <w:sz w:val="20"/>
                <w:szCs w:val="20"/>
              </w:rPr>
              <w:t>olurlar.</w:t>
            </w:r>
          </w:p>
          <w:p w14:paraId="1B81966D"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Arial-BoldMT" w:hAnsi="Arial-BoldMT" w:cs="Arial-BoldMT"/>
                <w:b/>
                <w:bCs/>
                <w:color w:val="000000"/>
                <w:sz w:val="20"/>
                <w:szCs w:val="20"/>
              </w:rPr>
              <w:t>Açıklamaya göre aşağıdaki cümlelerden hangisinde</w:t>
            </w:r>
          </w:p>
          <w:p w14:paraId="557483B3"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Arial-BoldMT" w:hAnsi="Arial-BoldMT" w:cs="Arial-BoldMT"/>
                <w:b/>
                <w:bCs/>
                <w:color w:val="000000"/>
                <w:sz w:val="20"/>
                <w:szCs w:val="20"/>
              </w:rPr>
              <w:t>mecaz anlamlı bir sözcük yer almamaktadır?</w:t>
            </w:r>
          </w:p>
          <w:p w14:paraId="71ED5B64"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A) </w:t>
            </w:r>
            <w:r>
              <w:rPr>
                <w:rFonts w:ascii="ArialMT" w:hAnsi="ArialMT" w:cs="ArialMT"/>
                <w:color w:val="000000"/>
                <w:sz w:val="20"/>
                <w:szCs w:val="20"/>
              </w:rPr>
              <w:t>Neden boş sözlerle bizi oyalamaya çalışıyorsun?</w:t>
            </w:r>
          </w:p>
          <w:p w14:paraId="39D804B6"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B) </w:t>
            </w:r>
            <w:r>
              <w:rPr>
                <w:rFonts w:ascii="ArialMT" w:hAnsi="ArialMT" w:cs="ArialMT"/>
                <w:color w:val="000000"/>
                <w:sz w:val="20"/>
                <w:szCs w:val="20"/>
              </w:rPr>
              <w:t>Bütün vaktini alt kattaki atölyede harcıyor.</w:t>
            </w:r>
          </w:p>
          <w:p w14:paraId="2F399DD9"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lastRenderedPageBreak/>
              <w:t xml:space="preserve">C) </w:t>
            </w:r>
            <w:r>
              <w:rPr>
                <w:rFonts w:ascii="ArialMT" w:hAnsi="ArialMT" w:cs="ArialMT"/>
                <w:color w:val="000000"/>
                <w:sz w:val="20"/>
                <w:szCs w:val="20"/>
              </w:rPr>
              <w:t>Ateşin başında koyu bir sohbete dalmışlardı.</w:t>
            </w:r>
          </w:p>
          <w:p w14:paraId="50695E9B" w14:textId="77777777" w:rsidR="00EF0675" w:rsidRDefault="00EF0675" w:rsidP="00EF0675">
            <w:pPr>
              <w:rPr>
                <w:b/>
                <w:bCs/>
              </w:rPr>
            </w:pPr>
            <w:r>
              <w:rPr>
                <w:rFonts w:ascii="Arial-BoldMT" w:hAnsi="Arial-BoldMT" w:cs="Arial-BoldMT"/>
                <w:b/>
                <w:bCs/>
                <w:color w:val="000000"/>
                <w:sz w:val="20"/>
                <w:szCs w:val="20"/>
              </w:rPr>
              <w:t xml:space="preserve">D) </w:t>
            </w:r>
            <w:r>
              <w:rPr>
                <w:rFonts w:ascii="ArialMT" w:hAnsi="ArialMT" w:cs="ArialMT"/>
                <w:color w:val="000000"/>
                <w:sz w:val="20"/>
                <w:szCs w:val="20"/>
              </w:rPr>
              <w:t>Konuya bir de bu açıdan bakmak gerek.</w:t>
            </w:r>
          </w:p>
        </w:tc>
        <w:tc>
          <w:tcPr>
            <w:tcW w:w="4414" w:type="dxa"/>
          </w:tcPr>
          <w:p w14:paraId="755F32CD" w14:textId="0B7C9BB0" w:rsidR="00EF0675" w:rsidRPr="00F027EB" w:rsidRDefault="00EF0675" w:rsidP="00EF0675">
            <w:pPr>
              <w:autoSpaceDE w:val="0"/>
              <w:autoSpaceDN w:val="0"/>
              <w:adjustRightInd w:val="0"/>
              <w:rPr>
                <w:rFonts w:ascii="Arial-ItalicMT" w:hAnsi="Arial-ItalicMT" w:cs="Arial-ItalicMT"/>
                <w:i/>
                <w:iCs/>
                <w:sz w:val="20"/>
                <w:szCs w:val="20"/>
              </w:rPr>
            </w:pPr>
            <w:r>
              <w:rPr>
                <w:rFonts w:ascii="Swis721BTBold" w:hAnsi="Swis721BTBold" w:cs="Swis721BTBold"/>
                <w:b/>
                <w:bCs/>
                <w:color w:val="E40613"/>
                <w:sz w:val="20"/>
                <w:szCs w:val="20"/>
              </w:rPr>
              <w:lastRenderedPageBreak/>
              <w:t xml:space="preserve">5. </w:t>
            </w:r>
            <w:r w:rsidRPr="00F027EB">
              <w:rPr>
                <w:rFonts w:ascii="Arial-ItalicMT" w:hAnsi="Arial-ItalicMT" w:cs="Arial-ItalicMT"/>
                <w:i/>
                <w:iCs/>
                <w:sz w:val="20"/>
                <w:szCs w:val="20"/>
              </w:rPr>
              <w:t>Onun kitaplarını okurken sakin kalmak imkânsızdır. Önce sıkılacağınızı sanır, sonra satırlar arasında kaybolduğunuzu hisseder, son olarak kitabın hangi ara bittiğine şaşırırsınız. Üstelik bu yalnızca bir iki kitap için değil, yazarın tüm kitapları için aynıdır.</w:t>
            </w:r>
          </w:p>
          <w:p w14:paraId="602CE226" w14:textId="77777777" w:rsidR="00EF0675" w:rsidRPr="00F027EB" w:rsidRDefault="00EF0675" w:rsidP="00EF0675">
            <w:pPr>
              <w:autoSpaceDE w:val="0"/>
              <w:autoSpaceDN w:val="0"/>
              <w:adjustRightInd w:val="0"/>
              <w:rPr>
                <w:rFonts w:ascii="Arial-BoldMT" w:hAnsi="Arial-BoldMT" w:cs="Arial-BoldMT"/>
                <w:b/>
                <w:bCs/>
                <w:sz w:val="20"/>
                <w:szCs w:val="20"/>
              </w:rPr>
            </w:pPr>
            <w:r w:rsidRPr="00F027EB">
              <w:rPr>
                <w:rFonts w:ascii="Arial-BoldMT" w:hAnsi="Arial-BoldMT" w:cs="Arial-BoldMT"/>
                <w:b/>
                <w:bCs/>
                <w:sz w:val="20"/>
                <w:szCs w:val="20"/>
              </w:rPr>
              <w:t xml:space="preserve">Parçada geçen </w:t>
            </w:r>
            <w:r w:rsidRPr="00F027EB">
              <w:rPr>
                <w:rFonts w:ascii="ArialMT" w:hAnsi="ArialMT" w:cs="ArialMT"/>
                <w:sz w:val="20"/>
                <w:szCs w:val="20"/>
              </w:rPr>
              <w:t xml:space="preserve">“satırlar arasında kaybolmak” </w:t>
            </w:r>
            <w:r w:rsidRPr="00F027EB">
              <w:rPr>
                <w:rFonts w:ascii="Arial-BoldMT" w:hAnsi="Arial-BoldMT" w:cs="Arial-BoldMT"/>
                <w:b/>
                <w:bCs/>
                <w:sz w:val="20"/>
                <w:szCs w:val="20"/>
              </w:rPr>
              <w:t>söz grubuyla anlatılmak istenen aşağıdakilerden hangisidir?</w:t>
            </w:r>
          </w:p>
          <w:p w14:paraId="34ECB96D" w14:textId="77777777" w:rsidR="00EF0675" w:rsidRPr="00F027EB" w:rsidRDefault="00EF0675" w:rsidP="00EF0675">
            <w:pPr>
              <w:autoSpaceDE w:val="0"/>
              <w:autoSpaceDN w:val="0"/>
              <w:adjustRightInd w:val="0"/>
              <w:rPr>
                <w:rFonts w:ascii="ArialMT" w:hAnsi="ArialMT" w:cs="ArialMT"/>
                <w:sz w:val="20"/>
                <w:szCs w:val="20"/>
              </w:rPr>
            </w:pPr>
            <w:r w:rsidRPr="00F027EB">
              <w:rPr>
                <w:rFonts w:ascii="Arial-BoldMT" w:hAnsi="Arial-BoldMT" w:cs="Arial-BoldMT"/>
                <w:b/>
                <w:bCs/>
                <w:sz w:val="20"/>
                <w:szCs w:val="20"/>
              </w:rPr>
              <w:t xml:space="preserve">A) </w:t>
            </w:r>
            <w:r w:rsidRPr="00F027EB">
              <w:rPr>
                <w:rFonts w:ascii="ArialMT" w:hAnsi="ArialMT" w:cs="ArialMT"/>
                <w:sz w:val="20"/>
                <w:szCs w:val="20"/>
              </w:rPr>
              <w:t>Okuma kültürü edinmek</w:t>
            </w:r>
          </w:p>
          <w:p w14:paraId="78925A78" w14:textId="77777777" w:rsidR="00EF0675" w:rsidRPr="00F027EB" w:rsidRDefault="00EF0675" w:rsidP="00EF0675">
            <w:pPr>
              <w:autoSpaceDE w:val="0"/>
              <w:autoSpaceDN w:val="0"/>
              <w:adjustRightInd w:val="0"/>
              <w:rPr>
                <w:rFonts w:ascii="ArialMT" w:hAnsi="ArialMT" w:cs="ArialMT"/>
                <w:sz w:val="20"/>
                <w:szCs w:val="20"/>
              </w:rPr>
            </w:pPr>
            <w:r w:rsidRPr="00F027EB">
              <w:rPr>
                <w:rFonts w:ascii="Arial-BoldMT" w:hAnsi="Arial-BoldMT" w:cs="Arial-BoldMT"/>
                <w:b/>
                <w:bCs/>
                <w:sz w:val="20"/>
                <w:szCs w:val="20"/>
              </w:rPr>
              <w:t xml:space="preserve">B) </w:t>
            </w:r>
            <w:r w:rsidRPr="00F027EB">
              <w:rPr>
                <w:rFonts w:ascii="ArialMT" w:hAnsi="ArialMT" w:cs="ArialMT"/>
                <w:sz w:val="20"/>
                <w:szCs w:val="20"/>
              </w:rPr>
              <w:t>Akıcı bir şekilde okumak</w:t>
            </w:r>
          </w:p>
          <w:p w14:paraId="21A59F90" w14:textId="77777777" w:rsidR="00EF0675" w:rsidRPr="00F027EB" w:rsidRDefault="00EF0675" w:rsidP="00EF0675">
            <w:pPr>
              <w:autoSpaceDE w:val="0"/>
              <w:autoSpaceDN w:val="0"/>
              <w:adjustRightInd w:val="0"/>
              <w:rPr>
                <w:rFonts w:ascii="ArialMT" w:hAnsi="ArialMT" w:cs="ArialMT"/>
                <w:sz w:val="20"/>
                <w:szCs w:val="20"/>
              </w:rPr>
            </w:pPr>
            <w:r w:rsidRPr="00F027EB">
              <w:rPr>
                <w:rFonts w:ascii="Arial-BoldMT" w:hAnsi="Arial-BoldMT" w:cs="Arial-BoldMT"/>
                <w:b/>
                <w:bCs/>
                <w:sz w:val="20"/>
                <w:szCs w:val="20"/>
              </w:rPr>
              <w:t xml:space="preserve">C) </w:t>
            </w:r>
            <w:r w:rsidRPr="00F027EB">
              <w:rPr>
                <w:rFonts w:ascii="ArialMT" w:hAnsi="ArialMT" w:cs="ArialMT"/>
                <w:sz w:val="20"/>
                <w:szCs w:val="20"/>
              </w:rPr>
              <w:t>Bilinçsiz bir okur olmak</w:t>
            </w:r>
          </w:p>
          <w:p w14:paraId="69E7156D" w14:textId="58B3F9A2" w:rsidR="00EF0675" w:rsidRDefault="00EF0675" w:rsidP="00EF0675">
            <w:pPr>
              <w:rPr>
                <w:b/>
                <w:bCs/>
              </w:rPr>
            </w:pPr>
            <w:r w:rsidRPr="00F027EB">
              <w:rPr>
                <w:rFonts w:ascii="Arial-BoldMT" w:hAnsi="Arial-BoldMT" w:cs="Arial-BoldMT"/>
                <w:b/>
                <w:bCs/>
                <w:sz w:val="20"/>
                <w:szCs w:val="20"/>
              </w:rPr>
              <w:lastRenderedPageBreak/>
              <w:t xml:space="preserve">D) </w:t>
            </w:r>
            <w:r w:rsidRPr="00F027EB">
              <w:rPr>
                <w:rFonts w:ascii="ArialMT" w:hAnsi="ArialMT" w:cs="ArialMT"/>
                <w:sz w:val="20"/>
                <w:szCs w:val="20"/>
              </w:rPr>
              <w:t>Planlı okuma yapma</w:t>
            </w:r>
            <w:r w:rsidR="00C6447C" w:rsidRPr="00F027EB">
              <w:rPr>
                <w:rFonts w:ascii="ArialMT" w:hAnsi="ArialMT" w:cs="ArialMT"/>
                <w:sz w:val="20"/>
                <w:szCs w:val="20"/>
              </w:rPr>
              <w:t>k.</w:t>
            </w:r>
          </w:p>
        </w:tc>
      </w:tr>
      <w:tr w:rsidR="00EF0675" w14:paraId="333474C2" w14:textId="77777777" w:rsidTr="00EF0675">
        <w:trPr>
          <w:trHeight w:val="1960"/>
        </w:trPr>
        <w:tc>
          <w:tcPr>
            <w:tcW w:w="4414" w:type="dxa"/>
          </w:tcPr>
          <w:p w14:paraId="38F7E3F3" w14:textId="77777777" w:rsidR="00EF0675" w:rsidRDefault="00EF0675" w:rsidP="00C6447C">
            <w:pPr>
              <w:autoSpaceDE w:val="0"/>
              <w:autoSpaceDN w:val="0"/>
              <w:adjustRightInd w:val="0"/>
              <w:rPr>
                <w:rFonts w:ascii="Arial-BoldMT" w:hAnsi="Arial-BoldMT" w:cs="Arial-BoldMT"/>
                <w:b/>
                <w:bCs/>
                <w:color w:val="000000"/>
                <w:sz w:val="20"/>
                <w:szCs w:val="20"/>
              </w:rPr>
            </w:pPr>
            <w:r>
              <w:rPr>
                <w:rFonts w:ascii="Swis721BTBold" w:hAnsi="Swis721BTBold" w:cs="Swis721BTBold"/>
                <w:b/>
                <w:bCs/>
                <w:color w:val="E40613"/>
                <w:sz w:val="20"/>
                <w:szCs w:val="20"/>
              </w:rPr>
              <w:lastRenderedPageBreak/>
              <w:t xml:space="preserve">3. </w:t>
            </w:r>
            <w:r w:rsidR="00C6447C">
              <w:rPr>
                <w:rFonts w:ascii="Arial-BoldMT" w:hAnsi="Arial-BoldMT" w:cs="Arial-BoldMT"/>
                <w:b/>
                <w:bCs/>
                <w:color w:val="000000"/>
                <w:sz w:val="20"/>
                <w:szCs w:val="20"/>
              </w:rPr>
              <w:t xml:space="preserve">Aşağıdaki cümlelerin hangisinde </w:t>
            </w:r>
            <w:r>
              <w:rPr>
                <w:rFonts w:ascii="Arial-BoldMT" w:hAnsi="Arial-BoldMT" w:cs="Arial-BoldMT"/>
                <w:b/>
                <w:bCs/>
                <w:color w:val="000000"/>
                <w:sz w:val="20"/>
                <w:szCs w:val="20"/>
              </w:rPr>
              <w:t>diğerlerinden</w:t>
            </w:r>
            <w:r w:rsidR="00C6447C">
              <w:rPr>
                <w:rFonts w:ascii="Arial-BoldMT" w:hAnsi="Arial-BoldMT" w:cs="Arial-BoldMT"/>
                <w:b/>
                <w:bCs/>
                <w:color w:val="000000"/>
                <w:sz w:val="20"/>
                <w:szCs w:val="20"/>
              </w:rPr>
              <w:t xml:space="preserve"> </w:t>
            </w:r>
            <w:r>
              <w:rPr>
                <w:rFonts w:ascii="Arial-BoldMT" w:hAnsi="Arial-BoldMT" w:cs="Arial-BoldMT"/>
                <w:b/>
                <w:bCs/>
                <w:color w:val="000000"/>
                <w:sz w:val="20"/>
                <w:szCs w:val="20"/>
              </w:rPr>
              <w:t>farklı anlama gelen bir deyim kullanılmıştır?</w:t>
            </w:r>
          </w:p>
          <w:p w14:paraId="18F0BE57"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A) </w:t>
            </w:r>
            <w:r>
              <w:rPr>
                <w:rFonts w:ascii="ArialMT" w:hAnsi="ArialMT" w:cs="ArialMT"/>
                <w:color w:val="000000"/>
                <w:sz w:val="20"/>
                <w:szCs w:val="20"/>
              </w:rPr>
              <w:t>Ağzı kulaklarına vararak bizden yana geliyordu.</w:t>
            </w:r>
          </w:p>
          <w:p w14:paraId="66C2DA02"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B) </w:t>
            </w:r>
            <w:r>
              <w:rPr>
                <w:rFonts w:ascii="ArialMT" w:hAnsi="ArialMT" w:cs="ArialMT"/>
                <w:color w:val="000000"/>
                <w:sz w:val="20"/>
                <w:szCs w:val="20"/>
              </w:rPr>
              <w:t>Haberi duyduğu gün adeta deliye dönmüştü.</w:t>
            </w:r>
          </w:p>
          <w:p w14:paraId="5C3266BA"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C) </w:t>
            </w:r>
            <w:r>
              <w:rPr>
                <w:rFonts w:ascii="ArialMT" w:hAnsi="ArialMT" w:cs="ArialMT"/>
                <w:color w:val="000000"/>
                <w:sz w:val="20"/>
                <w:szCs w:val="20"/>
              </w:rPr>
              <w:t>Harçlığını alan çocuğun ayakları yere değmiyordu.</w:t>
            </w:r>
          </w:p>
          <w:p w14:paraId="149BCBE8" w14:textId="77777777" w:rsidR="00EF0675" w:rsidRDefault="00EF0675" w:rsidP="00EF0675">
            <w:pPr>
              <w:rPr>
                <w:b/>
                <w:bCs/>
              </w:rPr>
            </w:pPr>
            <w:r>
              <w:rPr>
                <w:rFonts w:ascii="Arial-BoldMT" w:hAnsi="Arial-BoldMT" w:cs="Arial-BoldMT"/>
                <w:b/>
                <w:bCs/>
                <w:color w:val="000000"/>
                <w:sz w:val="20"/>
                <w:szCs w:val="20"/>
              </w:rPr>
              <w:t xml:space="preserve">D) </w:t>
            </w:r>
            <w:r>
              <w:rPr>
                <w:rFonts w:ascii="ArialMT" w:hAnsi="ArialMT" w:cs="ArialMT"/>
                <w:color w:val="000000"/>
                <w:sz w:val="20"/>
                <w:szCs w:val="20"/>
              </w:rPr>
              <w:t>Karşımda annemi görünce eteklerim tutuştu.</w:t>
            </w:r>
          </w:p>
        </w:tc>
        <w:tc>
          <w:tcPr>
            <w:tcW w:w="4414" w:type="dxa"/>
          </w:tcPr>
          <w:p w14:paraId="37EA510F" w14:textId="77777777" w:rsidR="00EF0675" w:rsidRPr="00EF0675" w:rsidRDefault="00EF0675" w:rsidP="00EF0675">
            <w:pPr>
              <w:rPr>
                <w:rFonts w:ascii="Arial" w:hAnsi="Arial" w:cs="Arial"/>
                <w:b/>
                <w:bCs/>
              </w:rPr>
            </w:pPr>
          </w:p>
        </w:tc>
      </w:tr>
    </w:tbl>
    <w:p w14:paraId="7E6FF4D0" w14:textId="77777777" w:rsidR="00EF0675" w:rsidRDefault="00EF0675" w:rsidP="00EF0675">
      <w:pPr>
        <w:rPr>
          <w:b/>
          <w:bCs/>
        </w:rPr>
      </w:pPr>
    </w:p>
    <w:p w14:paraId="280FD490" w14:textId="77777777" w:rsidR="00C236CA" w:rsidRDefault="00EF0675">
      <w:pPr>
        <w:rPr>
          <w:b/>
          <w:bCs/>
        </w:rPr>
      </w:pPr>
      <w:r>
        <w:rPr>
          <w:b/>
          <w:bCs/>
        </w:rPr>
        <w:t>F) Aşağıya yazım kurallarına ve noktalama işaretlerine uyarak bir masal yazınız. Ana fikre uygun masal yazmaya özen gösteriniz. (25 puan)</w:t>
      </w:r>
    </w:p>
    <w:p w14:paraId="025A5BAD" w14:textId="77777777" w:rsidR="00C236CA" w:rsidRDefault="00C236CA">
      <w:pPr>
        <w:rPr>
          <w:b/>
          <w:bCs/>
        </w:rPr>
      </w:pPr>
      <w:r>
        <w:rPr>
          <w:b/>
          <w:bCs/>
        </w:rPr>
        <w:t xml:space="preserve">ANA FİKİR: Yalan söylememek. </w:t>
      </w:r>
    </w:p>
    <w:p w14:paraId="52421A19" w14:textId="77777777" w:rsidR="004D572D" w:rsidRDefault="00C236CA" w:rsidP="00C236CA">
      <w:pPr>
        <w:jc w:val="right"/>
        <w:rPr>
          <w:b/>
          <w:bCs/>
        </w:rPr>
      </w:pPr>
      <w:r>
        <w:rPr>
          <w:b/>
          <w:bCs/>
        </w:rPr>
        <w:t xml:space="preserve">BAŞARILAR DİLERİM </w:t>
      </w:r>
      <w:r w:rsidRPr="00C236CA">
        <w:rPr>
          <w:b/>
          <w:bCs/>
        </w:rPr>
        <w:sym w:font="Wingdings" w:char="F04A"/>
      </w:r>
      <w:r>
        <w:rPr>
          <w:b/>
          <w:bCs/>
        </w:rPr>
        <w:t xml:space="preserve"> </w:t>
      </w:r>
    </w:p>
    <w:p w14:paraId="31AE9C96" w14:textId="77777777" w:rsidR="004D572D" w:rsidRDefault="004D572D" w:rsidP="00C236CA">
      <w:pPr>
        <w:jc w:val="right"/>
        <w:rPr>
          <w:b/>
          <w:bCs/>
        </w:rPr>
      </w:pPr>
    </w:p>
    <w:p w14:paraId="33E313EC" w14:textId="7CB390B2" w:rsidR="00C236CA" w:rsidRDefault="004D572D" w:rsidP="00C236CA">
      <w:pPr>
        <w:jc w:val="right"/>
        <w:rPr>
          <w:b/>
          <w:bCs/>
        </w:rPr>
      </w:pPr>
      <w:r>
        <w:rPr>
          <w:noProof/>
        </w:rPr>
        <w:drawing>
          <wp:inline distT="0" distB="0" distL="0" distR="0" wp14:anchorId="0FC309E8" wp14:editId="485FCBE4">
            <wp:extent cx="929640" cy="312420"/>
            <wp:effectExtent l="0" t="0" r="3810" b="0"/>
            <wp:docPr id="3" name="Resim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9"/>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r w:rsidR="00EF0675">
        <w:rPr>
          <w:b/>
          <w:bCs/>
        </w:rPr>
        <w:br w:type="page"/>
      </w:r>
    </w:p>
    <w:p w14:paraId="29800B9E" w14:textId="77777777" w:rsidR="00EF0675" w:rsidRPr="00725765" w:rsidRDefault="00EF0675" w:rsidP="00EF0675">
      <w:pPr>
        <w:rPr>
          <w:b/>
          <w:bCs/>
        </w:rPr>
      </w:pPr>
    </w:p>
    <w:sectPr w:rsidR="00EF0675" w:rsidRPr="00725765" w:rsidSect="00DE32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wis721BTBold">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A2"/>
    <w:family w:val="auto"/>
    <w:notTrueType/>
    <w:pitch w:val="default"/>
    <w:sig w:usb0="00000005" w:usb1="00000000" w:usb2="00000000" w:usb3="00000000" w:csb0="00000010" w:csb1="00000000"/>
  </w:font>
  <w:font w:name="ArialMT">
    <w:altName w:val="Klee One"/>
    <w:panose1 w:val="00000000000000000000"/>
    <w:charset w:val="80"/>
    <w:family w:val="auto"/>
    <w:notTrueType/>
    <w:pitch w:val="default"/>
    <w:sig w:usb0="00000005" w:usb1="08070000" w:usb2="00000010" w:usb3="00000000" w:csb0="00020010" w:csb1="00000000"/>
  </w:font>
  <w:font w:name="Arial-ItalicMT">
    <w:altName w:val="Arial"/>
    <w:panose1 w:val="00000000000000000000"/>
    <w:charset w:val="A2"/>
    <w:family w:val="auto"/>
    <w:notTrueType/>
    <w:pitch w:val="default"/>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A5943"/>
    <w:rsid w:val="004271CF"/>
    <w:rsid w:val="004D572D"/>
    <w:rsid w:val="005E697D"/>
    <w:rsid w:val="00725765"/>
    <w:rsid w:val="008C1BF8"/>
    <w:rsid w:val="00AA5943"/>
    <w:rsid w:val="00B84185"/>
    <w:rsid w:val="00C236CA"/>
    <w:rsid w:val="00C6447C"/>
    <w:rsid w:val="00D562AA"/>
    <w:rsid w:val="00DE32F7"/>
    <w:rsid w:val="00EE1CFC"/>
    <w:rsid w:val="00EF0675"/>
    <w:rsid w:val="00F027EB"/>
    <w:rsid w:val="00F233C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78E00F"/>
  <w15:docId w15:val="{9409B0E1-EBAA-4909-AD32-140268935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2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A594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A5943"/>
    <w:rPr>
      <w:b/>
      <w:bCs/>
    </w:rPr>
  </w:style>
  <w:style w:type="character" w:customStyle="1" w:styleId="apple-style-span">
    <w:name w:val="apple-style-span"/>
    <w:basedOn w:val="VarsaylanParagrafYazTipi"/>
    <w:rsid w:val="00AA5943"/>
  </w:style>
  <w:style w:type="character" w:styleId="Kpr">
    <w:name w:val="Hyperlink"/>
    <w:basedOn w:val="VarsaylanParagrafYazTipi"/>
    <w:uiPriority w:val="99"/>
    <w:unhideWhenUsed/>
    <w:rsid w:val="00AA5943"/>
    <w:rPr>
      <w:color w:val="0000FF"/>
      <w:u w:val="single"/>
    </w:rPr>
  </w:style>
  <w:style w:type="paragraph" w:styleId="BalonMetni">
    <w:name w:val="Balloon Text"/>
    <w:basedOn w:val="Normal"/>
    <w:link w:val="BalonMetniChar"/>
    <w:uiPriority w:val="99"/>
    <w:semiHidden/>
    <w:unhideWhenUsed/>
    <w:rsid w:val="005E69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697D"/>
    <w:rPr>
      <w:rFonts w:ascii="Tahoma" w:hAnsi="Tahoma" w:cs="Tahoma"/>
      <w:sz w:val="16"/>
      <w:szCs w:val="16"/>
    </w:rPr>
  </w:style>
  <w:style w:type="table" w:styleId="TabloKlavuzu">
    <w:name w:val="Table Grid"/>
    <w:basedOn w:val="NormalTablo"/>
    <w:uiPriority w:val="59"/>
    <w:rsid w:val="005E6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4871">
      <w:bodyDiv w:val="1"/>
      <w:marLeft w:val="0"/>
      <w:marRight w:val="0"/>
      <w:marTop w:val="0"/>
      <w:marBottom w:val="0"/>
      <w:divBdr>
        <w:top w:val="none" w:sz="0" w:space="0" w:color="auto"/>
        <w:left w:val="none" w:sz="0" w:space="0" w:color="auto"/>
        <w:bottom w:val="none" w:sz="0" w:space="0" w:color="auto"/>
        <w:right w:val="none" w:sz="0" w:space="0" w:color="auto"/>
      </w:divBdr>
    </w:div>
    <w:div w:id="722756950">
      <w:bodyDiv w:val="1"/>
      <w:marLeft w:val="0"/>
      <w:marRight w:val="0"/>
      <w:marTop w:val="0"/>
      <w:marBottom w:val="0"/>
      <w:divBdr>
        <w:top w:val="none" w:sz="0" w:space="0" w:color="auto"/>
        <w:left w:val="none" w:sz="0" w:space="0" w:color="auto"/>
        <w:bottom w:val="none" w:sz="0" w:space="0" w:color="auto"/>
        <w:right w:val="none" w:sz="0" w:space="0" w:color="auto"/>
      </w:divBdr>
    </w:div>
    <w:div w:id="1878272304">
      <w:bodyDiv w:val="1"/>
      <w:marLeft w:val="0"/>
      <w:marRight w:val="0"/>
      <w:marTop w:val="0"/>
      <w:marBottom w:val="0"/>
      <w:divBdr>
        <w:top w:val="none" w:sz="0" w:space="0" w:color="auto"/>
        <w:left w:val="none" w:sz="0" w:space="0" w:color="auto"/>
        <w:bottom w:val="none" w:sz="0" w:space="0" w:color="auto"/>
        <w:right w:val="none" w:sz="0" w:space="0" w:color="auto"/>
      </w:divBdr>
    </w:div>
    <w:div w:id="198974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diagramDrawing" Target="diagrams/drawing1.xml"/><Relationship Id="rId3" Type="http://schemas.openxmlformats.org/officeDocument/2006/relationships/webSettings" Target="webSettings.xml"/><Relationship Id="rId7" Type="http://schemas.openxmlformats.org/officeDocument/2006/relationships/diagramColors" Target="diagrams/colors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QuickStyle" Target="diagrams/quickStyle1.xml"/><Relationship Id="rId11" Type="http://schemas.openxmlformats.org/officeDocument/2006/relationships/fontTable" Target="fontTable.xml"/><Relationship Id="rId5" Type="http://schemas.openxmlformats.org/officeDocument/2006/relationships/diagramLayout" Target="diagrams/layout1.xml"/><Relationship Id="rId10" Type="http://schemas.openxmlformats.org/officeDocument/2006/relationships/image" Target="media/image1.png"/><Relationship Id="rId4" Type="http://schemas.openxmlformats.org/officeDocument/2006/relationships/diagramData" Target="diagrams/data1.xml"/><Relationship Id="rId9"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610BC41-0584-4CF0-A299-C37E36B50126}" type="doc">
      <dgm:prSet loTypeId="urn:microsoft.com/office/officeart/2005/8/layout/lProcess2" loCatId="relationship" qsTypeId="urn:microsoft.com/office/officeart/2005/8/quickstyle/simple1" qsCatId="simple" csTypeId="urn:microsoft.com/office/officeart/2005/8/colors/accent1_2" csCatId="accent1" phldr="1"/>
      <dgm:spPr/>
      <dgm:t>
        <a:bodyPr/>
        <a:lstStyle/>
        <a:p>
          <a:endParaRPr lang="tr-TR"/>
        </a:p>
      </dgm:t>
    </dgm:pt>
    <dgm:pt modelId="{511F96C5-60AD-43D8-BFA3-886E88ABC5AD}">
      <dgm:prSet phldrT="[Metin]"/>
      <dgm:spPr/>
      <dgm:t>
        <a:bodyPr/>
        <a:lstStyle/>
        <a:p>
          <a:r>
            <a:rPr lang="tr-TR"/>
            <a:t>YER</a:t>
          </a:r>
        </a:p>
      </dgm:t>
    </dgm:pt>
    <dgm:pt modelId="{1B6EDB80-8365-4DF3-BF0E-C3C7F12D6881}" type="parTrans" cxnId="{83F6CCDA-DC5B-4479-A55C-5708CF91CFF1}">
      <dgm:prSet/>
      <dgm:spPr/>
      <dgm:t>
        <a:bodyPr/>
        <a:lstStyle/>
        <a:p>
          <a:endParaRPr lang="tr-TR"/>
        </a:p>
      </dgm:t>
    </dgm:pt>
    <dgm:pt modelId="{4FC10AC4-E51F-4202-82A8-3AF98994C8BF}" type="sibTrans" cxnId="{83F6CCDA-DC5B-4479-A55C-5708CF91CFF1}">
      <dgm:prSet/>
      <dgm:spPr/>
      <dgm:t>
        <a:bodyPr/>
        <a:lstStyle/>
        <a:p>
          <a:endParaRPr lang="tr-TR"/>
        </a:p>
      </dgm:t>
    </dgm:pt>
    <dgm:pt modelId="{AAF70E24-AFBE-4023-96A7-6AA342CD5E30}">
      <dgm:prSet phldrT="[Metin]"/>
      <dgm:spPr/>
      <dgm:t>
        <a:bodyPr/>
        <a:lstStyle/>
        <a:p>
          <a:r>
            <a:rPr lang="tr-TR"/>
            <a:t>.......................</a:t>
          </a:r>
        </a:p>
      </dgm:t>
    </dgm:pt>
    <dgm:pt modelId="{62C87218-7F30-4ED5-B902-B400C839A36E}" type="parTrans" cxnId="{E8065DDB-C557-4E9E-AC8E-17C096995328}">
      <dgm:prSet/>
      <dgm:spPr/>
      <dgm:t>
        <a:bodyPr/>
        <a:lstStyle/>
        <a:p>
          <a:endParaRPr lang="tr-TR"/>
        </a:p>
      </dgm:t>
    </dgm:pt>
    <dgm:pt modelId="{7CA37908-776D-411D-8C2C-BD03B398C447}" type="sibTrans" cxnId="{E8065DDB-C557-4E9E-AC8E-17C096995328}">
      <dgm:prSet/>
      <dgm:spPr/>
      <dgm:t>
        <a:bodyPr/>
        <a:lstStyle/>
        <a:p>
          <a:endParaRPr lang="tr-TR"/>
        </a:p>
      </dgm:t>
    </dgm:pt>
    <dgm:pt modelId="{3EEBF2B8-28A8-400D-830D-57A4F7DF6C9C}">
      <dgm:prSet phldrT="[Metin]"/>
      <dgm:spPr/>
      <dgm:t>
        <a:bodyPr/>
        <a:lstStyle/>
        <a:p>
          <a:r>
            <a:rPr lang="tr-TR"/>
            <a:t>ZAMAN</a:t>
          </a:r>
        </a:p>
      </dgm:t>
    </dgm:pt>
    <dgm:pt modelId="{EE60242C-40FE-453D-88F5-39167B951CFB}" type="parTrans" cxnId="{D9A803BD-74CB-45BC-BAA5-86442430A002}">
      <dgm:prSet/>
      <dgm:spPr/>
      <dgm:t>
        <a:bodyPr/>
        <a:lstStyle/>
        <a:p>
          <a:endParaRPr lang="tr-TR"/>
        </a:p>
      </dgm:t>
    </dgm:pt>
    <dgm:pt modelId="{497CFB1E-42B5-45CC-A34A-39DC67705289}" type="sibTrans" cxnId="{D9A803BD-74CB-45BC-BAA5-86442430A002}">
      <dgm:prSet/>
      <dgm:spPr/>
      <dgm:t>
        <a:bodyPr/>
        <a:lstStyle/>
        <a:p>
          <a:endParaRPr lang="tr-TR"/>
        </a:p>
      </dgm:t>
    </dgm:pt>
    <dgm:pt modelId="{562BDA57-AB05-490E-9A52-3D5F71C8A04E}">
      <dgm:prSet phldrT="[Metin]"/>
      <dgm:spPr/>
      <dgm:t>
        <a:bodyPr/>
        <a:lstStyle/>
        <a:p>
          <a:r>
            <a:rPr lang="tr-TR"/>
            <a:t>......................</a:t>
          </a:r>
        </a:p>
      </dgm:t>
    </dgm:pt>
    <dgm:pt modelId="{02CB1160-5A5D-4B40-BAC6-FAF70DABB924}" type="parTrans" cxnId="{614E1C6A-B3BD-4C40-AA77-72697210310E}">
      <dgm:prSet/>
      <dgm:spPr/>
      <dgm:t>
        <a:bodyPr/>
        <a:lstStyle/>
        <a:p>
          <a:endParaRPr lang="tr-TR"/>
        </a:p>
      </dgm:t>
    </dgm:pt>
    <dgm:pt modelId="{AE381B6E-5F0C-42F1-A523-915F053C9804}" type="sibTrans" cxnId="{614E1C6A-B3BD-4C40-AA77-72697210310E}">
      <dgm:prSet/>
      <dgm:spPr/>
      <dgm:t>
        <a:bodyPr/>
        <a:lstStyle/>
        <a:p>
          <a:endParaRPr lang="tr-TR"/>
        </a:p>
      </dgm:t>
    </dgm:pt>
    <dgm:pt modelId="{AFA4BE4C-1082-437B-A4D1-04AB2E9768A3}">
      <dgm:prSet phldrT="[Metin]"/>
      <dgm:spPr/>
      <dgm:t>
        <a:bodyPr/>
        <a:lstStyle/>
        <a:p>
          <a:r>
            <a:rPr lang="tr-TR"/>
            <a:t>OLAY</a:t>
          </a:r>
        </a:p>
      </dgm:t>
    </dgm:pt>
    <dgm:pt modelId="{0C918095-E8CF-40C2-96A5-A890A4438E45}" type="parTrans" cxnId="{A4A9C1FC-8948-4D5D-A423-C8C936E44B43}">
      <dgm:prSet/>
      <dgm:spPr/>
      <dgm:t>
        <a:bodyPr/>
        <a:lstStyle/>
        <a:p>
          <a:endParaRPr lang="tr-TR"/>
        </a:p>
      </dgm:t>
    </dgm:pt>
    <dgm:pt modelId="{CA91BC7A-B1D7-4187-9E4B-74C243194EB3}" type="sibTrans" cxnId="{A4A9C1FC-8948-4D5D-A423-C8C936E44B43}">
      <dgm:prSet/>
      <dgm:spPr/>
      <dgm:t>
        <a:bodyPr/>
        <a:lstStyle/>
        <a:p>
          <a:endParaRPr lang="tr-TR"/>
        </a:p>
      </dgm:t>
    </dgm:pt>
    <dgm:pt modelId="{40AFBBAA-2484-4FE3-92FD-CB45E11E087A}">
      <dgm:prSet phldrT="[Metin]"/>
      <dgm:spPr/>
      <dgm:t>
        <a:bodyPr/>
        <a:lstStyle/>
        <a:p>
          <a:r>
            <a:rPr lang="tr-TR"/>
            <a:t>.........................</a:t>
          </a:r>
        </a:p>
      </dgm:t>
    </dgm:pt>
    <dgm:pt modelId="{75D27094-1F54-48BE-BF00-0A8C7BEFFB3B}" type="parTrans" cxnId="{6368B1E9-4F87-44F8-A838-208042D46C7B}">
      <dgm:prSet/>
      <dgm:spPr/>
      <dgm:t>
        <a:bodyPr/>
        <a:lstStyle/>
        <a:p>
          <a:endParaRPr lang="tr-TR"/>
        </a:p>
      </dgm:t>
    </dgm:pt>
    <dgm:pt modelId="{77317093-33BE-442A-ABBD-FE3AF8ED6729}" type="sibTrans" cxnId="{6368B1E9-4F87-44F8-A838-208042D46C7B}">
      <dgm:prSet/>
      <dgm:spPr/>
      <dgm:t>
        <a:bodyPr/>
        <a:lstStyle/>
        <a:p>
          <a:endParaRPr lang="tr-TR"/>
        </a:p>
      </dgm:t>
    </dgm:pt>
    <dgm:pt modelId="{4037694F-9EC0-4B68-A94E-2190FD0B9B57}">
      <dgm:prSet/>
      <dgm:spPr/>
      <dgm:t>
        <a:bodyPr/>
        <a:lstStyle/>
        <a:p>
          <a:r>
            <a:rPr lang="tr-TR"/>
            <a:t>........................</a:t>
          </a:r>
        </a:p>
      </dgm:t>
    </dgm:pt>
    <dgm:pt modelId="{94591516-E277-40A3-9A39-EED43F097F71}" type="parTrans" cxnId="{D0FF1BE1-0E1E-41F3-9D38-18F9A02A348A}">
      <dgm:prSet/>
      <dgm:spPr/>
      <dgm:t>
        <a:bodyPr/>
        <a:lstStyle/>
        <a:p>
          <a:endParaRPr lang="tr-TR"/>
        </a:p>
      </dgm:t>
    </dgm:pt>
    <dgm:pt modelId="{F2CCB22E-7AB5-4419-93E6-AD6892FBA725}" type="sibTrans" cxnId="{D0FF1BE1-0E1E-41F3-9D38-18F9A02A348A}">
      <dgm:prSet/>
      <dgm:spPr/>
      <dgm:t>
        <a:bodyPr/>
        <a:lstStyle/>
        <a:p>
          <a:endParaRPr lang="tr-TR"/>
        </a:p>
      </dgm:t>
    </dgm:pt>
    <dgm:pt modelId="{AF0E829E-F98C-44C3-AC8C-5560FC5BA95F}">
      <dgm:prSet/>
      <dgm:spPr/>
      <dgm:t>
        <a:bodyPr/>
        <a:lstStyle/>
        <a:p>
          <a:r>
            <a:rPr lang="tr-TR"/>
            <a:t>MEKAN</a:t>
          </a:r>
        </a:p>
      </dgm:t>
    </dgm:pt>
    <dgm:pt modelId="{217AB78D-C674-4A7D-AC6D-F4170DD31BC8}" type="parTrans" cxnId="{CDC649AA-202E-4E75-A3DB-D9F3996229D6}">
      <dgm:prSet/>
      <dgm:spPr/>
      <dgm:t>
        <a:bodyPr/>
        <a:lstStyle/>
        <a:p>
          <a:endParaRPr lang="tr-TR"/>
        </a:p>
      </dgm:t>
    </dgm:pt>
    <dgm:pt modelId="{46E9C63F-EA8E-4B1D-B55F-A05D2EF14B64}" type="sibTrans" cxnId="{CDC649AA-202E-4E75-A3DB-D9F3996229D6}">
      <dgm:prSet/>
      <dgm:spPr/>
      <dgm:t>
        <a:bodyPr/>
        <a:lstStyle/>
        <a:p>
          <a:endParaRPr lang="tr-TR"/>
        </a:p>
      </dgm:t>
    </dgm:pt>
    <dgm:pt modelId="{39838411-E330-41D3-9C49-124738820A5F}" type="pres">
      <dgm:prSet presAssocID="{D610BC41-0584-4CF0-A299-C37E36B50126}" presName="theList" presStyleCnt="0">
        <dgm:presLayoutVars>
          <dgm:dir/>
          <dgm:animLvl val="lvl"/>
          <dgm:resizeHandles val="exact"/>
        </dgm:presLayoutVars>
      </dgm:prSet>
      <dgm:spPr/>
    </dgm:pt>
    <dgm:pt modelId="{38051D8D-A0A0-4220-8271-6967B9C342B6}" type="pres">
      <dgm:prSet presAssocID="{511F96C5-60AD-43D8-BFA3-886E88ABC5AD}" presName="compNode" presStyleCnt="0"/>
      <dgm:spPr/>
    </dgm:pt>
    <dgm:pt modelId="{6A8AD39F-5171-4D0E-A986-29A589EBDA15}" type="pres">
      <dgm:prSet presAssocID="{511F96C5-60AD-43D8-BFA3-886E88ABC5AD}" presName="aNode" presStyleLbl="bgShp" presStyleIdx="0" presStyleCnt="4"/>
      <dgm:spPr/>
    </dgm:pt>
    <dgm:pt modelId="{599D8F82-A53F-4D1B-AC9A-63FD18375639}" type="pres">
      <dgm:prSet presAssocID="{511F96C5-60AD-43D8-BFA3-886E88ABC5AD}" presName="textNode" presStyleLbl="bgShp" presStyleIdx="0" presStyleCnt="4"/>
      <dgm:spPr/>
    </dgm:pt>
    <dgm:pt modelId="{91E4D48B-511C-45B2-B796-EC29CEF46D91}" type="pres">
      <dgm:prSet presAssocID="{511F96C5-60AD-43D8-BFA3-886E88ABC5AD}" presName="compChildNode" presStyleCnt="0"/>
      <dgm:spPr/>
    </dgm:pt>
    <dgm:pt modelId="{243AB5AD-3B8E-41C0-9765-24740C4B56D8}" type="pres">
      <dgm:prSet presAssocID="{511F96C5-60AD-43D8-BFA3-886E88ABC5AD}" presName="theInnerList" presStyleCnt="0"/>
      <dgm:spPr/>
    </dgm:pt>
    <dgm:pt modelId="{FAFF741B-41D2-4619-B1CD-2C1E7FD6EFF4}" type="pres">
      <dgm:prSet presAssocID="{AAF70E24-AFBE-4023-96A7-6AA342CD5E30}" presName="childNode" presStyleLbl="node1" presStyleIdx="0" presStyleCnt="4">
        <dgm:presLayoutVars>
          <dgm:bulletEnabled val="1"/>
        </dgm:presLayoutVars>
      </dgm:prSet>
      <dgm:spPr/>
    </dgm:pt>
    <dgm:pt modelId="{118F79E7-CA0F-4689-B3FD-A6494B674454}" type="pres">
      <dgm:prSet presAssocID="{511F96C5-60AD-43D8-BFA3-886E88ABC5AD}" presName="aSpace" presStyleCnt="0"/>
      <dgm:spPr/>
    </dgm:pt>
    <dgm:pt modelId="{6CCDCBC7-A143-4607-BC66-453E8336D78F}" type="pres">
      <dgm:prSet presAssocID="{3EEBF2B8-28A8-400D-830D-57A4F7DF6C9C}" presName="compNode" presStyleCnt="0"/>
      <dgm:spPr/>
    </dgm:pt>
    <dgm:pt modelId="{F60EC2AC-D8DE-49C9-9797-2421B383144B}" type="pres">
      <dgm:prSet presAssocID="{3EEBF2B8-28A8-400D-830D-57A4F7DF6C9C}" presName="aNode" presStyleLbl="bgShp" presStyleIdx="1" presStyleCnt="4"/>
      <dgm:spPr/>
    </dgm:pt>
    <dgm:pt modelId="{BD934335-78A6-48C5-8CCF-985AA2B13730}" type="pres">
      <dgm:prSet presAssocID="{3EEBF2B8-28A8-400D-830D-57A4F7DF6C9C}" presName="textNode" presStyleLbl="bgShp" presStyleIdx="1" presStyleCnt="4"/>
      <dgm:spPr/>
    </dgm:pt>
    <dgm:pt modelId="{A6EAF55F-2F08-41AD-B806-0352AB3AA116}" type="pres">
      <dgm:prSet presAssocID="{3EEBF2B8-28A8-400D-830D-57A4F7DF6C9C}" presName="compChildNode" presStyleCnt="0"/>
      <dgm:spPr/>
    </dgm:pt>
    <dgm:pt modelId="{802FE1E6-7A5C-4B5C-A84A-E6CC2317D624}" type="pres">
      <dgm:prSet presAssocID="{3EEBF2B8-28A8-400D-830D-57A4F7DF6C9C}" presName="theInnerList" presStyleCnt="0"/>
      <dgm:spPr/>
    </dgm:pt>
    <dgm:pt modelId="{063A9E20-3B36-4E26-BF65-7ECD54EAD896}" type="pres">
      <dgm:prSet presAssocID="{562BDA57-AB05-490E-9A52-3D5F71C8A04E}" presName="childNode" presStyleLbl="node1" presStyleIdx="1" presStyleCnt="4">
        <dgm:presLayoutVars>
          <dgm:bulletEnabled val="1"/>
        </dgm:presLayoutVars>
      </dgm:prSet>
      <dgm:spPr/>
    </dgm:pt>
    <dgm:pt modelId="{9AEEDB4D-8AB8-4849-94EB-34DFF3A7A6F7}" type="pres">
      <dgm:prSet presAssocID="{3EEBF2B8-28A8-400D-830D-57A4F7DF6C9C}" presName="aSpace" presStyleCnt="0"/>
      <dgm:spPr/>
    </dgm:pt>
    <dgm:pt modelId="{936DD709-2520-46E8-9DEA-6D66EE8A22E3}" type="pres">
      <dgm:prSet presAssocID="{AFA4BE4C-1082-437B-A4D1-04AB2E9768A3}" presName="compNode" presStyleCnt="0"/>
      <dgm:spPr/>
    </dgm:pt>
    <dgm:pt modelId="{ABD42ED7-0FF3-477E-B56C-85D8A75262D5}" type="pres">
      <dgm:prSet presAssocID="{AFA4BE4C-1082-437B-A4D1-04AB2E9768A3}" presName="aNode" presStyleLbl="bgShp" presStyleIdx="2" presStyleCnt="4"/>
      <dgm:spPr/>
    </dgm:pt>
    <dgm:pt modelId="{45967D87-6B8C-442C-B01C-761322CE2A37}" type="pres">
      <dgm:prSet presAssocID="{AFA4BE4C-1082-437B-A4D1-04AB2E9768A3}" presName="textNode" presStyleLbl="bgShp" presStyleIdx="2" presStyleCnt="4"/>
      <dgm:spPr/>
    </dgm:pt>
    <dgm:pt modelId="{F0C0DF74-8885-454A-9B24-EC7C378DECF2}" type="pres">
      <dgm:prSet presAssocID="{AFA4BE4C-1082-437B-A4D1-04AB2E9768A3}" presName="compChildNode" presStyleCnt="0"/>
      <dgm:spPr/>
    </dgm:pt>
    <dgm:pt modelId="{D4EAE181-8694-4598-AA87-476E45015D1D}" type="pres">
      <dgm:prSet presAssocID="{AFA4BE4C-1082-437B-A4D1-04AB2E9768A3}" presName="theInnerList" presStyleCnt="0"/>
      <dgm:spPr/>
    </dgm:pt>
    <dgm:pt modelId="{DC4F6337-FDF7-4DFD-A923-6E58DDC092C9}" type="pres">
      <dgm:prSet presAssocID="{40AFBBAA-2484-4FE3-92FD-CB45E11E087A}" presName="childNode" presStyleLbl="node1" presStyleIdx="2" presStyleCnt="4">
        <dgm:presLayoutVars>
          <dgm:bulletEnabled val="1"/>
        </dgm:presLayoutVars>
      </dgm:prSet>
      <dgm:spPr/>
    </dgm:pt>
    <dgm:pt modelId="{1FD9D42C-3019-4534-BACF-5D8272368A8E}" type="pres">
      <dgm:prSet presAssocID="{AFA4BE4C-1082-437B-A4D1-04AB2E9768A3}" presName="aSpace" presStyleCnt="0"/>
      <dgm:spPr/>
    </dgm:pt>
    <dgm:pt modelId="{D10038F2-5691-4737-AB99-5AFA95E80171}" type="pres">
      <dgm:prSet presAssocID="{AF0E829E-F98C-44C3-AC8C-5560FC5BA95F}" presName="compNode" presStyleCnt="0"/>
      <dgm:spPr/>
    </dgm:pt>
    <dgm:pt modelId="{67113A75-0F9D-496C-9E36-276F86B57A50}" type="pres">
      <dgm:prSet presAssocID="{AF0E829E-F98C-44C3-AC8C-5560FC5BA95F}" presName="aNode" presStyleLbl="bgShp" presStyleIdx="3" presStyleCnt="4"/>
      <dgm:spPr/>
    </dgm:pt>
    <dgm:pt modelId="{D46854F5-D33A-40DB-9FD9-F6403372CC83}" type="pres">
      <dgm:prSet presAssocID="{AF0E829E-F98C-44C3-AC8C-5560FC5BA95F}" presName="textNode" presStyleLbl="bgShp" presStyleIdx="3" presStyleCnt="4"/>
      <dgm:spPr/>
    </dgm:pt>
    <dgm:pt modelId="{6531952F-5532-435A-B06B-9C744A8E70AB}" type="pres">
      <dgm:prSet presAssocID="{AF0E829E-F98C-44C3-AC8C-5560FC5BA95F}" presName="compChildNode" presStyleCnt="0"/>
      <dgm:spPr/>
    </dgm:pt>
    <dgm:pt modelId="{4483B2A1-D375-402F-A604-A24760572A47}" type="pres">
      <dgm:prSet presAssocID="{AF0E829E-F98C-44C3-AC8C-5560FC5BA95F}" presName="theInnerList" presStyleCnt="0"/>
      <dgm:spPr/>
    </dgm:pt>
    <dgm:pt modelId="{185C6539-153F-4133-BB31-FF00570098C6}" type="pres">
      <dgm:prSet presAssocID="{4037694F-9EC0-4B68-A94E-2190FD0B9B57}" presName="childNode" presStyleLbl="node1" presStyleIdx="3" presStyleCnt="4" custScaleY="92851">
        <dgm:presLayoutVars>
          <dgm:bulletEnabled val="1"/>
        </dgm:presLayoutVars>
      </dgm:prSet>
      <dgm:spPr/>
    </dgm:pt>
  </dgm:ptLst>
  <dgm:cxnLst>
    <dgm:cxn modelId="{DA5B2402-D6CF-432E-8FD0-12F2BC0CB5E3}" type="presOf" srcId="{511F96C5-60AD-43D8-BFA3-886E88ABC5AD}" destId="{599D8F82-A53F-4D1B-AC9A-63FD18375639}" srcOrd="1" destOrd="0" presId="urn:microsoft.com/office/officeart/2005/8/layout/lProcess2"/>
    <dgm:cxn modelId="{F46CB527-0C72-4CD5-BB77-33D3290E821A}" type="presOf" srcId="{3EEBF2B8-28A8-400D-830D-57A4F7DF6C9C}" destId="{BD934335-78A6-48C5-8CCF-985AA2B13730}" srcOrd="1" destOrd="0" presId="urn:microsoft.com/office/officeart/2005/8/layout/lProcess2"/>
    <dgm:cxn modelId="{6D404D32-394B-43EB-90D3-ED11D83ACEE2}" type="presOf" srcId="{511F96C5-60AD-43D8-BFA3-886E88ABC5AD}" destId="{6A8AD39F-5171-4D0E-A986-29A589EBDA15}" srcOrd="0" destOrd="0" presId="urn:microsoft.com/office/officeart/2005/8/layout/lProcess2"/>
    <dgm:cxn modelId="{F3FABC37-8DBB-47D0-B744-0F584EE05BD7}" type="presOf" srcId="{D610BC41-0584-4CF0-A299-C37E36B50126}" destId="{39838411-E330-41D3-9C49-124738820A5F}" srcOrd="0" destOrd="0" presId="urn:microsoft.com/office/officeart/2005/8/layout/lProcess2"/>
    <dgm:cxn modelId="{8505C55B-E634-4589-B0AB-1E7345A25F41}" type="presOf" srcId="{4037694F-9EC0-4B68-A94E-2190FD0B9B57}" destId="{185C6539-153F-4133-BB31-FF00570098C6}" srcOrd="0" destOrd="0" presId="urn:microsoft.com/office/officeart/2005/8/layout/lProcess2"/>
    <dgm:cxn modelId="{16814541-8E87-42F4-A203-B0FD318AA3F5}" type="presOf" srcId="{AFA4BE4C-1082-437B-A4D1-04AB2E9768A3}" destId="{45967D87-6B8C-442C-B01C-761322CE2A37}" srcOrd="1" destOrd="0" presId="urn:microsoft.com/office/officeart/2005/8/layout/lProcess2"/>
    <dgm:cxn modelId="{7D1EC848-229A-4A4D-9CE4-75700AC1A7F3}" type="presOf" srcId="{3EEBF2B8-28A8-400D-830D-57A4F7DF6C9C}" destId="{F60EC2AC-D8DE-49C9-9797-2421B383144B}" srcOrd="0" destOrd="0" presId="urn:microsoft.com/office/officeart/2005/8/layout/lProcess2"/>
    <dgm:cxn modelId="{614E1C6A-B3BD-4C40-AA77-72697210310E}" srcId="{3EEBF2B8-28A8-400D-830D-57A4F7DF6C9C}" destId="{562BDA57-AB05-490E-9A52-3D5F71C8A04E}" srcOrd="0" destOrd="0" parTransId="{02CB1160-5A5D-4B40-BAC6-FAF70DABB924}" sibTransId="{AE381B6E-5F0C-42F1-A523-915F053C9804}"/>
    <dgm:cxn modelId="{0144B570-6A91-4191-BCF8-DA054BC16176}" type="presOf" srcId="{AAF70E24-AFBE-4023-96A7-6AA342CD5E30}" destId="{FAFF741B-41D2-4619-B1CD-2C1E7FD6EFF4}" srcOrd="0" destOrd="0" presId="urn:microsoft.com/office/officeart/2005/8/layout/lProcess2"/>
    <dgm:cxn modelId="{F7558F95-AB2F-42DF-82BE-4F9683251557}" type="presOf" srcId="{AF0E829E-F98C-44C3-AC8C-5560FC5BA95F}" destId="{D46854F5-D33A-40DB-9FD9-F6403372CC83}" srcOrd="1" destOrd="0" presId="urn:microsoft.com/office/officeart/2005/8/layout/lProcess2"/>
    <dgm:cxn modelId="{CDC649AA-202E-4E75-A3DB-D9F3996229D6}" srcId="{D610BC41-0584-4CF0-A299-C37E36B50126}" destId="{AF0E829E-F98C-44C3-AC8C-5560FC5BA95F}" srcOrd="3" destOrd="0" parTransId="{217AB78D-C674-4A7D-AC6D-F4170DD31BC8}" sibTransId="{46E9C63F-EA8E-4B1D-B55F-A05D2EF14B64}"/>
    <dgm:cxn modelId="{57BC6EB2-4E54-4329-91A1-2D2D15FFD079}" type="presOf" srcId="{562BDA57-AB05-490E-9A52-3D5F71C8A04E}" destId="{063A9E20-3B36-4E26-BF65-7ECD54EAD896}" srcOrd="0" destOrd="0" presId="urn:microsoft.com/office/officeart/2005/8/layout/lProcess2"/>
    <dgm:cxn modelId="{D9A803BD-74CB-45BC-BAA5-86442430A002}" srcId="{D610BC41-0584-4CF0-A299-C37E36B50126}" destId="{3EEBF2B8-28A8-400D-830D-57A4F7DF6C9C}" srcOrd="1" destOrd="0" parTransId="{EE60242C-40FE-453D-88F5-39167B951CFB}" sibTransId="{497CFB1E-42B5-45CC-A34A-39DC67705289}"/>
    <dgm:cxn modelId="{210EBCBD-2CD2-4C83-AC11-78F73C284F57}" type="presOf" srcId="{AFA4BE4C-1082-437B-A4D1-04AB2E9768A3}" destId="{ABD42ED7-0FF3-477E-B56C-85D8A75262D5}" srcOrd="0" destOrd="0" presId="urn:microsoft.com/office/officeart/2005/8/layout/lProcess2"/>
    <dgm:cxn modelId="{D76D16D7-1192-4FED-8475-F2FE42653377}" type="presOf" srcId="{AF0E829E-F98C-44C3-AC8C-5560FC5BA95F}" destId="{67113A75-0F9D-496C-9E36-276F86B57A50}" srcOrd="0" destOrd="0" presId="urn:microsoft.com/office/officeart/2005/8/layout/lProcess2"/>
    <dgm:cxn modelId="{83F6CCDA-DC5B-4479-A55C-5708CF91CFF1}" srcId="{D610BC41-0584-4CF0-A299-C37E36B50126}" destId="{511F96C5-60AD-43D8-BFA3-886E88ABC5AD}" srcOrd="0" destOrd="0" parTransId="{1B6EDB80-8365-4DF3-BF0E-C3C7F12D6881}" sibTransId="{4FC10AC4-E51F-4202-82A8-3AF98994C8BF}"/>
    <dgm:cxn modelId="{E8065DDB-C557-4E9E-AC8E-17C096995328}" srcId="{511F96C5-60AD-43D8-BFA3-886E88ABC5AD}" destId="{AAF70E24-AFBE-4023-96A7-6AA342CD5E30}" srcOrd="0" destOrd="0" parTransId="{62C87218-7F30-4ED5-B902-B400C839A36E}" sibTransId="{7CA37908-776D-411D-8C2C-BD03B398C447}"/>
    <dgm:cxn modelId="{D0FF1BE1-0E1E-41F3-9D38-18F9A02A348A}" srcId="{AF0E829E-F98C-44C3-AC8C-5560FC5BA95F}" destId="{4037694F-9EC0-4B68-A94E-2190FD0B9B57}" srcOrd="0" destOrd="0" parTransId="{94591516-E277-40A3-9A39-EED43F097F71}" sibTransId="{F2CCB22E-7AB5-4419-93E6-AD6892FBA725}"/>
    <dgm:cxn modelId="{6368B1E9-4F87-44F8-A838-208042D46C7B}" srcId="{AFA4BE4C-1082-437B-A4D1-04AB2E9768A3}" destId="{40AFBBAA-2484-4FE3-92FD-CB45E11E087A}" srcOrd="0" destOrd="0" parTransId="{75D27094-1F54-48BE-BF00-0A8C7BEFFB3B}" sibTransId="{77317093-33BE-442A-ABBD-FE3AF8ED6729}"/>
    <dgm:cxn modelId="{D5488DF0-E45D-4731-84FC-FBCA2BDD2900}" type="presOf" srcId="{40AFBBAA-2484-4FE3-92FD-CB45E11E087A}" destId="{DC4F6337-FDF7-4DFD-A923-6E58DDC092C9}" srcOrd="0" destOrd="0" presId="urn:microsoft.com/office/officeart/2005/8/layout/lProcess2"/>
    <dgm:cxn modelId="{A4A9C1FC-8948-4D5D-A423-C8C936E44B43}" srcId="{D610BC41-0584-4CF0-A299-C37E36B50126}" destId="{AFA4BE4C-1082-437B-A4D1-04AB2E9768A3}" srcOrd="2" destOrd="0" parTransId="{0C918095-E8CF-40C2-96A5-A890A4438E45}" sibTransId="{CA91BC7A-B1D7-4187-9E4B-74C243194EB3}"/>
    <dgm:cxn modelId="{E10A1F75-7F85-4716-A687-930EC9715F1E}" type="presParOf" srcId="{39838411-E330-41D3-9C49-124738820A5F}" destId="{38051D8D-A0A0-4220-8271-6967B9C342B6}" srcOrd="0" destOrd="0" presId="urn:microsoft.com/office/officeart/2005/8/layout/lProcess2"/>
    <dgm:cxn modelId="{C66E2F7E-7383-40BF-A106-C1EC3E9F2924}" type="presParOf" srcId="{38051D8D-A0A0-4220-8271-6967B9C342B6}" destId="{6A8AD39F-5171-4D0E-A986-29A589EBDA15}" srcOrd="0" destOrd="0" presId="urn:microsoft.com/office/officeart/2005/8/layout/lProcess2"/>
    <dgm:cxn modelId="{770BA056-B169-448D-97CD-F2458308BED1}" type="presParOf" srcId="{38051D8D-A0A0-4220-8271-6967B9C342B6}" destId="{599D8F82-A53F-4D1B-AC9A-63FD18375639}" srcOrd="1" destOrd="0" presId="urn:microsoft.com/office/officeart/2005/8/layout/lProcess2"/>
    <dgm:cxn modelId="{93629F86-9406-4806-8E00-EC1C9007C492}" type="presParOf" srcId="{38051D8D-A0A0-4220-8271-6967B9C342B6}" destId="{91E4D48B-511C-45B2-B796-EC29CEF46D91}" srcOrd="2" destOrd="0" presId="urn:microsoft.com/office/officeart/2005/8/layout/lProcess2"/>
    <dgm:cxn modelId="{1A82B023-7D29-4C5D-926E-4FBF3A701483}" type="presParOf" srcId="{91E4D48B-511C-45B2-B796-EC29CEF46D91}" destId="{243AB5AD-3B8E-41C0-9765-24740C4B56D8}" srcOrd="0" destOrd="0" presId="urn:microsoft.com/office/officeart/2005/8/layout/lProcess2"/>
    <dgm:cxn modelId="{9ED853F1-4DEF-4BD5-BFD3-37C6EAC64BE8}" type="presParOf" srcId="{243AB5AD-3B8E-41C0-9765-24740C4B56D8}" destId="{FAFF741B-41D2-4619-B1CD-2C1E7FD6EFF4}" srcOrd="0" destOrd="0" presId="urn:microsoft.com/office/officeart/2005/8/layout/lProcess2"/>
    <dgm:cxn modelId="{92E3A963-14D9-468F-8A8E-7FDE788C4034}" type="presParOf" srcId="{39838411-E330-41D3-9C49-124738820A5F}" destId="{118F79E7-CA0F-4689-B3FD-A6494B674454}" srcOrd="1" destOrd="0" presId="urn:microsoft.com/office/officeart/2005/8/layout/lProcess2"/>
    <dgm:cxn modelId="{66C0FC19-564D-4675-A63D-C78B09F48605}" type="presParOf" srcId="{39838411-E330-41D3-9C49-124738820A5F}" destId="{6CCDCBC7-A143-4607-BC66-453E8336D78F}" srcOrd="2" destOrd="0" presId="urn:microsoft.com/office/officeart/2005/8/layout/lProcess2"/>
    <dgm:cxn modelId="{24136953-CA24-41A5-9D99-326890684BED}" type="presParOf" srcId="{6CCDCBC7-A143-4607-BC66-453E8336D78F}" destId="{F60EC2AC-D8DE-49C9-9797-2421B383144B}" srcOrd="0" destOrd="0" presId="urn:microsoft.com/office/officeart/2005/8/layout/lProcess2"/>
    <dgm:cxn modelId="{4FFB57AF-1A1C-4DF7-9F27-0AACBA36E8E0}" type="presParOf" srcId="{6CCDCBC7-A143-4607-BC66-453E8336D78F}" destId="{BD934335-78A6-48C5-8CCF-985AA2B13730}" srcOrd="1" destOrd="0" presId="urn:microsoft.com/office/officeart/2005/8/layout/lProcess2"/>
    <dgm:cxn modelId="{A31399AE-9848-4CAD-A84C-86313AA05839}" type="presParOf" srcId="{6CCDCBC7-A143-4607-BC66-453E8336D78F}" destId="{A6EAF55F-2F08-41AD-B806-0352AB3AA116}" srcOrd="2" destOrd="0" presId="urn:microsoft.com/office/officeart/2005/8/layout/lProcess2"/>
    <dgm:cxn modelId="{1BD68FC0-FE37-4BD7-AC93-4C6AFF3E86C1}" type="presParOf" srcId="{A6EAF55F-2F08-41AD-B806-0352AB3AA116}" destId="{802FE1E6-7A5C-4B5C-A84A-E6CC2317D624}" srcOrd="0" destOrd="0" presId="urn:microsoft.com/office/officeart/2005/8/layout/lProcess2"/>
    <dgm:cxn modelId="{77FA56BF-030C-4C1E-B13C-9A2138122249}" type="presParOf" srcId="{802FE1E6-7A5C-4B5C-A84A-E6CC2317D624}" destId="{063A9E20-3B36-4E26-BF65-7ECD54EAD896}" srcOrd="0" destOrd="0" presId="urn:microsoft.com/office/officeart/2005/8/layout/lProcess2"/>
    <dgm:cxn modelId="{BDC3C351-CCD2-4810-9B7F-A7FD77F9BC84}" type="presParOf" srcId="{39838411-E330-41D3-9C49-124738820A5F}" destId="{9AEEDB4D-8AB8-4849-94EB-34DFF3A7A6F7}" srcOrd="3" destOrd="0" presId="urn:microsoft.com/office/officeart/2005/8/layout/lProcess2"/>
    <dgm:cxn modelId="{47D131CD-6FFD-4593-B78A-A5F506281BDB}" type="presParOf" srcId="{39838411-E330-41D3-9C49-124738820A5F}" destId="{936DD709-2520-46E8-9DEA-6D66EE8A22E3}" srcOrd="4" destOrd="0" presId="urn:microsoft.com/office/officeart/2005/8/layout/lProcess2"/>
    <dgm:cxn modelId="{CBC2D52E-FF4E-40E9-80AA-988CB5BBF564}" type="presParOf" srcId="{936DD709-2520-46E8-9DEA-6D66EE8A22E3}" destId="{ABD42ED7-0FF3-477E-B56C-85D8A75262D5}" srcOrd="0" destOrd="0" presId="urn:microsoft.com/office/officeart/2005/8/layout/lProcess2"/>
    <dgm:cxn modelId="{6FE8F94F-87C1-4B40-8CBB-1DFC3389861E}" type="presParOf" srcId="{936DD709-2520-46E8-9DEA-6D66EE8A22E3}" destId="{45967D87-6B8C-442C-B01C-761322CE2A37}" srcOrd="1" destOrd="0" presId="urn:microsoft.com/office/officeart/2005/8/layout/lProcess2"/>
    <dgm:cxn modelId="{37C32880-0C67-4318-BE09-82A8A344372D}" type="presParOf" srcId="{936DD709-2520-46E8-9DEA-6D66EE8A22E3}" destId="{F0C0DF74-8885-454A-9B24-EC7C378DECF2}" srcOrd="2" destOrd="0" presId="urn:microsoft.com/office/officeart/2005/8/layout/lProcess2"/>
    <dgm:cxn modelId="{C31A873A-587F-47A6-A9B7-4CC6A6A29EF9}" type="presParOf" srcId="{F0C0DF74-8885-454A-9B24-EC7C378DECF2}" destId="{D4EAE181-8694-4598-AA87-476E45015D1D}" srcOrd="0" destOrd="0" presId="urn:microsoft.com/office/officeart/2005/8/layout/lProcess2"/>
    <dgm:cxn modelId="{45AA99B5-8C7C-42F2-852B-99CF5B93D485}" type="presParOf" srcId="{D4EAE181-8694-4598-AA87-476E45015D1D}" destId="{DC4F6337-FDF7-4DFD-A923-6E58DDC092C9}" srcOrd="0" destOrd="0" presId="urn:microsoft.com/office/officeart/2005/8/layout/lProcess2"/>
    <dgm:cxn modelId="{D70A269F-43E7-45EA-A28F-969BA8D07D4C}" type="presParOf" srcId="{39838411-E330-41D3-9C49-124738820A5F}" destId="{1FD9D42C-3019-4534-BACF-5D8272368A8E}" srcOrd="5" destOrd="0" presId="urn:microsoft.com/office/officeart/2005/8/layout/lProcess2"/>
    <dgm:cxn modelId="{4DF6CA46-6A53-481B-99FF-6D4D75FBD7B0}" type="presParOf" srcId="{39838411-E330-41D3-9C49-124738820A5F}" destId="{D10038F2-5691-4737-AB99-5AFA95E80171}" srcOrd="6" destOrd="0" presId="urn:microsoft.com/office/officeart/2005/8/layout/lProcess2"/>
    <dgm:cxn modelId="{9872CB95-24F1-48F1-A376-771B347B0DDE}" type="presParOf" srcId="{D10038F2-5691-4737-AB99-5AFA95E80171}" destId="{67113A75-0F9D-496C-9E36-276F86B57A50}" srcOrd="0" destOrd="0" presId="urn:microsoft.com/office/officeart/2005/8/layout/lProcess2"/>
    <dgm:cxn modelId="{61DE2018-6BD9-42DC-A614-2703D5F5B110}" type="presParOf" srcId="{D10038F2-5691-4737-AB99-5AFA95E80171}" destId="{D46854F5-D33A-40DB-9FD9-F6403372CC83}" srcOrd="1" destOrd="0" presId="urn:microsoft.com/office/officeart/2005/8/layout/lProcess2"/>
    <dgm:cxn modelId="{D0F5D43B-122F-4942-8BF3-AAE79B68BFAE}" type="presParOf" srcId="{D10038F2-5691-4737-AB99-5AFA95E80171}" destId="{6531952F-5532-435A-B06B-9C744A8E70AB}" srcOrd="2" destOrd="0" presId="urn:microsoft.com/office/officeart/2005/8/layout/lProcess2"/>
    <dgm:cxn modelId="{E7DDF881-30D5-4636-B45B-ECAD63CFBF76}" type="presParOf" srcId="{6531952F-5532-435A-B06B-9C744A8E70AB}" destId="{4483B2A1-D375-402F-A604-A24760572A47}" srcOrd="0" destOrd="0" presId="urn:microsoft.com/office/officeart/2005/8/layout/lProcess2"/>
    <dgm:cxn modelId="{2B6DA8DF-E4BD-4F4A-B6D6-1F99BA8C2E90}" type="presParOf" srcId="{4483B2A1-D375-402F-A604-A24760572A47}" destId="{185C6539-153F-4133-BB31-FF00570098C6}" srcOrd="0" destOrd="0" presId="urn:microsoft.com/office/officeart/2005/8/layout/lProcess2"/>
  </dgm:cxnLst>
  <dgm:bg/>
  <dgm:whole/>
  <dgm:extLst>
    <a:ext uri="http://schemas.microsoft.com/office/drawing/2008/diagram">
      <dsp:dataModelExt xmlns:dsp="http://schemas.microsoft.com/office/drawing/2008/diagram" relId="rId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8AD39F-5171-4D0E-A986-29A589EBDA15}">
      <dsp:nvSpPr>
        <dsp:cNvPr id="0" name=""/>
        <dsp:cNvSpPr/>
      </dsp:nvSpPr>
      <dsp:spPr>
        <a:xfrm>
          <a:off x="1447" y="0"/>
          <a:ext cx="1419951" cy="85401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YER</a:t>
          </a:r>
        </a:p>
      </dsp:txBody>
      <dsp:txXfrm>
        <a:off x="1447" y="0"/>
        <a:ext cx="1419951" cy="256204"/>
      </dsp:txXfrm>
    </dsp:sp>
    <dsp:sp modelId="{FAFF741B-41D2-4619-B1CD-2C1E7FD6EFF4}">
      <dsp:nvSpPr>
        <dsp:cNvPr id="0" name=""/>
        <dsp:cNvSpPr/>
      </dsp:nvSpPr>
      <dsp:spPr>
        <a:xfrm>
          <a:off x="143442" y="256204"/>
          <a:ext cx="1135960" cy="5551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tr-TR" sz="1200" kern="1200"/>
            <a:t>.......................</a:t>
          </a:r>
        </a:p>
      </dsp:txBody>
      <dsp:txXfrm>
        <a:off x="159701" y="272463"/>
        <a:ext cx="1103442" cy="522591"/>
      </dsp:txXfrm>
    </dsp:sp>
    <dsp:sp modelId="{F60EC2AC-D8DE-49C9-9797-2421B383144B}">
      <dsp:nvSpPr>
        <dsp:cNvPr id="0" name=""/>
        <dsp:cNvSpPr/>
      </dsp:nvSpPr>
      <dsp:spPr>
        <a:xfrm>
          <a:off x="1527894" y="0"/>
          <a:ext cx="1419951" cy="85401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ZAMAN</a:t>
          </a:r>
        </a:p>
      </dsp:txBody>
      <dsp:txXfrm>
        <a:off x="1527894" y="0"/>
        <a:ext cx="1419951" cy="256204"/>
      </dsp:txXfrm>
    </dsp:sp>
    <dsp:sp modelId="{063A9E20-3B36-4E26-BF65-7ECD54EAD896}">
      <dsp:nvSpPr>
        <dsp:cNvPr id="0" name=""/>
        <dsp:cNvSpPr/>
      </dsp:nvSpPr>
      <dsp:spPr>
        <a:xfrm>
          <a:off x="1669889" y="256204"/>
          <a:ext cx="1135960" cy="5551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tr-TR" sz="1200" kern="1200"/>
            <a:t>......................</a:t>
          </a:r>
        </a:p>
      </dsp:txBody>
      <dsp:txXfrm>
        <a:off x="1686148" y="272463"/>
        <a:ext cx="1103442" cy="522591"/>
      </dsp:txXfrm>
    </dsp:sp>
    <dsp:sp modelId="{ABD42ED7-0FF3-477E-B56C-85D8A75262D5}">
      <dsp:nvSpPr>
        <dsp:cNvPr id="0" name=""/>
        <dsp:cNvSpPr/>
      </dsp:nvSpPr>
      <dsp:spPr>
        <a:xfrm>
          <a:off x="3054342" y="0"/>
          <a:ext cx="1419951" cy="85401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OLAY</a:t>
          </a:r>
        </a:p>
      </dsp:txBody>
      <dsp:txXfrm>
        <a:off x="3054342" y="0"/>
        <a:ext cx="1419951" cy="256204"/>
      </dsp:txXfrm>
    </dsp:sp>
    <dsp:sp modelId="{DC4F6337-FDF7-4DFD-A923-6E58DDC092C9}">
      <dsp:nvSpPr>
        <dsp:cNvPr id="0" name=""/>
        <dsp:cNvSpPr/>
      </dsp:nvSpPr>
      <dsp:spPr>
        <a:xfrm>
          <a:off x="3196337" y="256204"/>
          <a:ext cx="1135960" cy="5551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tr-TR" sz="1200" kern="1200"/>
            <a:t>.........................</a:t>
          </a:r>
        </a:p>
      </dsp:txBody>
      <dsp:txXfrm>
        <a:off x="3212596" y="272463"/>
        <a:ext cx="1103442" cy="522591"/>
      </dsp:txXfrm>
    </dsp:sp>
    <dsp:sp modelId="{67113A75-0F9D-496C-9E36-276F86B57A50}">
      <dsp:nvSpPr>
        <dsp:cNvPr id="0" name=""/>
        <dsp:cNvSpPr/>
      </dsp:nvSpPr>
      <dsp:spPr>
        <a:xfrm>
          <a:off x="4580789" y="0"/>
          <a:ext cx="1419951" cy="85401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MEKAN</a:t>
          </a:r>
        </a:p>
      </dsp:txBody>
      <dsp:txXfrm>
        <a:off x="4580789" y="0"/>
        <a:ext cx="1419951" cy="256204"/>
      </dsp:txXfrm>
    </dsp:sp>
    <dsp:sp modelId="{185C6539-153F-4133-BB31-FF00570098C6}">
      <dsp:nvSpPr>
        <dsp:cNvPr id="0" name=""/>
        <dsp:cNvSpPr/>
      </dsp:nvSpPr>
      <dsp:spPr>
        <a:xfrm>
          <a:off x="4722784" y="276046"/>
          <a:ext cx="1135960" cy="51542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tr-TR" sz="1200" kern="1200"/>
            <a:t>........................</a:t>
          </a:r>
        </a:p>
      </dsp:txBody>
      <dsp:txXfrm>
        <a:off x="4737880" y="291142"/>
        <a:ext cx="1105768" cy="485232"/>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698</Words>
  <Characters>3981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pc</dc:creator>
  <cp:keywords>https:/www.sorubak.com/sinav</cp:keywords>
  <dc:description>https://www.sorubak.com/sinav/</dc:description>
  <cp:lastModifiedBy>Burhan Demir</cp:lastModifiedBy>
  <cp:revision>10</cp:revision>
  <dcterms:created xsi:type="dcterms:W3CDTF">2021-11-06T15:24:00Z</dcterms:created>
  <dcterms:modified xsi:type="dcterms:W3CDTF">2022-10-28T19:06:00Z</dcterms:modified>
</cp:coreProperties>
</file>