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2EFD9" w:themeColor="accent6" w:themeTint="33"/>
  <w:body>
    <w:p w14:paraId="4C3E4F98" w14:textId="77777777" w:rsidR="001E35E9" w:rsidRPr="000A614C" w:rsidRDefault="00000000">
      <w:pPr>
        <w:jc w:val="center"/>
        <w:rPr>
          <w:sz w:val="20"/>
        </w:rPr>
      </w:pPr>
      <w:r w:rsidRPr="000A614C">
        <w:rPr>
          <w:b/>
          <w:sz w:val="20"/>
        </w:rPr>
        <w:t>.......................OKULU GÖRSEL SANATLAR DERSİ ...... SINIFI</w:t>
      </w:r>
      <w:r w:rsidRPr="000A614C">
        <w:rPr>
          <w:b/>
          <w:sz w:val="20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73"/>
        <w:gridCol w:w="473"/>
        <w:gridCol w:w="473"/>
        <w:gridCol w:w="2931"/>
        <w:gridCol w:w="3556"/>
        <w:gridCol w:w="2830"/>
        <w:gridCol w:w="2958"/>
        <w:gridCol w:w="1920"/>
      </w:tblGrid>
      <w:tr w:rsidR="001E35E9" w:rsidRPr="000A614C" w14:paraId="45CD7F05" w14:textId="7777777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14:paraId="0D804AB2" w14:textId="77777777" w:rsidR="001E35E9" w:rsidRPr="000A614C" w:rsidRDefault="00000000">
            <w:pPr>
              <w:ind w:left="113" w:right="113"/>
              <w:jc w:val="center"/>
              <w:rPr>
                <w:b/>
                <w:sz w:val="20"/>
              </w:rPr>
            </w:pPr>
            <w:r w:rsidRPr="000A614C">
              <w:rPr>
                <w:b/>
                <w:sz w:val="20"/>
              </w:rPr>
              <w:t>AY</w:t>
            </w:r>
          </w:p>
        </w:tc>
        <w:tc>
          <w:tcPr>
            <w:tcW w:w="0" w:type="auto"/>
            <w:textDirection w:val="btLr"/>
          </w:tcPr>
          <w:p w14:paraId="0DBE454A" w14:textId="77777777" w:rsidR="001E35E9" w:rsidRPr="000A614C" w:rsidRDefault="00000000">
            <w:pPr>
              <w:ind w:left="113" w:right="113"/>
              <w:jc w:val="center"/>
              <w:rPr>
                <w:b/>
                <w:sz w:val="20"/>
              </w:rPr>
            </w:pPr>
            <w:r w:rsidRPr="000A614C">
              <w:rPr>
                <w:b/>
                <w:sz w:val="20"/>
              </w:rPr>
              <w:t>HAFTA</w:t>
            </w:r>
          </w:p>
        </w:tc>
        <w:tc>
          <w:tcPr>
            <w:tcW w:w="0" w:type="auto"/>
            <w:textDirection w:val="btLr"/>
          </w:tcPr>
          <w:p w14:paraId="5774EB51" w14:textId="77777777" w:rsidR="001E35E9" w:rsidRPr="000A614C" w:rsidRDefault="00000000">
            <w:pPr>
              <w:ind w:left="113" w:right="113"/>
              <w:jc w:val="center"/>
              <w:rPr>
                <w:b/>
                <w:sz w:val="20"/>
              </w:rPr>
            </w:pPr>
            <w:r w:rsidRPr="000A614C">
              <w:rPr>
                <w:b/>
                <w:sz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3B746E8C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b/>
                <w:sz w:val="20"/>
              </w:rPr>
              <w:t>SANAT, #DEĞERLERİMİZ VE =TEMEL BECERİLER</w:t>
            </w:r>
          </w:p>
        </w:tc>
        <w:tc>
          <w:tcPr>
            <w:tcW w:w="0" w:type="auto"/>
            <w:vAlign w:val="center"/>
          </w:tcPr>
          <w:p w14:paraId="7CC1CED1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b/>
                <w:sz w:val="20"/>
              </w:rPr>
              <w:t>KAZANIM</w:t>
            </w:r>
          </w:p>
        </w:tc>
        <w:tc>
          <w:tcPr>
            <w:tcW w:w="0" w:type="auto"/>
            <w:vAlign w:val="center"/>
          </w:tcPr>
          <w:p w14:paraId="32281F96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b/>
                <w:sz w:val="20"/>
              </w:rPr>
              <w:t>KONU</w:t>
            </w:r>
          </w:p>
        </w:tc>
        <w:tc>
          <w:tcPr>
            <w:tcW w:w="0" w:type="auto"/>
            <w:vAlign w:val="center"/>
          </w:tcPr>
          <w:p w14:paraId="48509A7A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b/>
                <w:sz w:val="20"/>
              </w:rPr>
              <w:t>SÜREÇ DOSYASI</w:t>
            </w:r>
          </w:p>
        </w:tc>
        <w:tc>
          <w:tcPr>
            <w:tcW w:w="0" w:type="auto"/>
            <w:vAlign w:val="center"/>
          </w:tcPr>
          <w:p w14:paraId="5743241E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b/>
                <w:sz w:val="20"/>
              </w:rPr>
              <w:t>DEĞERLENDİRME</w:t>
            </w:r>
          </w:p>
        </w:tc>
      </w:tr>
      <w:tr w:rsidR="001E35E9" w:rsidRPr="000A614C" w14:paraId="336F491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78EC0C6" w14:textId="77777777" w:rsidR="001E35E9" w:rsidRPr="000A614C" w:rsidRDefault="00000000">
            <w:pPr>
              <w:ind w:left="113" w:right="113"/>
              <w:jc w:val="center"/>
              <w:rPr>
                <w:b/>
                <w:sz w:val="20"/>
              </w:rPr>
            </w:pPr>
            <w:r w:rsidRPr="000A614C">
              <w:rPr>
                <w:sz w:val="20"/>
              </w:rPr>
              <w:t>EYLÜL</w:t>
            </w:r>
          </w:p>
        </w:tc>
        <w:tc>
          <w:tcPr>
            <w:tcW w:w="0" w:type="auto"/>
            <w:textDirection w:val="btLr"/>
          </w:tcPr>
          <w:p w14:paraId="3A866397" w14:textId="77777777" w:rsidR="001E35E9" w:rsidRPr="000A614C" w:rsidRDefault="00000000">
            <w:pPr>
              <w:ind w:left="113" w:right="113"/>
              <w:jc w:val="center"/>
              <w:rPr>
                <w:b/>
                <w:sz w:val="20"/>
              </w:rPr>
            </w:pPr>
            <w:r w:rsidRPr="000A614C">
              <w:rPr>
                <w:sz w:val="20"/>
              </w:rPr>
              <w:t>1.HAFTA(11-17)</w:t>
            </w:r>
          </w:p>
        </w:tc>
        <w:tc>
          <w:tcPr>
            <w:tcW w:w="0" w:type="auto"/>
            <w:textDirection w:val="btLr"/>
          </w:tcPr>
          <w:p w14:paraId="50A774D7" w14:textId="77777777" w:rsidR="001E35E9" w:rsidRPr="000A614C" w:rsidRDefault="00000000">
            <w:pPr>
              <w:ind w:left="113" w:right="113"/>
              <w:jc w:val="center"/>
              <w:rPr>
                <w:b/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433A45E8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sz w:val="20"/>
              </w:rPr>
              <w:t>Röprodüksiyon nedir? &amp;Sanat eseri nedir-Sanatçı kimdir? =Ana dilde iletişim</w:t>
            </w:r>
          </w:p>
        </w:tc>
        <w:tc>
          <w:tcPr>
            <w:tcW w:w="0" w:type="auto"/>
            <w:vAlign w:val="center"/>
          </w:tcPr>
          <w:p w14:paraId="2D989B0A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sz w:val="20"/>
              </w:rPr>
              <w:t>G.6.1.9 Görsel Sanat çalışmalarını yaparken sanat elemanlarını ve tasarım ilkelerini kullanır.</w:t>
            </w:r>
          </w:p>
        </w:tc>
        <w:tc>
          <w:tcPr>
            <w:tcW w:w="0" w:type="auto"/>
            <w:vAlign w:val="center"/>
          </w:tcPr>
          <w:p w14:paraId="5280AC98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sz w:val="20"/>
              </w:rPr>
              <w:t>Sanata Dokunmak” (Röprodüksiyon) /Her türlü boya malzemesi ve tekniğini kullanarak bir Görsel sanat çalışması yapar.(serbest teknik)</w:t>
            </w:r>
          </w:p>
        </w:tc>
        <w:tc>
          <w:tcPr>
            <w:tcW w:w="0" w:type="auto"/>
            <w:vAlign w:val="center"/>
          </w:tcPr>
          <w:p w14:paraId="2D6A1484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sz w:val="20"/>
              </w:rPr>
              <w:t>+Sen bir sanatçı olsan hangi sanat alanında çalışmak isterdin?_Sınıf ortamını temiz tutar.</w:t>
            </w:r>
          </w:p>
        </w:tc>
        <w:tc>
          <w:tcPr>
            <w:tcW w:w="0" w:type="auto"/>
            <w:vAlign w:val="center"/>
          </w:tcPr>
          <w:p w14:paraId="59A1E8DD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sz w:val="20"/>
              </w:rPr>
              <w:br/>
            </w:r>
            <w:r w:rsidRPr="000A614C">
              <w:rPr>
                <w:b/>
                <w:sz w:val="20"/>
              </w:rPr>
              <w:t>2023-2024 Eğitim-Öğretim yılı başlangıcı</w:t>
            </w:r>
          </w:p>
        </w:tc>
      </w:tr>
      <w:tr w:rsidR="001E35E9" w:rsidRPr="000A614C" w14:paraId="21EB7D5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F54CDC7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EYLÜL</w:t>
            </w:r>
          </w:p>
        </w:tc>
        <w:tc>
          <w:tcPr>
            <w:tcW w:w="0" w:type="auto"/>
            <w:textDirection w:val="btLr"/>
          </w:tcPr>
          <w:p w14:paraId="036728E2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2.HAFTA(18-24)</w:t>
            </w:r>
          </w:p>
        </w:tc>
        <w:tc>
          <w:tcPr>
            <w:tcW w:w="0" w:type="auto"/>
            <w:textDirection w:val="btLr"/>
          </w:tcPr>
          <w:p w14:paraId="2798148F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10597D1B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54212F67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G.6.2.1 Bir sanatçının eserlerinde seçtiği konuyu, kullandığı materyalleri ve tekniği açıklar.</w:t>
            </w:r>
          </w:p>
        </w:tc>
        <w:tc>
          <w:tcPr>
            <w:tcW w:w="0" w:type="auto"/>
            <w:vAlign w:val="center"/>
          </w:tcPr>
          <w:p w14:paraId="18245DE8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46335ECE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3BC8D04A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089CF57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234B0B2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EYLÜL-EKİM</w:t>
            </w:r>
          </w:p>
        </w:tc>
        <w:tc>
          <w:tcPr>
            <w:tcW w:w="0" w:type="auto"/>
            <w:textDirection w:val="btLr"/>
          </w:tcPr>
          <w:p w14:paraId="1A6B960D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3.HAFTA(25-01)</w:t>
            </w:r>
          </w:p>
        </w:tc>
        <w:tc>
          <w:tcPr>
            <w:tcW w:w="0" w:type="auto"/>
            <w:textDirection w:val="btLr"/>
          </w:tcPr>
          <w:p w14:paraId="2C682E17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33BCF921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&amp;Renk, Doku, Form, değer, Çizgi ve Oran-orantı nedir? *Atatürk’ bilim ve sanata verdiği önemle ilgili sözler. #Barış ve kardeşlik üstüne söyleşi. &amp;Görsel sanatların alanlarını araştırır</w:t>
            </w:r>
          </w:p>
        </w:tc>
        <w:tc>
          <w:tcPr>
            <w:tcW w:w="0" w:type="auto"/>
            <w:vAlign w:val="center"/>
          </w:tcPr>
          <w:p w14:paraId="73AE397B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G.6.1.2 Görsel Sanat çalışmasını oluştururken farklı materyalleri ve teknikleri kullanır.</w:t>
            </w:r>
          </w:p>
        </w:tc>
        <w:tc>
          <w:tcPr>
            <w:tcW w:w="0" w:type="auto"/>
            <w:vAlign w:val="center"/>
          </w:tcPr>
          <w:p w14:paraId="7DE0235C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“Bir Tarih Bir Dokunuş” /Osmanlı sanatında etkin yeri olan minyatürleri inceler ve kendi biçimlendirme değerleriyle çizerek ve boyayarak ifade eder.(&amp;) Minyatürleri seyredelim slayt gösterisi. .(*)Minyatür el sanatları ve kazanımlar.</w:t>
            </w:r>
          </w:p>
        </w:tc>
        <w:tc>
          <w:tcPr>
            <w:tcW w:w="0" w:type="auto"/>
            <w:vAlign w:val="center"/>
          </w:tcPr>
          <w:p w14:paraId="1AB96E0B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+ Dünya küçük bir minyatür olsa en çok nereyi görmek isterdin.+ Minyatür çeşitleri sizce hangileridir. Yorum yapın._Başkalarının malzemelerine izinsiz el sürmez ve paylaşmayı bilir. Sınıf sanat kurallarını bilir ve uygular.</w:t>
            </w:r>
          </w:p>
        </w:tc>
        <w:tc>
          <w:tcPr>
            <w:tcW w:w="0" w:type="auto"/>
            <w:vAlign w:val="center"/>
          </w:tcPr>
          <w:p w14:paraId="56BF6BF2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689ADCC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8827655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EKİM</w:t>
            </w:r>
          </w:p>
        </w:tc>
        <w:tc>
          <w:tcPr>
            <w:tcW w:w="0" w:type="auto"/>
            <w:textDirection w:val="btLr"/>
          </w:tcPr>
          <w:p w14:paraId="10025E05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4.HAFTA(02-08)</w:t>
            </w:r>
          </w:p>
        </w:tc>
        <w:tc>
          <w:tcPr>
            <w:tcW w:w="0" w:type="auto"/>
            <w:textDirection w:val="btLr"/>
          </w:tcPr>
          <w:p w14:paraId="45DD8FB4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5FDEB478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7DBE55C1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G.6.3.3 Görsel dilin kişisel ifadeleri aktarmadaki etkisini açıklar. İncelenen sanat eserindeki özellikle</w:t>
            </w:r>
          </w:p>
        </w:tc>
        <w:tc>
          <w:tcPr>
            <w:tcW w:w="0" w:type="auto"/>
            <w:vAlign w:val="center"/>
          </w:tcPr>
          <w:p w14:paraId="09ECB81D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595FF2B2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50EE7F6A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5FBC12F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8156F67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EKİM</w:t>
            </w:r>
          </w:p>
        </w:tc>
        <w:tc>
          <w:tcPr>
            <w:tcW w:w="0" w:type="auto"/>
            <w:textDirection w:val="btLr"/>
          </w:tcPr>
          <w:p w14:paraId="095F8E79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5.HAFTA(09-15)</w:t>
            </w:r>
          </w:p>
        </w:tc>
        <w:tc>
          <w:tcPr>
            <w:tcW w:w="0" w:type="auto"/>
            <w:textDirection w:val="btLr"/>
          </w:tcPr>
          <w:p w14:paraId="31E97972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64E4DACF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3AAB3395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sanat elemanları ve tasarım ilkelerinin ifade ve aktarım rolü üzerinde durulur</w:t>
            </w:r>
          </w:p>
        </w:tc>
        <w:tc>
          <w:tcPr>
            <w:tcW w:w="0" w:type="auto"/>
            <w:vAlign w:val="center"/>
          </w:tcPr>
          <w:p w14:paraId="54E6A2AF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2EFBFF53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147ECE46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403B0C8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D308F22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EKİM</w:t>
            </w:r>
          </w:p>
        </w:tc>
        <w:tc>
          <w:tcPr>
            <w:tcW w:w="0" w:type="auto"/>
            <w:textDirection w:val="btLr"/>
          </w:tcPr>
          <w:p w14:paraId="5AEFD96D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6.HAFTA(16-22)</w:t>
            </w:r>
          </w:p>
        </w:tc>
        <w:tc>
          <w:tcPr>
            <w:tcW w:w="0" w:type="auto"/>
            <w:textDirection w:val="btLr"/>
          </w:tcPr>
          <w:p w14:paraId="3E750EC7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2BC4BC84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3580CDB9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(!)1.Ders içi Performans Değerlendirme</w:t>
            </w:r>
          </w:p>
        </w:tc>
        <w:tc>
          <w:tcPr>
            <w:tcW w:w="0" w:type="auto"/>
            <w:vAlign w:val="center"/>
          </w:tcPr>
          <w:p w14:paraId="29610DC5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0B5A170F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1A3361C9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192911E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45B51FC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14:paraId="2E64EEF7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7.HAFTA(23-29)</w:t>
            </w:r>
          </w:p>
        </w:tc>
        <w:tc>
          <w:tcPr>
            <w:tcW w:w="0" w:type="auto"/>
            <w:textDirection w:val="btLr"/>
          </w:tcPr>
          <w:p w14:paraId="713038F8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6206679F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&amp;Cumhuriyet ressamları kimlerdir? =Yabancı dillerde iletişi</w:t>
            </w:r>
          </w:p>
        </w:tc>
        <w:tc>
          <w:tcPr>
            <w:tcW w:w="0" w:type="auto"/>
            <w:vAlign w:val="center"/>
          </w:tcPr>
          <w:p w14:paraId="2AC21D66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G.6.1.2 Görsel sanat çalışmasındaki fikirlerini ve deneyimlerini; yazılı, sözlü, ritmik, drama vb.</w:t>
            </w:r>
          </w:p>
        </w:tc>
        <w:tc>
          <w:tcPr>
            <w:tcW w:w="0" w:type="auto"/>
            <w:vAlign w:val="center"/>
          </w:tcPr>
          <w:p w14:paraId="73EE9556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“ Sanatın Hangi Alanıyım ” / Sanat çeşitlerini araştırır ve kendisine uygun alanda bir çalışma yapar. (serbest etkinlik ve teknik çalışmalar) ($) Ben hangi sanatçıyım orta oyunu</w:t>
            </w:r>
          </w:p>
        </w:tc>
        <w:tc>
          <w:tcPr>
            <w:tcW w:w="0" w:type="auto"/>
            <w:vAlign w:val="center"/>
          </w:tcPr>
          <w:p w14:paraId="22E408CB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Yapacağı serbest etkinlik çalışmasında kesici ve delici sanat aletlerini kullanma ahlakına uyar. +Hangi sanat dalı sana daha uygundur. Neden?</w:t>
            </w:r>
          </w:p>
        </w:tc>
        <w:tc>
          <w:tcPr>
            <w:tcW w:w="0" w:type="auto"/>
            <w:vAlign w:val="center"/>
          </w:tcPr>
          <w:p w14:paraId="213213AA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5FAB417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7A0F77A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EKİM-KASIM</w:t>
            </w:r>
          </w:p>
        </w:tc>
        <w:tc>
          <w:tcPr>
            <w:tcW w:w="0" w:type="auto"/>
            <w:textDirection w:val="btLr"/>
          </w:tcPr>
          <w:p w14:paraId="5542E95F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8.HAFTA(30-05)</w:t>
            </w:r>
          </w:p>
        </w:tc>
        <w:tc>
          <w:tcPr>
            <w:tcW w:w="0" w:type="auto"/>
            <w:textDirection w:val="btLr"/>
          </w:tcPr>
          <w:p w14:paraId="02FFCA7E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2A07E33F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0BA5A675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yöntemlerle aktarır. G.6.2.6 Görsel sanatlardaki meslekler arasındaki</w:t>
            </w:r>
          </w:p>
        </w:tc>
        <w:tc>
          <w:tcPr>
            <w:tcW w:w="0" w:type="auto"/>
            <w:vAlign w:val="center"/>
          </w:tcPr>
          <w:p w14:paraId="6CEF9451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3E19E202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020046DD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sz w:val="20"/>
              </w:rPr>
              <w:br/>
            </w:r>
            <w:r w:rsidRPr="000A614C">
              <w:rPr>
                <w:b/>
                <w:sz w:val="20"/>
              </w:rPr>
              <w:t>Kızılay Haftası</w:t>
            </w:r>
          </w:p>
        </w:tc>
      </w:tr>
      <w:tr w:rsidR="001E35E9" w:rsidRPr="000A614C" w14:paraId="521F10B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7FC0A8A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KASIM</w:t>
            </w:r>
          </w:p>
        </w:tc>
        <w:tc>
          <w:tcPr>
            <w:tcW w:w="0" w:type="auto"/>
            <w:textDirection w:val="btLr"/>
          </w:tcPr>
          <w:p w14:paraId="2B2D2E78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9.HAFTA(06-12)</w:t>
            </w:r>
          </w:p>
        </w:tc>
        <w:tc>
          <w:tcPr>
            <w:tcW w:w="0" w:type="auto"/>
            <w:textDirection w:val="btLr"/>
          </w:tcPr>
          <w:p w14:paraId="7F5C7F5E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1A8F27D2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00F761B5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benzerlikler ve farklılıkları söyler.(*) Sanat alanlarında üretim ve.</w:t>
            </w:r>
          </w:p>
        </w:tc>
        <w:tc>
          <w:tcPr>
            <w:tcW w:w="0" w:type="auto"/>
            <w:vAlign w:val="center"/>
          </w:tcPr>
          <w:p w14:paraId="2D6C1BFF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277AC4CE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2BDCD689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sz w:val="20"/>
              </w:rPr>
              <w:br/>
            </w:r>
            <w:r w:rsidRPr="000A614C">
              <w:rPr>
                <w:b/>
                <w:sz w:val="20"/>
              </w:rPr>
              <w:t>Atatürk Haftası</w:t>
            </w:r>
          </w:p>
        </w:tc>
      </w:tr>
      <w:tr w:rsidR="001E35E9" w:rsidRPr="000A614C" w14:paraId="77E054C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CD1DF05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KASIM</w:t>
            </w:r>
          </w:p>
        </w:tc>
        <w:tc>
          <w:tcPr>
            <w:tcW w:w="0" w:type="auto"/>
            <w:textDirection w:val="btLr"/>
          </w:tcPr>
          <w:p w14:paraId="6A656F06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10.HAFTA(20-26)</w:t>
            </w:r>
          </w:p>
        </w:tc>
        <w:tc>
          <w:tcPr>
            <w:tcW w:w="0" w:type="auto"/>
            <w:textDirection w:val="btLr"/>
          </w:tcPr>
          <w:p w14:paraId="50611976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381AAD5E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7279BF65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kazanımlar üzerine söyleşi. (!)2. Ders İçi Performans Değerlendirmekazanımlar üzerine söyleşi. (!)2. Ders İçi Performans Değerlendirme</w:t>
            </w:r>
          </w:p>
        </w:tc>
        <w:tc>
          <w:tcPr>
            <w:tcW w:w="0" w:type="auto"/>
            <w:vAlign w:val="center"/>
          </w:tcPr>
          <w:p w14:paraId="43B07423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636432A9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15F87655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sz w:val="20"/>
              </w:rPr>
              <w:br/>
            </w:r>
            <w:r w:rsidRPr="000A614C">
              <w:rPr>
                <w:b/>
                <w:sz w:val="20"/>
              </w:rPr>
              <w:t>Öğretmenler Günü</w:t>
            </w:r>
          </w:p>
        </w:tc>
      </w:tr>
      <w:tr w:rsidR="001E35E9" w:rsidRPr="000A614C" w14:paraId="548B605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421FF9B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KASIM-ARALIK</w:t>
            </w:r>
          </w:p>
        </w:tc>
        <w:tc>
          <w:tcPr>
            <w:tcW w:w="0" w:type="auto"/>
            <w:textDirection w:val="btLr"/>
          </w:tcPr>
          <w:p w14:paraId="5757D3EB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11.HAFTA(27-03)</w:t>
            </w:r>
          </w:p>
        </w:tc>
        <w:tc>
          <w:tcPr>
            <w:tcW w:w="0" w:type="auto"/>
            <w:textDirection w:val="btLr"/>
          </w:tcPr>
          <w:p w14:paraId="5F69CCE4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78E61D98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&amp;Türk el sanatları nelerdir? Bakırcılık, kakma, minyatür, süsleme, tezhip ve ebru sanatını, seramik vb. araştırma. =Matematiksel yetkinlik ve bilim/teknolojide temel yetkinlikler.=Sosyal ve vatandaşlıkla ilgili yetkinlikler</w:t>
            </w:r>
          </w:p>
        </w:tc>
        <w:tc>
          <w:tcPr>
            <w:tcW w:w="0" w:type="auto"/>
            <w:vAlign w:val="center"/>
          </w:tcPr>
          <w:p w14:paraId="2F0A3719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G.6.1.7 Görsel sanat çalışmasında farklı el sanatları alanlarını bir arada kullanır. Ebru ile hat, ebru ile yazı</w:t>
            </w:r>
          </w:p>
        </w:tc>
        <w:tc>
          <w:tcPr>
            <w:tcW w:w="0" w:type="auto"/>
            <w:vAlign w:val="center"/>
          </w:tcPr>
          <w:p w14:paraId="35F07CB2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 xml:space="preserve">“Suyun </w:t>
            </w:r>
            <w:proofErr w:type="gramStart"/>
            <w:r w:rsidRPr="000A614C">
              <w:rPr>
                <w:sz w:val="20"/>
              </w:rPr>
              <w:t>Kağıda</w:t>
            </w:r>
            <w:proofErr w:type="gramEnd"/>
            <w:r w:rsidRPr="000A614C">
              <w:rPr>
                <w:sz w:val="20"/>
              </w:rPr>
              <w:t xml:space="preserve"> Dokunuşu” /Ebru, hat çalışması Örme ve takı çalışması. (Türk el sanatları birleşim çalışmaları) (*) El sanatlarında akademik eğitim ve ticaret anlayışı üzerine söyleşi. ($) En güzel eseri seçelim mi! Drama oyunu.</w:t>
            </w:r>
          </w:p>
        </w:tc>
        <w:tc>
          <w:tcPr>
            <w:tcW w:w="0" w:type="auto"/>
            <w:vAlign w:val="center"/>
          </w:tcPr>
          <w:p w14:paraId="65EC7E7F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+ Suda yüzen bir renk olsan en çok hangi şekli almak isterdin? + Yaptığın ebru fonuna hangi ismi veya kelimeyi yazardın? _çalışma sırasında malzemeleri israf etmez ve arkadaşlarına sıra geldiğinde adaletli olur.</w:t>
            </w:r>
          </w:p>
        </w:tc>
        <w:tc>
          <w:tcPr>
            <w:tcW w:w="0" w:type="auto"/>
            <w:vAlign w:val="center"/>
          </w:tcPr>
          <w:p w14:paraId="3CBDB311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3BA12F9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1FC39FC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ARALIK</w:t>
            </w:r>
          </w:p>
        </w:tc>
        <w:tc>
          <w:tcPr>
            <w:tcW w:w="0" w:type="auto"/>
            <w:textDirection w:val="btLr"/>
          </w:tcPr>
          <w:p w14:paraId="4449317E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12.HAFTA(04-10)</w:t>
            </w:r>
          </w:p>
        </w:tc>
        <w:tc>
          <w:tcPr>
            <w:tcW w:w="0" w:type="auto"/>
            <w:textDirection w:val="btLr"/>
          </w:tcPr>
          <w:p w14:paraId="46FC8A6A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6156D49B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5B271ED1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ve takı ile örme vb. Türk el sanatlarını bir arada kullanır.</w:t>
            </w:r>
          </w:p>
        </w:tc>
        <w:tc>
          <w:tcPr>
            <w:tcW w:w="0" w:type="auto"/>
            <w:vAlign w:val="center"/>
          </w:tcPr>
          <w:p w14:paraId="06D60FF8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5D2F60FA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7DA84663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5F020B9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1AA7ADC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ARALIK</w:t>
            </w:r>
          </w:p>
        </w:tc>
        <w:tc>
          <w:tcPr>
            <w:tcW w:w="0" w:type="auto"/>
            <w:textDirection w:val="btLr"/>
          </w:tcPr>
          <w:p w14:paraId="743811B3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13.HAFTA(11-17)</w:t>
            </w:r>
          </w:p>
        </w:tc>
        <w:tc>
          <w:tcPr>
            <w:tcW w:w="0" w:type="auto"/>
            <w:textDirection w:val="btLr"/>
          </w:tcPr>
          <w:p w14:paraId="260C00AE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3582E868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#okul içinde ve sınıf içinde saygılı ve hoşgörülü olma</w:t>
            </w:r>
          </w:p>
        </w:tc>
        <w:tc>
          <w:tcPr>
            <w:tcW w:w="0" w:type="auto"/>
            <w:vAlign w:val="center"/>
          </w:tcPr>
          <w:p w14:paraId="7A1AA569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G.6.2.2 Toplumda el sanatlarının rolünü fark eder.</w:t>
            </w:r>
          </w:p>
        </w:tc>
        <w:tc>
          <w:tcPr>
            <w:tcW w:w="0" w:type="auto"/>
            <w:vAlign w:val="center"/>
          </w:tcPr>
          <w:p w14:paraId="6B489FDC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5C29985B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42C6C861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111E33C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C83EF08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1C75E8D0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14.HAFTA(18-24)</w:t>
            </w:r>
          </w:p>
        </w:tc>
        <w:tc>
          <w:tcPr>
            <w:tcW w:w="0" w:type="auto"/>
            <w:textDirection w:val="btLr"/>
          </w:tcPr>
          <w:p w14:paraId="72714468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7E5A499B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68C6BB03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G.6.3.4 Sanatçıların niçin sanat eseri oluşturduklarını tartışır.</w:t>
            </w:r>
          </w:p>
        </w:tc>
        <w:tc>
          <w:tcPr>
            <w:tcW w:w="0" w:type="auto"/>
            <w:vAlign w:val="center"/>
          </w:tcPr>
          <w:p w14:paraId="2B015E19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6E83B028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4D09EEE2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7935286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EB57E22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ARALIK</w:t>
            </w:r>
          </w:p>
        </w:tc>
        <w:tc>
          <w:tcPr>
            <w:tcW w:w="0" w:type="auto"/>
            <w:textDirection w:val="btLr"/>
          </w:tcPr>
          <w:p w14:paraId="23B4CF92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15.HAFTA(25-31)</w:t>
            </w:r>
          </w:p>
        </w:tc>
        <w:tc>
          <w:tcPr>
            <w:tcW w:w="0" w:type="auto"/>
            <w:textDirection w:val="btLr"/>
          </w:tcPr>
          <w:p w14:paraId="6A8BD91F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1215663D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59FFDBD2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(!)Ürün Dosyası Değerlendirme.</w:t>
            </w:r>
          </w:p>
        </w:tc>
        <w:tc>
          <w:tcPr>
            <w:tcW w:w="0" w:type="auto"/>
            <w:vAlign w:val="center"/>
          </w:tcPr>
          <w:p w14:paraId="47A0E0D4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01DE012E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3CE00539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67CF97F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75D1B2C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OCAK</w:t>
            </w:r>
          </w:p>
        </w:tc>
        <w:tc>
          <w:tcPr>
            <w:tcW w:w="0" w:type="auto"/>
            <w:textDirection w:val="btLr"/>
          </w:tcPr>
          <w:p w14:paraId="19E80961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16.HAFTA(01-07)</w:t>
            </w:r>
          </w:p>
        </w:tc>
        <w:tc>
          <w:tcPr>
            <w:tcW w:w="0" w:type="auto"/>
            <w:textDirection w:val="btLr"/>
          </w:tcPr>
          <w:p w14:paraId="75BC9006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5DEE2273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&amp;Eskiz nedir?Üç boyut nedir? =İnisiyatif alma ve girişimcilik algısı</w:t>
            </w:r>
          </w:p>
        </w:tc>
        <w:tc>
          <w:tcPr>
            <w:tcW w:w="0" w:type="auto"/>
            <w:vAlign w:val="center"/>
          </w:tcPr>
          <w:p w14:paraId="13AC81C1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G.6.1.4 Seçilen tema ve konu doğrultusunda fikirlerini görsel sanat çalışmasına yansıtır. Fen bilimleri dersi hücre konusu ve doku çalışmasını ilişkilendirir.</w:t>
            </w:r>
          </w:p>
        </w:tc>
        <w:tc>
          <w:tcPr>
            <w:tcW w:w="0" w:type="auto"/>
            <w:vAlign w:val="center"/>
          </w:tcPr>
          <w:p w14:paraId="5BFA72C6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“Derinlerde Neler Var?” /Perspektif çalışması ve derinlik anlayışı oluşturmak. (çizgisel çalışma, 2B resim kalemi, cetvel vb.) ($) Uzakta ve yakında oyunu</w:t>
            </w:r>
          </w:p>
        </w:tc>
        <w:tc>
          <w:tcPr>
            <w:tcW w:w="0" w:type="auto"/>
            <w:vAlign w:val="center"/>
          </w:tcPr>
          <w:p w14:paraId="3211EF78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+ Perspektifte çizgisel mi yoksa renk mi daha etkili?+ Sence derinlik olan bir çalışmamı iyi yoksa olamayan bir çalışmamı?</w:t>
            </w:r>
          </w:p>
        </w:tc>
        <w:tc>
          <w:tcPr>
            <w:tcW w:w="0" w:type="auto"/>
            <w:vAlign w:val="center"/>
          </w:tcPr>
          <w:p w14:paraId="751CAAC1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sz w:val="20"/>
              </w:rPr>
              <w:br/>
            </w:r>
            <w:r w:rsidRPr="000A614C">
              <w:rPr>
                <w:b/>
                <w:sz w:val="20"/>
              </w:rPr>
              <w:t>Yılbaşı Tatili</w:t>
            </w:r>
          </w:p>
        </w:tc>
      </w:tr>
      <w:tr w:rsidR="001E35E9" w:rsidRPr="000A614C" w14:paraId="1428AD4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20691B7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OCAK</w:t>
            </w:r>
          </w:p>
        </w:tc>
        <w:tc>
          <w:tcPr>
            <w:tcW w:w="0" w:type="auto"/>
            <w:textDirection w:val="btLr"/>
          </w:tcPr>
          <w:p w14:paraId="7110D3EC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17.HAFTA(08-14)</w:t>
            </w:r>
          </w:p>
        </w:tc>
        <w:tc>
          <w:tcPr>
            <w:tcW w:w="0" w:type="auto"/>
            <w:textDirection w:val="btLr"/>
          </w:tcPr>
          <w:p w14:paraId="2D9EF8A6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46B5D225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484BA71D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G.6.1.4 Seçilen tema ve konu doğrultusunda fikirlerini görsel sanat çalışmasına yansıtır. Fen bilimleri dersi hücre konusu ve doku çalışmasını ilişkilendirir.</w:t>
            </w:r>
          </w:p>
        </w:tc>
        <w:tc>
          <w:tcPr>
            <w:tcW w:w="0" w:type="auto"/>
            <w:vAlign w:val="center"/>
          </w:tcPr>
          <w:p w14:paraId="1956DCED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34663E53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5171C1E7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13DA56D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78B9DDB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OCAK</w:t>
            </w:r>
          </w:p>
        </w:tc>
        <w:tc>
          <w:tcPr>
            <w:tcW w:w="0" w:type="auto"/>
            <w:textDirection w:val="btLr"/>
          </w:tcPr>
          <w:p w14:paraId="4233D571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18.HAFTA(15-21)</w:t>
            </w:r>
          </w:p>
        </w:tc>
        <w:tc>
          <w:tcPr>
            <w:tcW w:w="0" w:type="auto"/>
            <w:textDirection w:val="btLr"/>
          </w:tcPr>
          <w:p w14:paraId="599025B1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0A02E8BF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2CA79B04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G.6.1.5 Görsel sanat çalışmasında perspektifi kullanır. Mekânda derinlik etkisi oluşturmak için çizgi perspektifi kullanır.</w:t>
            </w:r>
          </w:p>
        </w:tc>
        <w:tc>
          <w:tcPr>
            <w:tcW w:w="0" w:type="auto"/>
            <w:vAlign w:val="center"/>
          </w:tcPr>
          <w:p w14:paraId="34F2A1B3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5B32212C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2D2F8A53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sz w:val="20"/>
              </w:rPr>
              <w:br/>
            </w:r>
            <w:r w:rsidRPr="000A614C">
              <w:rPr>
                <w:b/>
                <w:sz w:val="20"/>
              </w:rPr>
              <w:t>Birinci Dönemin Sona Ermesi</w:t>
            </w:r>
          </w:p>
        </w:tc>
      </w:tr>
      <w:tr w:rsidR="001E35E9" w:rsidRPr="000A614C" w14:paraId="402EB8A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A43256A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ŞUBAT</w:t>
            </w:r>
          </w:p>
        </w:tc>
        <w:tc>
          <w:tcPr>
            <w:tcW w:w="0" w:type="auto"/>
            <w:textDirection w:val="btLr"/>
          </w:tcPr>
          <w:p w14:paraId="3CFF3823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19.HAFTA(05-11)</w:t>
            </w:r>
          </w:p>
        </w:tc>
        <w:tc>
          <w:tcPr>
            <w:tcW w:w="0" w:type="auto"/>
            <w:textDirection w:val="btLr"/>
          </w:tcPr>
          <w:p w14:paraId="26196E62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38AC6D02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 xml:space="preserve">Üç boyutlu ve hacmi olan sanat örnekleri nelerdir? #Yardımlaşma  Dayanışma, </w:t>
            </w:r>
            <w:proofErr w:type="gramStart"/>
            <w:r w:rsidRPr="000A614C">
              <w:rPr>
                <w:sz w:val="20"/>
              </w:rPr>
              <w:t>İşbirliği</w:t>
            </w:r>
            <w:proofErr w:type="gramEnd"/>
            <w:r w:rsidRPr="000A614C">
              <w:rPr>
                <w:sz w:val="20"/>
              </w:rPr>
              <w:t>, Misafirperverlik, İyilik, Merhamet konusu. =Dijital yetkinlik.</w:t>
            </w:r>
          </w:p>
        </w:tc>
        <w:tc>
          <w:tcPr>
            <w:tcW w:w="0" w:type="auto"/>
            <w:vAlign w:val="center"/>
          </w:tcPr>
          <w:p w14:paraId="49DEC389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G.6.3.2 Sanatçının eserinde yansıttığı duygu ve düşünceleri açıklar.</w:t>
            </w:r>
          </w:p>
        </w:tc>
        <w:tc>
          <w:tcPr>
            <w:tcW w:w="0" w:type="auto"/>
            <w:vAlign w:val="center"/>
          </w:tcPr>
          <w:p w14:paraId="0200487F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“Sanatın ve Bilimin Gezi Evleri” /Etnografya müzeleri hakkında sanal veya gerçek ortamda görsel ve yazınsal bir etkinlik çalışması yapar.(35x50 fon kâğıdı üzerine yapıştırılarak sunum hazırlama. ($) Ahşap oyma ve bakırcılıkta kazanç.</w:t>
            </w:r>
          </w:p>
        </w:tc>
        <w:tc>
          <w:tcPr>
            <w:tcW w:w="0" w:type="auto"/>
            <w:vAlign w:val="center"/>
          </w:tcPr>
          <w:p w14:paraId="5FE9EEED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Asamblaj sözünden ne anlıyorsunuz? + Bir heykel sence ne ifade eder. +Üç boyutlu çalışmalara örnek verseniz neler olurdu.</w:t>
            </w:r>
          </w:p>
        </w:tc>
        <w:tc>
          <w:tcPr>
            <w:tcW w:w="0" w:type="auto"/>
            <w:vAlign w:val="center"/>
          </w:tcPr>
          <w:p w14:paraId="2C7FDC2F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sz w:val="20"/>
              </w:rPr>
              <w:br/>
            </w:r>
            <w:r w:rsidRPr="000A614C">
              <w:rPr>
                <w:b/>
                <w:sz w:val="20"/>
              </w:rPr>
              <w:t>İkinci Yarıyıl Başlangıcı</w:t>
            </w:r>
          </w:p>
        </w:tc>
      </w:tr>
      <w:tr w:rsidR="001E35E9" w:rsidRPr="000A614C" w14:paraId="2743875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B6E1C94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14:paraId="2A4B5207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20.HAFTA(12-18)</w:t>
            </w:r>
          </w:p>
        </w:tc>
        <w:tc>
          <w:tcPr>
            <w:tcW w:w="0" w:type="auto"/>
            <w:textDirection w:val="btLr"/>
          </w:tcPr>
          <w:p w14:paraId="26969E7A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7B4A702E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71BE87F3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G.6.2.2 Etnografya müzelerindeki ürünler aracılığıyla el sanatları örneklerini inceler. Etnografya müzelerinin bulunmadığı yerlerde tıpkıbasımlardan, belgelerden vb. materyallerden yararlanır</w:t>
            </w:r>
          </w:p>
        </w:tc>
        <w:tc>
          <w:tcPr>
            <w:tcW w:w="0" w:type="auto"/>
            <w:vAlign w:val="center"/>
          </w:tcPr>
          <w:p w14:paraId="35725D34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7F6E6B54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4A1874BE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3669066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4AC3181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ŞUBAT</w:t>
            </w:r>
          </w:p>
        </w:tc>
        <w:tc>
          <w:tcPr>
            <w:tcW w:w="0" w:type="auto"/>
            <w:textDirection w:val="btLr"/>
          </w:tcPr>
          <w:p w14:paraId="3CF40957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21.HAFTA(19-25)</w:t>
            </w:r>
          </w:p>
        </w:tc>
        <w:tc>
          <w:tcPr>
            <w:tcW w:w="0" w:type="auto"/>
            <w:textDirection w:val="btLr"/>
          </w:tcPr>
          <w:p w14:paraId="79172286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0794594E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6132CB18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G.6.2.2 Etnografya müzelerindeki ürünler aracılığıyla el sanatları örneklerini inceler. Etnografya müzelerinin bulunmadığı yerlerde tıpkıbasımlardan, belgelerden vb. materyallerden yararlanır</w:t>
            </w:r>
          </w:p>
        </w:tc>
        <w:tc>
          <w:tcPr>
            <w:tcW w:w="0" w:type="auto"/>
            <w:vAlign w:val="center"/>
          </w:tcPr>
          <w:p w14:paraId="74A635AD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27662583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14B9C937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21EC084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627FCA0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ŞUBAT-MART</w:t>
            </w:r>
          </w:p>
        </w:tc>
        <w:tc>
          <w:tcPr>
            <w:tcW w:w="0" w:type="auto"/>
            <w:textDirection w:val="btLr"/>
          </w:tcPr>
          <w:p w14:paraId="77138A72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22.HAFTA(26-03)</w:t>
            </w:r>
          </w:p>
        </w:tc>
        <w:tc>
          <w:tcPr>
            <w:tcW w:w="0" w:type="auto"/>
            <w:textDirection w:val="btLr"/>
          </w:tcPr>
          <w:p w14:paraId="43B32F39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4C2788A1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23B16A0C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1. Ders İçi Performans Değerlendirme</w:t>
            </w:r>
          </w:p>
        </w:tc>
        <w:tc>
          <w:tcPr>
            <w:tcW w:w="0" w:type="auto"/>
            <w:vAlign w:val="center"/>
          </w:tcPr>
          <w:p w14:paraId="683E14DD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30B35F91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6C660C20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6D9BAF1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7069848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MART</w:t>
            </w:r>
          </w:p>
        </w:tc>
        <w:tc>
          <w:tcPr>
            <w:tcW w:w="0" w:type="auto"/>
            <w:textDirection w:val="btLr"/>
          </w:tcPr>
          <w:p w14:paraId="530CF219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23.HAFTA(04-10)</w:t>
            </w:r>
          </w:p>
        </w:tc>
        <w:tc>
          <w:tcPr>
            <w:tcW w:w="0" w:type="auto"/>
            <w:textDirection w:val="btLr"/>
          </w:tcPr>
          <w:p w14:paraId="32B0914F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3AC35094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&amp;Müze çeşitlerini araştırır. Etnografya, sanat müzesi, tarih müzesi, arkeoloji müzesi. Açık hava müzeleri, uçak müzesi, araba müzesi</w:t>
            </w:r>
          </w:p>
        </w:tc>
        <w:tc>
          <w:tcPr>
            <w:tcW w:w="0" w:type="auto"/>
            <w:vAlign w:val="center"/>
          </w:tcPr>
          <w:p w14:paraId="71F6FF2D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G.6.1.7 Üç boyutlu çalışmalar oluşturmak için oyma, asamblaj veya modelleme tekniğini kullanır. Asamblajın doğal, endüstriyel nesnelerden ya da bunların parçalarının yeni bir düzen içerisinde bir araya getirilmesiyle oluştuğu vurgulanır.</w:t>
            </w:r>
          </w:p>
        </w:tc>
        <w:tc>
          <w:tcPr>
            <w:tcW w:w="0" w:type="auto"/>
            <w:vAlign w:val="center"/>
          </w:tcPr>
          <w:p w14:paraId="2BA85124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İlginç Sanatlar”/ Ahşap oyma, asamblaj uygulama vb. yöntemlerle somut veya soyut üç boyutlu çalışmalar yapar. (&amp;) “Ben hangi heykelim” oyunu ($) Türk El Sanatlarında kazanım ve meslek edinme üzerine söyleşi</w:t>
            </w:r>
          </w:p>
        </w:tc>
        <w:tc>
          <w:tcPr>
            <w:tcW w:w="0" w:type="auto"/>
            <w:vAlign w:val="center"/>
          </w:tcPr>
          <w:p w14:paraId="733DAC37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Sınıf ve Atölye içinde yapılan çalışmalara saygı duyar ve başka arkadaşının yaptığı çalışmaya zarar getirmez _Çalışmaları takdir eder ve acımasızca eleştirmez</w:t>
            </w:r>
          </w:p>
        </w:tc>
        <w:tc>
          <w:tcPr>
            <w:tcW w:w="0" w:type="auto"/>
            <w:vAlign w:val="center"/>
          </w:tcPr>
          <w:p w14:paraId="2004A787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74868B6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8992FBF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MART</w:t>
            </w:r>
          </w:p>
        </w:tc>
        <w:tc>
          <w:tcPr>
            <w:tcW w:w="0" w:type="auto"/>
            <w:textDirection w:val="btLr"/>
          </w:tcPr>
          <w:p w14:paraId="77C967F5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24.HAFTA(11-17)</w:t>
            </w:r>
          </w:p>
        </w:tc>
        <w:tc>
          <w:tcPr>
            <w:tcW w:w="0" w:type="auto"/>
            <w:textDirection w:val="btLr"/>
          </w:tcPr>
          <w:p w14:paraId="04A61D57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73C0457B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Kişilerin yetenek, beceri ve güçlerinin değişik olabileceğinin farkına varma</w:t>
            </w:r>
          </w:p>
        </w:tc>
        <w:tc>
          <w:tcPr>
            <w:tcW w:w="0" w:type="auto"/>
            <w:vAlign w:val="center"/>
          </w:tcPr>
          <w:p w14:paraId="32366656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G.6.1.7 Üç boyutlu çalışmalar oluşturmak için oyma, asamblaj veya modelleme tekniğini kullanır. Asamblajın doğal, endüstriyel nesnelerden ya da bunların parçalarının yeni bir düzen içerisinde bir araya getirilmesiyle oluştuğu vurgulanır.</w:t>
            </w:r>
          </w:p>
        </w:tc>
        <w:tc>
          <w:tcPr>
            <w:tcW w:w="0" w:type="auto"/>
            <w:vAlign w:val="center"/>
          </w:tcPr>
          <w:p w14:paraId="6C00C562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74A14020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692611D2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sz w:val="20"/>
              </w:rPr>
              <w:br/>
            </w:r>
            <w:r w:rsidRPr="000A614C">
              <w:rPr>
                <w:b/>
                <w:sz w:val="20"/>
              </w:rPr>
              <w:t>İstiklâl Marşı’nın Kabulü ve Mehmet Akif Ersoy’u Anma Günü</w:t>
            </w:r>
          </w:p>
        </w:tc>
      </w:tr>
      <w:tr w:rsidR="001E35E9" w:rsidRPr="000A614C" w14:paraId="265F579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89F5173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MART</w:t>
            </w:r>
          </w:p>
        </w:tc>
        <w:tc>
          <w:tcPr>
            <w:tcW w:w="0" w:type="auto"/>
            <w:textDirection w:val="btLr"/>
          </w:tcPr>
          <w:p w14:paraId="43049101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25.HAFTA(18-24)</w:t>
            </w:r>
          </w:p>
        </w:tc>
        <w:tc>
          <w:tcPr>
            <w:tcW w:w="0" w:type="auto"/>
            <w:textDirection w:val="btLr"/>
          </w:tcPr>
          <w:p w14:paraId="213BA03E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077F2BF1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34C55F9E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G.6.1.2 Görsel Sanat çalışmasını oluştururken farklı materyalleri ve teknikleri kullanır</w:t>
            </w:r>
          </w:p>
        </w:tc>
        <w:tc>
          <w:tcPr>
            <w:tcW w:w="0" w:type="auto"/>
            <w:vAlign w:val="center"/>
          </w:tcPr>
          <w:p w14:paraId="12F20A8A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6A8B1750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750A4754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sz w:val="20"/>
              </w:rPr>
              <w:br/>
            </w:r>
            <w:r w:rsidRPr="000A614C">
              <w:rPr>
                <w:b/>
                <w:sz w:val="20"/>
              </w:rPr>
              <w:t>Şehitler Günü</w:t>
            </w:r>
          </w:p>
        </w:tc>
      </w:tr>
      <w:tr w:rsidR="001E35E9" w:rsidRPr="000A614C" w14:paraId="18B5775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2B092FA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3B03471B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26.HAFTA(25-31)</w:t>
            </w:r>
          </w:p>
        </w:tc>
        <w:tc>
          <w:tcPr>
            <w:tcW w:w="0" w:type="auto"/>
            <w:textDirection w:val="btLr"/>
          </w:tcPr>
          <w:p w14:paraId="07CB98D3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28B28B1B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648F43FA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(2.Ders İçi Performans Değerlendirme)</w:t>
            </w:r>
          </w:p>
        </w:tc>
        <w:tc>
          <w:tcPr>
            <w:tcW w:w="0" w:type="auto"/>
            <w:vAlign w:val="center"/>
          </w:tcPr>
          <w:p w14:paraId="672FBE5C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2DA6C8E2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72754A6F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6523C7A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4B0178E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NİSAN</w:t>
            </w:r>
          </w:p>
        </w:tc>
        <w:tc>
          <w:tcPr>
            <w:tcW w:w="0" w:type="auto"/>
            <w:textDirection w:val="btLr"/>
          </w:tcPr>
          <w:p w14:paraId="728458FB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27.HAFTA(01-07)</w:t>
            </w:r>
          </w:p>
        </w:tc>
        <w:tc>
          <w:tcPr>
            <w:tcW w:w="0" w:type="auto"/>
            <w:textDirection w:val="btLr"/>
          </w:tcPr>
          <w:p w14:paraId="5A569070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45F0113F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&amp;Beyin fırtınası nedir? Sentezleme nedir? +Kültür nedir? Kutlu Doğum Haftası =Öğrenmeyi öğrenme</w:t>
            </w:r>
          </w:p>
        </w:tc>
        <w:tc>
          <w:tcPr>
            <w:tcW w:w="0" w:type="auto"/>
            <w:vAlign w:val="center"/>
          </w:tcPr>
          <w:p w14:paraId="25D281B1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G.6.3.4 Sanatçıların niçin sanat eseri oluşturduklarını tartışır</w:t>
            </w:r>
          </w:p>
        </w:tc>
        <w:tc>
          <w:tcPr>
            <w:tcW w:w="0" w:type="auto"/>
            <w:vAlign w:val="center"/>
          </w:tcPr>
          <w:p w14:paraId="17C63B0B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“Bir Sanat ve Sunum Denemesi ”/Yerli ve yabancı sanat üstatlarının yaptığı eserlerden oluşan bir etkinlik dosyası hazırlanır; bu dosyada sanatçının ruh hali, kültürel amacı, sanat eleştirisi ve estetik değerlendirmesi vb. kriterler yer alır.</w:t>
            </w:r>
          </w:p>
        </w:tc>
        <w:tc>
          <w:tcPr>
            <w:tcW w:w="0" w:type="auto"/>
            <w:vAlign w:val="center"/>
          </w:tcPr>
          <w:p w14:paraId="2AD3E35F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Bir sanat etkinliği düşünseniz neler yapardınız?+ Bir sanat sunum dosyası sizce nasıl olmalıdır? _ Dosya hazırlarken gruptaki arkadaşlarının fikirlerine saygı duyar ve asla grubu terk etmez.</w:t>
            </w:r>
          </w:p>
        </w:tc>
        <w:tc>
          <w:tcPr>
            <w:tcW w:w="0" w:type="auto"/>
            <w:vAlign w:val="center"/>
          </w:tcPr>
          <w:p w14:paraId="1DC68D34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004900B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8AE26C2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NİSAN</w:t>
            </w:r>
          </w:p>
        </w:tc>
        <w:tc>
          <w:tcPr>
            <w:tcW w:w="0" w:type="auto"/>
            <w:textDirection w:val="btLr"/>
          </w:tcPr>
          <w:p w14:paraId="3C11ADF4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28.HAFTA(15-21)</w:t>
            </w:r>
          </w:p>
        </w:tc>
        <w:tc>
          <w:tcPr>
            <w:tcW w:w="0" w:type="auto"/>
            <w:textDirection w:val="btLr"/>
          </w:tcPr>
          <w:p w14:paraId="0D4B3C71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1A5A6384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18A875BA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G.6.1.1 Öğrenciler görsel sanat çalışmalarından oluşan bir sunum dosyası hazırlar. Beyin fırtınası ile başlayan; Fikirleri sentezleme, tasarlama, eskiz yapma, detaylandırma sürecini takip eder.</w:t>
            </w:r>
          </w:p>
        </w:tc>
        <w:tc>
          <w:tcPr>
            <w:tcW w:w="0" w:type="auto"/>
            <w:vAlign w:val="center"/>
          </w:tcPr>
          <w:p w14:paraId="11B931F2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08BDCE6F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74A530AB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7DA87E0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BAE2CCD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NİSAN</w:t>
            </w:r>
          </w:p>
        </w:tc>
        <w:tc>
          <w:tcPr>
            <w:tcW w:w="0" w:type="auto"/>
            <w:textDirection w:val="btLr"/>
          </w:tcPr>
          <w:p w14:paraId="33F97BA8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29.HAFTA(22-28)</w:t>
            </w:r>
          </w:p>
        </w:tc>
        <w:tc>
          <w:tcPr>
            <w:tcW w:w="0" w:type="auto"/>
            <w:textDirection w:val="btLr"/>
          </w:tcPr>
          <w:p w14:paraId="0509B351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6030E61B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4EF87A6E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G.6.1.1 Öğrenciler görsel sanat çalışmalarından oluşan bir sunum dosyası hazırlar. Beyin fırtınası ile başlayan; Fikirleri sentezleme, tasarlama, eskiz yapma, detaylandırma sürecini takip eder.</w:t>
            </w:r>
          </w:p>
        </w:tc>
        <w:tc>
          <w:tcPr>
            <w:tcW w:w="0" w:type="auto"/>
            <w:vAlign w:val="center"/>
          </w:tcPr>
          <w:p w14:paraId="2D7D9D3D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4705E761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488A533F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sz w:val="20"/>
              </w:rPr>
              <w:br/>
            </w:r>
            <w:r w:rsidRPr="000A614C">
              <w:rPr>
                <w:b/>
                <w:sz w:val="20"/>
              </w:rPr>
              <w:t>23 Nisan Ulusal Egemenlik ve Çocuk Bayramı</w:t>
            </w:r>
          </w:p>
        </w:tc>
      </w:tr>
      <w:tr w:rsidR="001E35E9" w:rsidRPr="000A614C" w14:paraId="4BBE017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3F72908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NİSAN-MAYIS</w:t>
            </w:r>
          </w:p>
        </w:tc>
        <w:tc>
          <w:tcPr>
            <w:tcW w:w="0" w:type="auto"/>
            <w:textDirection w:val="btLr"/>
          </w:tcPr>
          <w:p w14:paraId="7BEE0021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30.HAFTA(29-05)</w:t>
            </w:r>
          </w:p>
        </w:tc>
        <w:tc>
          <w:tcPr>
            <w:tcW w:w="0" w:type="auto"/>
            <w:textDirection w:val="btLr"/>
          </w:tcPr>
          <w:p w14:paraId="7487E53A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1C71CA00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545F1314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G.6.2.5 Görsel sanatlar, tarih ve kültürün birbirlerini nasıl etkilediğini fark eder.($) İnternet üzerinden yapılan müze ve ören yerleri tur gezileri ve kazanç kapıları</w:t>
            </w:r>
          </w:p>
        </w:tc>
        <w:tc>
          <w:tcPr>
            <w:tcW w:w="0" w:type="auto"/>
            <w:vAlign w:val="center"/>
          </w:tcPr>
          <w:p w14:paraId="5E6BBF21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66903F29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46D3F07F" w14:textId="77777777" w:rsidR="001E35E9" w:rsidRPr="000A614C" w:rsidRDefault="00000000">
            <w:pPr>
              <w:rPr>
                <w:b/>
                <w:sz w:val="20"/>
              </w:rPr>
            </w:pPr>
            <w:r w:rsidRPr="000A614C">
              <w:rPr>
                <w:sz w:val="20"/>
              </w:rPr>
              <w:br/>
            </w:r>
            <w:r w:rsidRPr="000A614C">
              <w:rPr>
                <w:b/>
                <w:sz w:val="20"/>
              </w:rPr>
              <w:t>1 Mayıs İşçi Bayramı</w:t>
            </w:r>
          </w:p>
        </w:tc>
      </w:tr>
      <w:tr w:rsidR="001E35E9" w:rsidRPr="000A614C" w14:paraId="1378016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34C11F1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MAYIS</w:t>
            </w:r>
          </w:p>
        </w:tc>
        <w:tc>
          <w:tcPr>
            <w:tcW w:w="0" w:type="auto"/>
            <w:textDirection w:val="btLr"/>
          </w:tcPr>
          <w:p w14:paraId="28593C38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31.HAFTA(06-12)</w:t>
            </w:r>
          </w:p>
        </w:tc>
        <w:tc>
          <w:tcPr>
            <w:tcW w:w="0" w:type="auto"/>
            <w:textDirection w:val="btLr"/>
          </w:tcPr>
          <w:p w14:paraId="0267F8E1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69C37C9E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Sevgi ve hoşgörü +Barış ve kardeşlik =Kültürel farkındalık ve ifade</w:t>
            </w:r>
          </w:p>
        </w:tc>
        <w:tc>
          <w:tcPr>
            <w:tcW w:w="0" w:type="auto"/>
            <w:vAlign w:val="center"/>
          </w:tcPr>
          <w:p w14:paraId="0B90B20A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G.6.2.5 Görsel sanatlar, tarih ve kültürün birbirlerini nasıl etkilediğini fark eder.($) İnternet üzerinden yapılan müze ve ören yerleri tur gezileri ve kazanç kapıları</w:t>
            </w:r>
          </w:p>
        </w:tc>
        <w:tc>
          <w:tcPr>
            <w:tcW w:w="0" w:type="auto"/>
            <w:vAlign w:val="center"/>
          </w:tcPr>
          <w:p w14:paraId="490ADEAF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“Sanatın Eleştirine Var mısın!”/ Gruplar diğer grup dosyalarını eleştiri ölçütlerine uygun bir anlayışla değerlendirir. ($) Bir sanat eleştirmenliği orta oyunu</w:t>
            </w:r>
          </w:p>
        </w:tc>
        <w:tc>
          <w:tcPr>
            <w:tcW w:w="0" w:type="auto"/>
            <w:vAlign w:val="center"/>
          </w:tcPr>
          <w:p w14:paraId="410DAA21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Başkalarının eserlerini eleştirirken asla acımasız ve taraflı olmaz Objektif olur</w:t>
            </w:r>
          </w:p>
        </w:tc>
        <w:tc>
          <w:tcPr>
            <w:tcW w:w="0" w:type="auto"/>
            <w:vAlign w:val="center"/>
          </w:tcPr>
          <w:p w14:paraId="44448390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31DBD11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DDAC14D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14:paraId="4C36B4F6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32.HAFTA(13-19)</w:t>
            </w:r>
          </w:p>
        </w:tc>
        <w:tc>
          <w:tcPr>
            <w:tcW w:w="0" w:type="auto"/>
            <w:textDirection w:val="btLr"/>
          </w:tcPr>
          <w:p w14:paraId="69C9234C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645C03F5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3910B6AE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G.6.3.4 Sanatçıların niçin sanat eseri oluşturduklarını tartışır</w:t>
            </w:r>
          </w:p>
        </w:tc>
        <w:tc>
          <w:tcPr>
            <w:tcW w:w="0" w:type="auto"/>
            <w:vAlign w:val="center"/>
          </w:tcPr>
          <w:p w14:paraId="513D0189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2C70B3D2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7AAF4AF7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4A355C0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8F1B786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MAYIS</w:t>
            </w:r>
          </w:p>
        </w:tc>
        <w:tc>
          <w:tcPr>
            <w:tcW w:w="0" w:type="auto"/>
            <w:textDirection w:val="btLr"/>
          </w:tcPr>
          <w:p w14:paraId="4C1A6ACB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33.HAFTA(20-26)</w:t>
            </w:r>
          </w:p>
        </w:tc>
        <w:tc>
          <w:tcPr>
            <w:tcW w:w="0" w:type="auto"/>
            <w:textDirection w:val="btLr"/>
          </w:tcPr>
          <w:p w14:paraId="2C7FC2CB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3C609F71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61D186A5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G.6.3.5 Kişisel fikirlerin ve değer yargısının sanat eserinin değerlendirilmesindeki etkisini açıklar.</w:t>
            </w:r>
          </w:p>
        </w:tc>
        <w:tc>
          <w:tcPr>
            <w:tcW w:w="0" w:type="auto"/>
            <w:vAlign w:val="center"/>
          </w:tcPr>
          <w:p w14:paraId="3E27448E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037DC28C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0A9D28DD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6C30560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C179BA1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MAYIS-HAZİRAN</w:t>
            </w:r>
          </w:p>
        </w:tc>
        <w:tc>
          <w:tcPr>
            <w:tcW w:w="0" w:type="auto"/>
            <w:textDirection w:val="btLr"/>
          </w:tcPr>
          <w:p w14:paraId="30BA66B3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34.HAFTA(27-02)</w:t>
            </w:r>
          </w:p>
        </w:tc>
        <w:tc>
          <w:tcPr>
            <w:tcW w:w="0" w:type="auto"/>
            <w:textDirection w:val="btLr"/>
          </w:tcPr>
          <w:p w14:paraId="7A02BA90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55BC28D6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2E7783C4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G.6.3.1 Sanat eseri tanımlarken, çözümlerken, yorumlarken ve yargılarken eleştirisel düşünme becerilerini kullanır.</w:t>
            </w:r>
          </w:p>
        </w:tc>
        <w:tc>
          <w:tcPr>
            <w:tcW w:w="0" w:type="auto"/>
            <w:vAlign w:val="center"/>
          </w:tcPr>
          <w:p w14:paraId="3A06D0DE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3287A63F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1901914F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287B999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561D5BD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HAZİRAN</w:t>
            </w:r>
          </w:p>
        </w:tc>
        <w:tc>
          <w:tcPr>
            <w:tcW w:w="0" w:type="auto"/>
            <w:textDirection w:val="btLr"/>
          </w:tcPr>
          <w:p w14:paraId="6551834F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35.HAFTA(03-09)</w:t>
            </w:r>
          </w:p>
        </w:tc>
        <w:tc>
          <w:tcPr>
            <w:tcW w:w="0" w:type="auto"/>
            <w:textDirection w:val="btLr"/>
          </w:tcPr>
          <w:p w14:paraId="03274AC4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156BE53F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67466386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(Proje sunumu Değerlendirilmesi)</w:t>
            </w:r>
          </w:p>
        </w:tc>
        <w:tc>
          <w:tcPr>
            <w:tcW w:w="0" w:type="auto"/>
            <w:vAlign w:val="center"/>
          </w:tcPr>
          <w:p w14:paraId="12650105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47E4E187" w14:textId="77777777" w:rsidR="001E35E9" w:rsidRPr="000A614C" w:rsidRDefault="001E35E9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32ACC12D" w14:textId="77777777" w:rsidR="001E35E9" w:rsidRPr="000A614C" w:rsidRDefault="001E35E9">
            <w:pPr>
              <w:rPr>
                <w:sz w:val="20"/>
              </w:rPr>
            </w:pPr>
          </w:p>
        </w:tc>
      </w:tr>
      <w:tr w:rsidR="001E35E9" w:rsidRPr="000A614C" w14:paraId="257AC80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8C0F3B4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HAZİRAN</w:t>
            </w:r>
          </w:p>
        </w:tc>
        <w:tc>
          <w:tcPr>
            <w:tcW w:w="0" w:type="auto"/>
            <w:textDirection w:val="btLr"/>
          </w:tcPr>
          <w:p w14:paraId="0D5207CD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36.HAFTA(10-16)</w:t>
            </w:r>
          </w:p>
        </w:tc>
        <w:tc>
          <w:tcPr>
            <w:tcW w:w="0" w:type="auto"/>
            <w:textDirection w:val="btLr"/>
          </w:tcPr>
          <w:p w14:paraId="1F01FAEC" w14:textId="77777777" w:rsidR="001E35E9" w:rsidRPr="000A614C" w:rsidRDefault="00000000">
            <w:pPr>
              <w:ind w:left="113" w:right="113"/>
              <w:jc w:val="center"/>
              <w:rPr>
                <w:sz w:val="20"/>
              </w:rPr>
            </w:pPr>
            <w:r w:rsidRPr="000A614C">
              <w:rPr>
                <w:sz w:val="20"/>
              </w:rPr>
              <w:t>1 SAAT</w:t>
            </w:r>
          </w:p>
        </w:tc>
        <w:tc>
          <w:tcPr>
            <w:tcW w:w="0" w:type="auto"/>
            <w:vAlign w:val="center"/>
          </w:tcPr>
          <w:p w14:paraId="2A03F319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Yüzeysel sanatlar alanında yapılan sanat çalışmalarını araştırır.</w:t>
            </w:r>
          </w:p>
        </w:tc>
        <w:tc>
          <w:tcPr>
            <w:tcW w:w="0" w:type="auto"/>
            <w:vAlign w:val="center"/>
          </w:tcPr>
          <w:p w14:paraId="7491C4DE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G.6.3.6 Sanat eserinin kişisel hisleri, duyguları ve estetik tepkiyi nasıl harekete geçirdiğini açıklar. G.6.2.2 Toplumda el sanatlarının rolünü fark eder.</w:t>
            </w:r>
          </w:p>
        </w:tc>
        <w:tc>
          <w:tcPr>
            <w:tcW w:w="0" w:type="auto"/>
            <w:vAlign w:val="center"/>
          </w:tcPr>
          <w:p w14:paraId="173A8118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“Hadi Sergimizi Düzenleyelim!” Yaptığı çalışmalarını sergilemekten onur duyar.</w:t>
            </w:r>
          </w:p>
        </w:tc>
        <w:tc>
          <w:tcPr>
            <w:tcW w:w="0" w:type="auto"/>
            <w:vAlign w:val="center"/>
          </w:tcPr>
          <w:p w14:paraId="3A7746B8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t>Sergi Etik kurallarını bilir ve iyi bir izlenimci olmayı bilir.</w:t>
            </w:r>
          </w:p>
        </w:tc>
        <w:tc>
          <w:tcPr>
            <w:tcW w:w="0" w:type="auto"/>
            <w:vAlign w:val="center"/>
          </w:tcPr>
          <w:p w14:paraId="0CE0C1E3" w14:textId="77777777" w:rsidR="001E35E9" w:rsidRPr="000A614C" w:rsidRDefault="00000000">
            <w:pPr>
              <w:rPr>
                <w:sz w:val="20"/>
              </w:rPr>
            </w:pPr>
            <w:r w:rsidRPr="000A614C">
              <w:rPr>
                <w:sz w:val="20"/>
              </w:rPr>
              <w:br/>
            </w:r>
            <w:r w:rsidRPr="000A614C">
              <w:rPr>
                <w:b/>
                <w:sz w:val="20"/>
              </w:rPr>
              <w:t>Ders Yılının Sona ermesi</w:t>
            </w:r>
          </w:p>
        </w:tc>
      </w:tr>
    </w:tbl>
    <w:p w14:paraId="72598977" w14:textId="77777777" w:rsidR="001E35E9" w:rsidRPr="000A614C" w:rsidRDefault="00000000">
      <w:pPr>
        <w:rPr>
          <w:sz w:val="20"/>
        </w:rPr>
      </w:pPr>
      <w:r w:rsidRPr="000A614C">
        <w:rPr>
          <w:b/>
          <w:sz w:val="20"/>
        </w:rPr>
        <w:t xml:space="preserve">Bu yıllık plan T.C. </w:t>
      </w:r>
      <w:proofErr w:type="gramStart"/>
      <w:r w:rsidRPr="000A614C">
        <w:rPr>
          <w:b/>
          <w:sz w:val="20"/>
        </w:rPr>
        <w:t>Milli</w:t>
      </w:r>
      <w:proofErr w:type="gramEnd"/>
      <w:r w:rsidRPr="000A614C">
        <w:rPr>
          <w:b/>
          <w:sz w:val="20"/>
        </w:rPr>
        <w:t xml:space="preserve"> Eğitim Bakanlığı Talim ve Terbiye Kurulu Başkanlığının yayınladığı öğretim programı esas alınarak yapılmıstır. Bu yıllık planda toplam eğitim öğretim haftası 36 haftadır.</w:t>
      </w:r>
    </w:p>
    <w:sectPr w:rsidR="001E35E9" w:rsidRPr="000A614C" w:rsidSect="000A614C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35E9"/>
    <w:rsid w:val="000A614C"/>
    <w:rsid w:val="001E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B4AEE"/>
  <w15:docId w15:val="{9E9417A2-D6B2-4EE1-9235-4A10D50F3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1559</Words>
  <Characters>8890</Characters>
  <Application>Microsoft Office Word</Application>
  <DocSecurity>0</DocSecurity>
  <Lines>74</Lines>
  <Paragraphs>20</Paragraphs>
  <ScaleCrop>false</ScaleCrop>
  <Company/>
  <LinksUpToDate>false</LinksUpToDate>
  <CharactersWithSpaces>10429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1</cp:revision>
  <dcterms:created xsi:type="dcterms:W3CDTF">2023-09-04T20:22:00Z</dcterms:created>
  <dcterms:modified xsi:type="dcterms:W3CDTF">2023-09-04T20:23:00Z</dcterms:modified>
</cp:coreProperties>
</file>