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3053" w:rsidRPr="006B051C" w:rsidRDefault="00B20E28" w:rsidP="00F73053">
      <w:pPr>
        <w:pStyle w:val="AralkYok"/>
        <w:rPr>
          <w:rFonts w:ascii="Kayra Aydin" w:hAnsi="Kayra Aydin"/>
          <w:b/>
        </w:rPr>
      </w:pPr>
      <w:r w:rsidRPr="006B051C">
        <w:rPr>
          <w:rFonts w:ascii="Kayra Aydin" w:hAnsi="Kayra Aydin"/>
          <w:color w:val="0070C0"/>
        </w:rPr>
        <w:t>1-</w:t>
      </w:r>
      <w:r w:rsidR="00831596" w:rsidRPr="006B051C">
        <w:rPr>
          <w:rFonts w:ascii="Kayra Aydin" w:hAnsi="Kayra Aydin"/>
          <w:color w:val="0070C0"/>
        </w:rPr>
        <w:t>Aşağıdaki ifadelerden doğru olanların başına (D), yanlış</w:t>
      </w:r>
      <w:r w:rsidR="004F6015" w:rsidRPr="006B051C">
        <w:rPr>
          <w:rFonts w:ascii="Kayra Aydin" w:hAnsi="Kayra Aydin"/>
          <w:color w:val="0070C0"/>
        </w:rPr>
        <w:t xml:space="preserve"> olanların başına (Y) yazınız.(2</w:t>
      </w:r>
      <w:r w:rsidR="00831596" w:rsidRPr="006B051C">
        <w:rPr>
          <w:rFonts w:ascii="Kayra Aydin" w:hAnsi="Kayra Aydin"/>
          <w:color w:val="0070C0"/>
        </w:rPr>
        <w:t>0 puan)</w:t>
      </w:r>
      <w:r w:rsidR="00F73053" w:rsidRPr="006B051C">
        <w:rPr>
          <w:rFonts w:ascii="Kayra Aydin" w:hAnsi="Kayra Aydin"/>
          <w:b/>
        </w:rPr>
        <w:t xml:space="preserve"> </w:t>
      </w:r>
    </w:p>
    <w:p w:rsidR="00C63B1D" w:rsidRPr="006B051C" w:rsidRDefault="00C63B1D" w:rsidP="00C63B1D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 1. (...)</w:t>
      </w:r>
      <w:r w:rsidR="00806923" w:rsidRPr="006B051C">
        <w:rPr>
          <w:rFonts w:ascii="Kayra Aydin" w:hAnsi="Kayra Aydin"/>
        </w:rPr>
        <w:t>Toplu taşıma araçlarının kullanılması trafik kaynaklı çevre kirliliğinin azalmasına katkı sağlar.</w:t>
      </w:r>
    </w:p>
    <w:p w:rsidR="00C63B1D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2. (...)</w:t>
      </w:r>
      <w:r w:rsidR="00806923" w:rsidRPr="006B051C">
        <w:rPr>
          <w:rFonts w:ascii="Kayra Aydin" w:hAnsi="Kayra Aydin"/>
        </w:rPr>
        <w:t>Toplu taşıma araçlarının tercih edilmesi trafik yoğunluğunun artmasına neden olur.</w:t>
      </w:r>
    </w:p>
    <w:p w:rsidR="00C63B1D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3. (...)</w:t>
      </w:r>
      <w:r w:rsidR="00806923" w:rsidRPr="006B051C">
        <w:rPr>
          <w:rFonts w:ascii="Kayra Aydin" w:hAnsi="Kayra Aydin"/>
        </w:rPr>
        <w:t>Yayaların dikkatsiz ve aceleci davranması trafik kazalarına neden olabilir.</w:t>
      </w:r>
    </w:p>
    <w:p w:rsidR="00C63B1D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4. (...)</w:t>
      </w:r>
      <w:r w:rsidR="00806923" w:rsidRPr="006B051C">
        <w:rPr>
          <w:rFonts w:ascii="Kayra Aydin" w:hAnsi="Kayra Aydin"/>
        </w:rPr>
        <w:t>Yolcuların emniyet kemeri kullanması trafik kazalarını önler.</w:t>
      </w:r>
    </w:p>
    <w:p w:rsidR="00871E15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5. (...)</w:t>
      </w:r>
      <w:r w:rsidR="00871E15" w:rsidRPr="006B051C">
        <w:rPr>
          <w:rFonts w:ascii="Kayra Aydin" w:hAnsi="Kayra Aydin"/>
        </w:rPr>
        <w:t xml:space="preserve">Trafikte geçiş üstünlüğü olan araçlar ambulans, itfaiye ve polis araçlarıdır. </w:t>
      </w:r>
    </w:p>
    <w:p w:rsidR="00C63B1D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6. (...)</w:t>
      </w:r>
      <w:r w:rsidR="00871E15" w:rsidRPr="006B051C">
        <w:rPr>
          <w:rFonts w:ascii="Kayra Aydin" w:hAnsi="Kayra Aydin"/>
        </w:rPr>
        <w:t>Demir yolu ulaşımı en hızlı ulaşım türü olduğu için tercih edilir.</w:t>
      </w:r>
    </w:p>
    <w:p w:rsidR="00C63B1D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7. (...)</w:t>
      </w:r>
      <w:r w:rsidR="00871E15" w:rsidRPr="006B051C">
        <w:rPr>
          <w:rFonts w:ascii="Kayra Aydin" w:hAnsi="Kayra Aydin"/>
        </w:rPr>
        <w:t>Bisiklet, kaykay ve paten gibi araçlara binmeden önce kask, dizlik ve dirseklik takılmalıdır.</w:t>
      </w:r>
    </w:p>
    <w:p w:rsidR="00C63B1D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8. (...)</w:t>
      </w:r>
      <w:r w:rsidR="00871E15" w:rsidRPr="006B051C">
        <w:rPr>
          <w:rFonts w:ascii="Kayra Aydin" w:hAnsi="Kayra Aydin"/>
        </w:rPr>
        <w:t>Yolcu gemilerini sevk ve idare eden kişilere pilot denir.</w:t>
      </w:r>
    </w:p>
    <w:p w:rsidR="006B051C" w:rsidRPr="006B051C" w:rsidRDefault="00C63B1D" w:rsidP="00F73053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9. (...)</w:t>
      </w:r>
      <w:r w:rsidR="006B051C" w:rsidRPr="006B051C">
        <w:rPr>
          <w:rFonts w:ascii="Kayra Aydin" w:hAnsi="Kayra Aydin"/>
        </w:rPr>
        <w:t xml:space="preserve">Trafik polisi, trafiğin denetlenmesini sağlar. </w:t>
      </w:r>
    </w:p>
    <w:p w:rsidR="00C63B1D" w:rsidRPr="006B051C" w:rsidRDefault="006B051C" w:rsidP="00F73053">
      <w:pPr>
        <w:pStyle w:val="AralkYok"/>
        <w:rPr>
          <w:rFonts w:ascii="Kayra Aydin" w:hAnsi="Kayra Aydin"/>
          <w:b/>
        </w:rPr>
      </w:pPr>
      <w:r w:rsidRPr="006B051C">
        <w:rPr>
          <w:rFonts w:ascii="Kayra Aydin" w:hAnsi="Kayra Aydin"/>
        </w:rPr>
        <w:t>10.</w:t>
      </w:r>
      <w:r w:rsidR="00C63B1D" w:rsidRPr="006B051C">
        <w:rPr>
          <w:rFonts w:ascii="Kayra Aydin" w:hAnsi="Kayra Aydin"/>
        </w:rPr>
        <w:t>(...)</w:t>
      </w:r>
      <w:r w:rsidRPr="006B051C">
        <w:rPr>
          <w:rFonts w:ascii="Kayra Aydin" w:hAnsi="Kayra Aydin"/>
        </w:rPr>
        <w:t>Sağlık Bakanlığının trafik güvenliği ile ilgili görevi yoktur.</w:t>
      </w:r>
    </w:p>
    <w:tbl>
      <w:tblPr>
        <w:tblpPr w:leftFromText="141" w:rightFromText="141" w:vertAnchor="page" w:horzAnchor="margin" w:tblpY="358"/>
        <w:tblW w:w="1116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6486"/>
        <w:gridCol w:w="4676"/>
      </w:tblGrid>
      <w:tr w:rsidR="00831596" w:rsidRPr="006B051C" w:rsidTr="00882104">
        <w:trPr>
          <w:trHeight w:val="664"/>
        </w:trPr>
        <w:tc>
          <w:tcPr>
            <w:tcW w:w="11162" w:type="dxa"/>
            <w:gridSpan w:val="2"/>
            <w:shd w:val="clear" w:color="auto" w:fill="FFFFFF" w:themeFill="background1"/>
          </w:tcPr>
          <w:p w:rsidR="00831596" w:rsidRPr="006B051C" w:rsidRDefault="0079765E" w:rsidP="0079765E">
            <w:pPr>
              <w:pStyle w:val="AralkYok"/>
              <w:jc w:val="center"/>
              <w:rPr>
                <w:rFonts w:ascii="Kayra Aydin" w:hAnsi="Kayra Aydin"/>
                <w:b/>
                <w:lang w:eastAsia="en-US"/>
              </w:rPr>
            </w:pPr>
            <w:r w:rsidRPr="006B051C">
              <w:rPr>
                <w:rFonts w:ascii="Kayra Aydin" w:hAnsi="Kayra Aydin"/>
                <w:b/>
              </w:rPr>
              <w:t>2022-2023</w:t>
            </w:r>
            <w:r w:rsidR="00831596" w:rsidRPr="006B051C">
              <w:rPr>
                <w:rFonts w:ascii="Kayra Aydin" w:hAnsi="Kayra Aydin"/>
                <w:b/>
              </w:rPr>
              <w:t xml:space="preserve"> EĞİTİM ÖĞRETİM Y</w:t>
            </w:r>
            <w:r w:rsidR="00E60E10" w:rsidRPr="006B051C">
              <w:rPr>
                <w:rFonts w:ascii="Kayra Aydin" w:hAnsi="Kayra Aydin"/>
                <w:b/>
              </w:rPr>
              <w:t xml:space="preserve">ILI </w:t>
            </w:r>
            <w:r w:rsidRPr="006B051C">
              <w:rPr>
                <w:rFonts w:ascii="Kayra Aydin" w:hAnsi="Kayra Aydin"/>
                <w:b/>
              </w:rPr>
              <w:t>ŞEHİT ADİL DOĞAN</w:t>
            </w:r>
            <w:r w:rsidR="00B745F5" w:rsidRPr="006B051C">
              <w:rPr>
                <w:rFonts w:ascii="Kayra Aydin" w:hAnsi="Kayra Aydin"/>
                <w:b/>
              </w:rPr>
              <w:t xml:space="preserve"> İLKOKULU</w:t>
            </w:r>
          </w:p>
          <w:p w:rsidR="00831596" w:rsidRPr="006B051C" w:rsidRDefault="00DD4EA4" w:rsidP="0079765E">
            <w:pPr>
              <w:pStyle w:val="AralkYok"/>
              <w:jc w:val="center"/>
              <w:rPr>
                <w:rFonts w:ascii="Kayra Aydin" w:hAnsi="Kayra Aydin"/>
                <w:b/>
                <w:lang w:eastAsia="en-US"/>
              </w:rPr>
            </w:pPr>
            <w:r w:rsidRPr="006B051C">
              <w:rPr>
                <w:rFonts w:ascii="Kayra Aydin" w:hAnsi="Kayra Aydin"/>
                <w:b/>
              </w:rPr>
              <w:t>TRAFİK GÜVENLİĞİ</w:t>
            </w:r>
            <w:r w:rsidR="006B051C" w:rsidRPr="006B051C">
              <w:rPr>
                <w:rFonts w:ascii="Kayra Aydin" w:hAnsi="Kayra Aydin"/>
                <w:b/>
              </w:rPr>
              <w:t xml:space="preserve">  DERSİ 2.DÖNEM 1</w:t>
            </w:r>
            <w:r w:rsidR="00831596" w:rsidRPr="006B051C">
              <w:rPr>
                <w:rFonts w:ascii="Kayra Aydin" w:hAnsi="Kayra Aydin"/>
                <w:b/>
              </w:rPr>
              <w:t>.YAZILI SINAVI</w:t>
            </w:r>
          </w:p>
        </w:tc>
      </w:tr>
      <w:tr w:rsidR="00831596" w:rsidRPr="006B051C" w:rsidTr="00882104">
        <w:trPr>
          <w:trHeight w:val="289"/>
        </w:trPr>
        <w:tc>
          <w:tcPr>
            <w:tcW w:w="6486" w:type="dxa"/>
            <w:shd w:val="clear" w:color="auto" w:fill="FFFFFF" w:themeFill="background1"/>
          </w:tcPr>
          <w:p w:rsidR="00831596" w:rsidRPr="006B051C" w:rsidRDefault="00831596" w:rsidP="0079765E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6B051C">
              <w:rPr>
                <w:rFonts w:ascii="Kayra Aydin" w:hAnsi="Kayra Aydin"/>
                <w:b/>
              </w:rPr>
              <w:t>ADI-SOYADI:</w:t>
            </w:r>
            <w:r w:rsidR="004C3BF1" w:rsidRPr="006B051C">
              <w:rPr>
                <w:rFonts w:ascii="Kayra Aydin" w:hAnsi="Kayra Aydin"/>
                <w:b/>
              </w:rPr>
              <w:t xml:space="preserve"> </w:t>
            </w:r>
          </w:p>
        </w:tc>
        <w:tc>
          <w:tcPr>
            <w:tcW w:w="4676" w:type="dxa"/>
            <w:shd w:val="clear" w:color="auto" w:fill="FFFFFF" w:themeFill="background1"/>
          </w:tcPr>
          <w:p w:rsidR="00831596" w:rsidRPr="006B051C" w:rsidRDefault="00885085" w:rsidP="0079765E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6B051C">
              <w:rPr>
                <w:rFonts w:ascii="Kayra Aydin" w:hAnsi="Kayra Aydin"/>
                <w:b/>
              </w:rPr>
              <w:t xml:space="preserve">TARİH: </w:t>
            </w:r>
            <w:r w:rsidR="006B051C" w:rsidRPr="006B051C">
              <w:rPr>
                <w:rFonts w:ascii="Kayra Aydin" w:hAnsi="Kayra Aydin"/>
                <w:b/>
              </w:rPr>
              <w:t>30.03</w:t>
            </w:r>
            <w:r w:rsidR="0079765E" w:rsidRPr="006B051C">
              <w:rPr>
                <w:rFonts w:ascii="Kayra Aydin" w:hAnsi="Kayra Aydin"/>
                <w:b/>
              </w:rPr>
              <w:t>.2022</w:t>
            </w:r>
          </w:p>
        </w:tc>
      </w:tr>
      <w:tr w:rsidR="00831596" w:rsidRPr="006B051C" w:rsidTr="00882104">
        <w:trPr>
          <w:trHeight w:val="159"/>
        </w:trPr>
        <w:tc>
          <w:tcPr>
            <w:tcW w:w="6486" w:type="dxa"/>
            <w:shd w:val="clear" w:color="auto" w:fill="FFFFFF" w:themeFill="background1"/>
          </w:tcPr>
          <w:p w:rsidR="00831596" w:rsidRPr="006B051C" w:rsidRDefault="00831596" w:rsidP="00831596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6B051C">
              <w:rPr>
                <w:rFonts w:ascii="Kayra Aydin" w:hAnsi="Kayra Aydin"/>
                <w:b/>
              </w:rPr>
              <w:t>NUMARASI:</w:t>
            </w:r>
          </w:p>
        </w:tc>
        <w:tc>
          <w:tcPr>
            <w:tcW w:w="4676" w:type="dxa"/>
            <w:shd w:val="clear" w:color="auto" w:fill="FFFFFF" w:themeFill="background1"/>
          </w:tcPr>
          <w:p w:rsidR="00831596" w:rsidRPr="006B051C" w:rsidRDefault="00831596" w:rsidP="00831596">
            <w:pPr>
              <w:pStyle w:val="AralkYok"/>
              <w:rPr>
                <w:rFonts w:ascii="Kayra Aydin" w:hAnsi="Kayra Aydin"/>
                <w:b/>
                <w:lang w:eastAsia="en-US"/>
              </w:rPr>
            </w:pPr>
            <w:r w:rsidRPr="006B051C">
              <w:rPr>
                <w:rFonts w:ascii="Kayra Aydin" w:hAnsi="Kayra Aydin"/>
                <w:b/>
              </w:rPr>
              <w:t>PUAN:</w:t>
            </w:r>
          </w:p>
        </w:tc>
      </w:tr>
    </w:tbl>
    <w:p w:rsidR="00831596" w:rsidRPr="006B051C" w:rsidRDefault="00831596" w:rsidP="00831596">
      <w:pPr>
        <w:tabs>
          <w:tab w:val="left" w:pos="720"/>
        </w:tabs>
        <w:rPr>
          <w:rFonts w:ascii="Kayra Aydin" w:hAnsi="Kayra Aydin" w:cs="Tahoma"/>
          <w:b/>
          <w:color w:val="0070C0"/>
        </w:rPr>
      </w:pPr>
      <w:r w:rsidRPr="006B051C">
        <w:rPr>
          <w:rFonts w:ascii="Kayra Aydin" w:hAnsi="Kayra Aydin" w:cs="Tahoma"/>
          <w:b/>
          <w:color w:val="0070C0"/>
        </w:rPr>
        <w:t>2- Boşlukları kutucuktaki uygun sözcüklerle tamamlayın. (</w:t>
      </w:r>
      <w:r w:rsidR="004F6015" w:rsidRPr="006B051C">
        <w:rPr>
          <w:rFonts w:ascii="Kayra Aydin" w:hAnsi="Kayra Aydin" w:cs="Tahoma"/>
          <w:b/>
          <w:color w:val="0070C0"/>
        </w:rPr>
        <w:t>2</w:t>
      </w:r>
      <w:r w:rsidRPr="006B051C">
        <w:rPr>
          <w:rFonts w:ascii="Kayra Aydin" w:hAnsi="Kayra Aydin" w:cs="Tahoma"/>
          <w:b/>
          <w:color w:val="0070C0"/>
        </w:rPr>
        <w:t>0 puan)</w:t>
      </w:r>
    </w:p>
    <w:p w:rsidR="00572DC4" w:rsidRPr="006B051C" w:rsidRDefault="00000000" w:rsidP="00831596">
      <w:pPr>
        <w:tabs>
          <w:tab w:val="left" w:pos="720"/>
        </w:tabs>
        <w:rPr>
          <w:rFonts w:ascii="Kayra Aydin" w:hAnsi="Kayra Aydin" w:cs="Tahoma"/>
          <w:color w:val="0070C0"/>
        </w:rPr>
      </w:pPr>
      <w:r>
        <w:rPr>
          <w:rFonts w:ascii="Kayra Aydin" w:hAnsi="Kayra Aydin" w:cs="Tahoma"/>
          <w:noProof/>
          <w:lang w:eastAsia="zh-TW"/>
        </w:rPr>
        <w:pict>
          <v:roundrect id="_x0000_s1037" style="position:absolute;margin-left:-9.6pt;margin-top:6.4pt;width:568.3pt;height:47.4pt;z-index:251661312" arcsize="10923f" fillcolor="#ff9" strokecolor="#0070c0" strokeweight="1pt">
            <v:fill r:id="rId7" o:title="Çim parçası" type="pattern"/>
            <v:shadow color="#868686"/>
            <v:textbox style="mso-next-textbox:#_x0000_s1037">
              <w:txbxContent>
                <w:p w:rsidR="006B051C" w:rsidRDefault="00806923" w:rsidP="006B051C">
                  <w:pPr>
                    <w:jc w:val="center"/>
                    <w:rPr>
                      <w:rFonts w:ascii="Kayra Aydin" w:hAnsi="Kayra Aydin"/>
                      <w:szCs w:val="22"/>
                    </w:rPr>
                  </w:pPr>
                  <w:r w:rsidRPr="006B051C">
                    <w:rPr>
                      <w:rFonts w:ascii="Kayra Aydin" w:hAnsi="Kayra Aydin"/>
                      <w:szCs w:val="22"/>
                    </w:rPr>
                    <w:t xml:space="preserve">Toplu taşıma – herkese – olumsuz – trafik kazalarına – geçiş üstünlüğü </w:t>
                  </w:r>
                  <w:r w:rsidR="00871E15" w:rsidRPr="006B051C">
                    <w:rPr>
                      <w:rFonts w:ascii="Kayra Aydin" w:hAnsi="Kayra Aydin"/>
                      <w:szCs w:val="22"/>
                    </w:rPr>
                    <w:t>–</w:t>
                  </w:r>
                  <w:r w:rsidRPr="006B051C">
                    <w:rPr>
                      <w:rFonts w:ascii="Kayra Aydin" w:hAnsi="Kayra Aydin"/>
                      <w:szCs w:val="22"/>
                    </w:rPr>
                    <w:t xml:space="preserve"> </w:t>
                  </w:r>
                  <w:r w:rsidR="00871E15" w:rsidRPr="006B051C">
                    <w:rPr>
                      <w:rFonts w:ascii="Kayra Aydin" w:hAnsi="Kayra Aydin"/>
                      <w:szCs w:val="22"/>
                    </w:rPr>
                    <w:t xml:space="preserve">üç </w:t>
                  </w:r>
                </w:p>
                <w:p w:rsidR="00791D85" w:rsidRPr="006B051C" w:rsidRDefault="006B051C" w:rsidP="006B051C">
                  <w:pPr>
                    <w:jc w:val="center"/>
                    <w:rPr>
                      <w:rFonts w:ascii="Kayra Aydin" w:hAnsi="Kayra Aydin"/>
                      <w:szCs w:val="22"/>
                    </w:rPr>
                  </w:pPr>
                  <w:r w:rsidRPr="006B051C">
                    <w:rPr>
                      <w:rFonts w:ascii="Kayra Aydin" w:hAnsi="Kayra Aydin"/>
                      <w:szCs w:val="22"/>
                    </w:rPr>
                    <w:t>yük ve yolcu – trafikle - sürücüsünü - sorunlara</w:t>
                  </w:r>
                </w:p>
              </w:txbxContent>
            </v:textbox>
          </v:roundrect>
        </w:pict>
      </w:r>
    </w:p>
    <w:p w:rsidR="00831596" w:rsidRPr="006B051C" w:rsidRDefault="00831596" w:rsidP="00831596">
      <w:pPr>
        <w:rPr>
          <w:rFonts w:ascii="Kayra Aydin" w:hAnsi="Kayra Aydin" w:cs="Tahoma"/>
        </w:rPr>
      </w:pPr>
    </w:p>
    <w:p w:rsidR="00831596" w:rsidRPr="006B051C" w:rsidRDefault="00831596" w:rsidP="00831596">
      <w:pPr>
        <w:rPr>
          <w:rFonts w:ascii="Kayra Aydin" w:hAnsi="Kayra Aydin" w:cs="Tahoma"/>
        </w:rPr>
      </w:pPr>
    </w:p>
    <w:p w:rsidR="00831596" w:rsidRPr="006B051C" w:rsidRDefault="00831596" w:rsidP="00831596">
      <w:pPr>
        <w:rPr>
          <w:rFonts w:ascii="Kayra Aydin" w:hAnsi="Kayra Aydin" w:cs="Tahoma"/>
        </w:rPr>
      </w:pPr>
    </w:p>
    <w:p w:rsidR="00806923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1. </w:t>
      </w:r>
      <w:r w:rsidR="00806923" w:rsidRPr="006B051C">
        <w:rPr>
          <w:rFonts w:ascii="Kayra Aydin" w:hAnsi="Kayra Aydin"/>
        </w:rPr>
        <w:t xml:space="preserve">Trafik yoğunluğunun azalması için .......................... araçları tercih edilmelidir. </w:t>
      </w:r>
    </w:p>
    <w:p w:rsidR="00C63B1D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2. </w:t>
      </w:r>
      <w:r w:rsidR="00871E15" w:rsidRPr="006B051C">
        <w:rPr>
          <w:rFonts w:ascii="Kayra Aydin" w:hAnsi="Kayra Aydin"/>
        </w:rPr>
        <w:t>Trafik işaret levhalarının ................................. temel şekli vardır.</w:t>
      </w:r>
      <w:r w:rsidRPr="006B051C">
        <w:rPr>
          <w:rFonts w:ascii="Kayra Aydin" w:hAnsi="Kayra Aydin"/>
        </w:rPr>
        <w:t xml:space="preserve"> </w:t>
      </w:r>
    </w:p>
    <w:p w:rsidR="006B051C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3. </w:t>
      </w:r>
      <w:r w:rsidR="006B051C" w:rsidRPr="006B051C">
        <w:rPr>
          <w:rFonts w:ascii="Kayra Aydin" w:hAnsi="Kayra Aydin"/>
        </w:rPr>
        <w:t xml:space="preserve">Sağlık Bakanlığı, Emniyet Genel Müdürlüğü ve Karayolları Genel Müdürlüğü ......................................... ilgili kurumlardır. </w:t>
      </w:r>
    </w:p>
    <w:p w:rsidR="00C63B1D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4. </w:t>
      </w:r>
      <w:r w:rsidR="006B051C" w:rsidRPr="006B051C">
        <w:rPr>
          <w:rFonts w:ascii="Kayra Aydin" w:hAnsi="Kayra Aydin"/>
        </w:rPr>
        <w:t>Güvenlik önlemleri almak oluşabilecek bir kaza anında bisiklet, kaykay, scooter, paten ve kızak ............................................ korur.</w:t>
      </w:r>
    </w:p>
    <w:p w:rsidR="00C63B1D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5. </w:t>
      </w:r>
      <w:r w:rsidR="006B051C" w:rsidRPr="006B051C">
        <w:rPr>
          <w:rFonts w:ascii="Kayra Aydin" w:hAnsi="Kayra Aydin"/>
        </w:rPr>
        <w:t>Trafik kazaları ekonomik ve sosyal .......................... sebep olur.</w:t>
      </w:r>
    </w:p>
    <w:p w:rsidR="00806923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6. </w:t>
      </w:r>
      <w:r w:rsidR="00806923" w:rsidRPr="006B051C">
        <w:rPr>
          <w:rFonts w:ascii="Kayra Aydin" w:hAnsi="Kayra Aydin"/>
        </w:rPr>
        <w:t xml:space="preserve">Olumsuz hava koşulları da ...................................... sebep olabilir </w:t>
      </w:r>
    </w:p>
    <w:p w:rsidR="00C63B1D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7. </w:t>
      </w:r>
      <w:r w:rsidR="00806923" w:rsidRPr="006B051C">
        <w:rPr>
          <w:rFonts w:ascii="Kayra Aydin" w:hAnsi="Kayra Aydin"/>
        </w:rPr>
        <w:t>Yolculuk yapılan araçlara zarar verilmesi ülke ekonomisini ............................. etkiler</w:t>
      </w:r>
    </w:p>
    <w:p w:rsidR="006B051C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8</w:t>
      </w:r>
      <w:r w:rsidR="006B051C" w:rsidRPr="006B051C">
        <w:rPr>
          <w:rFonts w:ascii="Kayra Aydin" w:hAnsi="Kayra Aydin"/>
        </w:rPr>
        <w:t xml:space="preserve"> Ulaşım araçları ............................................ taşımak için geliştirilmiştir.</w:t>
      </w:r>
    </w:p>
    <w:p w:rsidR="00C63B1D" w:rsidRP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>9</w:t>
      </w:r>
      <w:r w:rsidR="00806923" w:rsidRPr="006B051C">
        <w:rPr>
          <w:rFonts w:ascii="Kayra Aydin" w:hAnsi="Kayra Aydin"/>
        </w:rPr>
        <w:t xml:space="preserve"> Ambulans, itfaiye ve polis araçlarının görev hâlinde ......................................... vardır.</w:t>
      </w:r>
    </w:p>
    <w:p w:rsidR="006B051C" w:rsidRDefault="00C63B1D" w:rsidP="00907000">
      <w:pPr>
        <w:pStyle w:val="AralkYok"/>
        <w:rPr>
          <w:rFonts w:ascii="Kayra Aydin" w:hAnsi="Kayra Aydin"/>
        </w:rPr>
      </w:pPr>
      <w:r w:rsidRPr="006B051C">
        <w:rPr>
          <w:rFonts w:ascii="Kayra Aydin" w:hAnsi="Kayra Aydin"/>
        </w:rPr>
        <w:t xml:space="preserve">10. </w:t>
      </w:r>
      <w:r w:rsidR="00806923" w:rsidRPr="006B051C">
        <w:rPr>
          <w:rFonts w:ascii="Kayra Aydin" w:hAnsi="Kayra Aydin"/>
        </w:rPr>
        <w:t>Trafik kazalarının önlenebilmesi için toplumda .................................... görev düşmektedir.</w:t>
      </w:r>
    </w:p>
    <w:tbl>
      <w:tblPr>
        <w:tblStyle w:val="TabloKlavuzu"/>
        <w:tblpPr w:leftFromText="141" w:rightFromText="141" w:vertAnchor="text" w:horzAnchor="margin" w:tblpY="631"/>
        <w:tblW w:w="0" w:type="auto"/>
        <w:tblLook w:val="04A0" w:firstRow="1" w:lastRow="0" w:firstColumn="1" w:lastColumn="0" w:noHBand="0" w:noVBand="1"/>
      </w:tblPr>
      <w:tblGrid>
        <w:gridCol w:w="3727"/>
        <w:gridCol w:w="3728"/>
        <w:gridCol w:w="3728"/>
      </w:tblGrid>
      <w:tr w:rsidR="00A05D25" w:rsidRPr="006B051C" w:rsidTr="00A32755">
        <w:trPr>
          <w:trHeight w:val="1654"/>
        </w:trPr>
        <w:tc>
          <w:tcPr>
            <w:tcW w:w="3727" w:type="dxa"/>
          </w:tcPr>
          <w:p w:rsidR="00A05D25" w:rsidRDefault="00A05D25" w:rsidP="00A32755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</w:rPr>
              <w:drawing>
                <wp:inline distT="0" distB="0" distL="0" distR="0">
                  <wp:extent cx="2204605" cy="983673"/>
                  <wp:effectExtent l="19050" t="0" r="5195" b="0"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444" cy="9827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D25" w:rsidRPr="006B051C" w:rsidRDefault="00A05D25" w:rsidP="00A32755">
            <w:pPr>
              <w:rPr>
                <w:rFonts w:ascii="Kayra Aydin" w:hAnsi="Kayra Aydin"/>
                <w:sz w:val="24"/>
                <w:szCs w:val="24"/>
              </w:rPr>
            </w:pPr>
          </w:p>
          <w:p w:rsidR="00A05D25" w:rsidRPr="006B051C" w:rsidRDefault="00A05D25" w:rsidP="00A32755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</w:rPr>
              <w:drawing>
                <wp:inline distT="0" distB="0" distL="0" distR="0">
                  <wp:extent cx="2135332" cy="900545"/>
                  <wp:effectExtent l="19050" t="0" r="0" b="0"/>
                  <wp:docPr id="1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330" cy="903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D25" w:rsidRPr="006B051C" w:rsidRDefault="00A05D25" w:rsidP="00A32755">
            <w:pPr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3728" w:type="dxa"/>
          </w:tcPr>
          <w:p w:rsidR="00A32755" w:rsidRDefault="00A3275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  <w:p w:rsidR="00A05D25" w:rsidRPr="006B051C" w:rsidRDefault="00A3275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TEHLİKELİ YOLCULUK</w:t>
            </w:r>
          </w:p>
          <w:p w:rsidR="00A05D25" w:rsidRPr="006B051C" w:rsidRDefault="00A05D2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  <w:p w:rsidR="00A05D25" w:rsidRPr="006B051C" w:rsidRDefault="00A05D2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TRAFİK KAZASI</w:t>
            </w:r>
          </w:p>
          <w:p w:rsidR="00A05D25" w:rsidRPr="006B051C" w:rsidRDefault="00A05D2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  <w:p w:rsidR="00A05D25" w:rsidRPr="006B051C" w:rsidRDefault="00A3275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TRAFİKTE NEZAKET</w:t>
            </w:r>
          </w:p>
          <w:p w:rsidR="00A05D25" w:rsidRPr="006B051C" w:rsidRDefault="00A05D2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</w:p>
          <w:p w:rsidR="00A05D25" w:rsidRPr="006B051C" w:rsidRDefault="00A05D25" w:rsidP="00A32755">
            <w:pPr>
              <w:jc w:val="center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TOPLU TAŞIMA</w:t>
            </w:r>
          </w:p>
        </w:tc>
        <w:tc>
          <w:tcPr>
            <w:tcW w:w="3728" w:type="dxa"/>
          </w:tcPr>
          <w:p w:rsidR="00A05D25" w:rsidRPr="006B051C" w:rsidRDefault="00A32755" w:rsidP="00A32755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</w:rPr>
              <w:drawing>
                <wp:inline distT="0" distB="0" distL="0" distR="0">
                  <wp:extent cx="2204604" cy="1052946"/>
                  <wp:effectExtent l="19050" t="0" r="5196" b="0"/>
                  <wp:docPr id="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4831" cy="1053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5D25" w:rsidRPr="006B051C" w:rsidRDefault="00A05D25" w:rsidP="00A32755">
            <w:pPr>
              <w:rPr>
                <w:rFonts w:ascii="Kayra Aydin" w:hAnsi="Kayra Aydin"/>
                <w:sz w:val="24"/>
                <w:szCs w:val="24"/>
              </w:rPr>
            </w:pPr>
          </w:p>
          <w:p w:rsidR="00A05D25" w:rsidRPr="006B051C" w:rsidRDefault="00A32755" w:rsidP="00A32755">
            <w:pPr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noProof/>
              </w:rPr>
              <w:drawing>
                <wp:inline distT="0" distB="0" distL="0" distR="0">
                  <wp:extent cx="2206452" cy="865909"/>
                  <wp:effectExtent l="19050" t="0" r="3348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6452" cy="8659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2755" w:rsidRDefault="00A32755" w:rsidP="00A32755">
      <w:pPr>
        <w:rPr>
          <w:rFonts w:ascii="Kayra Aydin" w:hAnsi="Kayra Aydin"/>
          <w:b/>
          <w:bCs/>
          <w:color w:val="0070C0"/>
        </w:rPr>
      </w:pPr>
      <w:r w:rsidRPr="006B051C">
        <w:rPr>
          <w:rFonts w:ascii="Kayra Aydin" w:hAnsi="Kayra Aydin"/>
          <w:b/>
          <w:color w:val="0070C0"/>
        </w:rPr>
        <w:t>3-</w:t>
      </w:r>
      <w:r w:rsidRPr="006B051C">
        <w:rPr>
          <w:rFonts w:ascii="Kayra Aydin" w:hAnsi="Kayra Aydin"/>
          <w:b/>
          <w:bCs/>
          <w:color w:val="0070C0"/>
        </w:rPr>
        <w:t>Aşağıda verilen tanımlar ile tanımlara karşılık gelen resimleri ok çizerek eşleştiriniz.(20</w:t>
      </w:r>
      <w:r w:rsidRPr="006B051C">
        <w:rPr>
          <w:rFonts w:ascii="Kayra Aydin" w:hAnsi="Kayra Aydin"/>
          <w:bCs/>
          <w:color w:val="0070C0"/>
        </w:rPr>
        <w:t xml:space="preserve"> </w:t>
      </w:r>
      <w:r w:rsidRPr="006B051C">
        <w:rPr>
          <w:rFonts w:ascii="Kayra Aydin" w:hAnsi="Kayra Aydin"/>
          <w:b/>
          <w:bCs/>
          <w:color w:val="0070C0"/>
        </w:rPr>
        <w:t>Puan)</w:t>
      </w:r>
    </w:p>
    <w:p w:rsidR="006B051C" w:rsidRPr="006B051C" w:rsidRDefault="00A32755" w:rsidP="00A32755">
      <w:pPr>
        <w:pStyle w:val="AralkYok"/>
        <w:tabs>
          <w:tab w:val="left" w:pos="7658"/>
        </w:tabs>
        <w:rPr>
          <w:rFonts w:ascii="Kayra Aydin" w:hAnsi="Kayra Aydin"/>
        </w:rPr>
      </w:pPr>
      <w:r>
        <w:rPr>
          <w:rFonts w:ascii="Kayra Aydin" w:hAnsi="Kayra Aydin"/>
        </w:rPr>
        <w:tab/>
        <w:t>BAŞARILAR DİLERİM.</w:t>
      </w:r>
    </w:p>
    <w:tbl>
      <w:tblPr>
        <w:tblStyle w:val="TabloKlavuzu"/>
        <w:tblpPr w:leftFromText="141" w:rightFromText="141" w:vertAnchor="text" w:horzAnchor="margin" w:tblpY="-748"/>
        <w:tblW w:w="11238" w:type="dxa"/>
        <w:tblLook w:val="04A0" w:firstRow="1" w:lastRow="0" w:firstColumn="1" w:lastColumn="0" w:noHBand="0" w:noVBand="1"/>
      </w:tblPr>
      <w:tblGrid>
        <w:gridCol w:w="5619"/>
        <w:gridCol w:w="5619"/>
      </w:tblGrid>
      <w:tr w:rsidR="00791D85" w:rsidRPr="006B051C" w:rsidTr="00E72CCB">
        <w:trPr>
          <w:trHeight w:val="482"/>
        </w:trPr>
        <w:tc>
          <w:tcPr>
            <w:tcW w:w="11238" w:type="dxa"/>
            <w:gridSpan w:val="2"/>
          </w:tcPr>
          <w:p w:rsidR="00791D85" w:rsidRPr="006B051C" w:rsidRDefault="00791D85" w:rsidP="001C0A7A">
            <w:pPr>
              <w:pStyle w:val="AralkYok"/>
              <w:jc w:val="center"/>
              <w:rPr>
                <w:rFonts w:ascii="Kayra Aydin" w:hAnsi="Kayra Aydin"/>
                <w:color w:val="0070C0"/>
              </w:rPr>
            </w:pPr>
            <w:r w:rsidRPr="006B051C">
              <w:rPr>
                <w:rFonts w:ascii="Kayra Aydin" w:hAnsi="Kayra Aydin"/>
                <w:color w:val="0070C0"/>
              </w:rPr>
              <w:t>Aşağıdaki sorularda doğru seçeneği işaretleyiniz.</w:t>
            </w:r>
            <w:r w:rsidR="0079765E" w:rsidRPr="006B051C">
              <w:rPr>
                <w:rFonts w:ascii="Kayra Aydin" w:hAnsi="Kayra Aydin"/>
                <w:color w:val="0070C0"/>
              </w:rPr>
              <w:t>(Her soru 5 puan)</w:t>
            </w:r>
          </w:p>
        </w:tc>
      </w:tr>
      <w:tr w:rsidR="00791D85" w:rsidRPr="006B051C" w:rsidTr="00E72CCB">
        <w:trPr>
          <w:trHeight w:val="3393"/>
        </w:trPr>
        <w:tc>
          <w:tcPr>
            <w:tcW w:w="5619" w:type="dxa"/>
          </w:tcPr>
          <w:p w:rsidR="00806923" w:rsidRPr="006B051C" w:rsidRDefault="00791D8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1. </w:t>
            </w:r>
            <w:r w:rsidR="00806923" w:rsidRPr="006B051C">
              <w:rPr>
                <w:rFonts w:ascii="Kayra Aydin" w:hAnsi="Kayra Aydin"/>
              </w:rPr>
              <w:t xml:space="preserve"> Aşağıdakilerden hangisi toplu taşıma araçlarının tercih edilme sebeplerinden değildir? 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A) Trafik yoğunluğunun azalmasına katkı sağlaması 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Çevre kirliliğinin azalmasına katkı sağlaması </w:t>
            </w:r>
          </w:p>
          <w:p w:rsidR="00791D85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C) Belediyelere gelir sağlaması</w:t>
            </w:r>
          </w:p>
        </w:tc>
        <w:tc>
          <w:tcPr>
            <w:tcW w:w="5619" w:type="dxa"/>
          </w:tcPr>
          <w:p w:rsidR="00806923" w:rsidRPr="006B051C" w:rsidRDefault="00E72CCB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5</w:t>
            </w:r>
            <w:r w:rsidR="00791D85" w:rsidRPr="006B051C">
              <w:rPr>
                <w:rFonts w:ascii="Kayra Aydin" w:hAnsi="Kayra Aydin"/>
              </w:rPr>
              <w:t xml:space="preserve">. </w:t>
            </w:r>
            <w:r w:rsidR="001C0A7A" w:rsidRPr="006B051C">
              <w:rPr>
                <w:rFonts w:ascii="Kayra Aydin" w:hAnsi="Kayra Aydin" w:cs="Arial"/>
              </w:rPr>
              <w:t xml:space="preserve"> </w:t>
            </w:r>
            <w:r w:rsidR="00806923" w:rsidRPr="006B051C">
              <w:rPr>
                <w:rFonts w:ascii="Kayra Aydin" w:hAnsi="Kayra Aydin"/>
              </w:rPr>
              <w:t xml:space="preserve"> Toplu taşıma araçlarının tercih edilmesi trafik kazalarını nasıl etkiler? 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A) Etkilemez. 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Azaltır. </w:t>
            </w:r>
          </w:p>
          <w:p w:rsidR="00791D85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C) Arttırır. </w:t>
            </w:r>
          </w:p>
        </w:tc>
      </w:tr>
      <w:tr w:rsidR="00791D85" w:rsidRPr="006B051C" w:rsidTr="00E72CCB">
        <w:trPr>
          <w:trHeight w:val="3600"/>
        </w:trPr>
        <w:tc>
          <w:tcPr>
            <w:tcW w:w="5619" w:type="dxa"/>
          </w:tcPr>
          <w:p w:rsidR="00806923" w:rsidRPr="006B051C" w:rsidRDefault="0079765E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lastRenderedPageBreak/>
              <w:t>2</w:t>
            </w:r>
            <w:r w:rsidR="00791D85" w:rsidRPr="006B051C">
              <w:rPr>
                <w:rFonts w:ascii="Kayra Aydin" w:hAnsi="Kayra Aydin"/>
              </w:rPr>
              <w:t xml:space="preserve">. </w:t>
            </w:r>
            <w:r w:rsidR="00806923" w:rsidRPr="006B051C">
              <w:rPr>
                <w:rFonts w:ascii="Kayra Aydin" w:hAnsi="Kayra Aydin"/>
              </w:rPr>
              <w:t xml:space="preserve"> Aşağıdakilerden hangisi trafikte sorumlu, saygılı ve sabırlı olmanın örneği olabilir? 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A) Kara yolunda yaşlı bir insanın karşıya geçmesine yardımcı olmak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Okul servislerinde emniyet kemerini takmak </w:t>
            </w:r>
          </w:p>
          <w:p w:rsidR="00791D85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C) Kara yolunda karşıya koşarak geçmek</w:t>
            </w:r>
          </w:p>
        </w:tc>
        <w:tc>
          <w:tcPr>
            <w:tcW w:w="5619" w:type="dxa"/>
          </w:tcPr>
          <w:p w:rsidR="00806923" w:rsidRPr="006B051C" w:rsidRDefault="00E72CCB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6</w:t>
            </w:r>
            <w:r w:rsidR="00791D85" w:rsidRPr="006B051C">
              <w:rPr>
                <w:rFonts w:ascii="Kayra Aydin" w:hAnsi="Kayra Aydin"/>
              </w:rPr>
              <w:t xml:space="preserve">. </w:t>
            </w:r>
            <w:r w:rsidR="001C0A7A" w:rsidRPr="006B051C">
              <w:rPr>
                <w:rFonts w:ascii="Kayra Aydin" w:hAnsi="Kayra Aydin" w:cs="Arial"/>
              </w:rPr>
              <w:t xml:space="preserve"> </w:t>
            </w:r>
            <w:r w:rsidR="00806923" w:rsidRPr="006B051C">
              <w:rPr>
                <w:rFonts w:ascii="Kayra Aydin" w:hAnsi="Kayra Aydin"/>
              </w:rPr>
              <w:t xml:space="preserve"> Aşağıdakilerden hangisi trafik kazaları için söylenemez?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A) Trafik kazaları sosyal sorunlara neden olur. </w:t>
            </w:r>
          </w:p>
          <w:p w:rsidR="00806923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Trafik kazaları ekonomik sorunlara neden olur. </w:t>
            </w:r>
          </w:p>
          <w:p w:rsidR="00791D85" w:rsidRPr="006B051C" w:rsidRDefault="00806923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C) Trafik kazaları çevre kirliliğinin önlenmesine katkı sağlar.</w:t>
            </w:r>
          </w:p>
        </w:tc>
      </w:tr>
      <w:tr w:rsidR="00791D85" w:rsidRPr="006B051C" w:rsidTr="00E72CCB">
        <w:trPr>
          <w:trHeight w:val="3393"/>
        </w:trPr>
        <w:tc>
          <w:tcPr>
            <w:tcW w:w="5619" w:type="dxa"/>
          </w:tcPr>
          <w:p w:rsidR="00871E15" w:rsidRPr="006B051C" w:rsidRDefault="00791D8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3. </w:t>
            </w:r>
            <w:r w:rsidR="00871E15" w:rsidRPr="006B051C">
              <w:rPr>
                <w:rFonts w:ascii="Kayra Aydin" w:hAnsi="Kayra Aydin"/>
              </w:rPr>
              <w:t xml:space="preserve"> . Ulaşım türü ve araçları tercih edilirken hangisine dikkat edilmez? </w:t>
            </w:r>
          </w:p>
          <w:p w:rsidR="00871E1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A) Ulaşımın güvenli olmasına </w:t>
            </w:r>
          </w:p>
          <w:p w:rsidR="00871E1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Ulaşım süresinin kısa olmasına </w:t>
            </w:r>
          </w:p>
          <w:p w:rsidR="00791D8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C) Ulaşım aracının rengine</w:t>
            </w:r>
          </w:p>
        </w:tc>
        <w:tc>
          <w:tcPr>
            <w:tcW w:w="5619" w:type="dxa"/>
          </w:tcPr>
          <w:p w:rsidR="00871E15" w:rsidRPr="006B051C" w:rsidRDefault="00E72CCB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7</w:t>
            </w:r>
            <w:r w:rsidR="00871E15" w:rsidRPr="006B051C">
              <w:rPr>
                <w:rFonts w:ascii="Kayra Aydin" w:hAnsi="Kayra Aydin"/>
              </w:rPr>
              <w:t xml:space="preserve"> Hangi kurumun trafikle ilgili görevi yoktur? </w:t>
            </w:r>
          </w:p>
          <w:p w:rsidR="00871E1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A) Devlet Su İşleri Genel Müdürlüğü </w:t>
            </w:r>
          </w:p>
          <w:p w:rsidR="00871E1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T.C. Sağlık Bakanlığı </w:t>
            </w:r>
          </w:p>
          <w:p w:rsidR="00791D8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C) T.C. Emniyet Genel Müdürlüğü</w:t>
            </w:r>
          </w:p>
        </w:tc>
      </w:tr>
      <w:tr w:rsidR="00791D85" w:rsidRPr="006B051C" w:rsidTr="00E72CCB">
        <w:trPr>
          <w:trHeight w:val="3875"/>
        </w:trPr>
        <w:tc>
          <w:tcPr>
            <w:tcW w:w="5619" w:type="dxa"/>
          </w:tcPr>
          <w:p w:rsidR="00871E15" w:rsidRPr="006B051C" w:rsidRDefault="00791D8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4. </w:t>
            </w:r>
            <w:r w:rsidR="00871E15" w:rsidRPr="006B051C">
              <w:rPr>
                <w:rFonts w:ascii="Kayra Aydin" w:hAnsi="Kayra Aydin"/>
              </w:rPr>
              <w:t xml:space="preserve"> . Bisiklet, kaykay, scooter ve paten gibi araçları kullanırken hangi güvenlik önlemleri alınmalıdır? </w:t>
            </w:r>
          </w:p>
          <w:p w:rsidR="00871E1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A) Kask, dizlik ve dirseklik takmak </w:t>
            </w:r>
          </w:p>
          <w:p w:rsidR="00871E1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Şapka ve eldiven takmak </w:t>
            </w:r>
          </w:p>
          <w:p w:rsidR="00791D85" w:rsidRPr="006B051C" w:rsidRDefault="00871E15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C) Mont giymek, kaşkol takmak</w:t>
            </w:r>
          </w:p>
        </w:tc>
        <w:tc>
          <w:tcPr>
            <w:tcW w:w="5619" w:type="dxa"/>
          </w:tcPr>
          <w:p w:rsidR="006B051C" w:rsidRPr="006B051C" w:rsidRDefault="00E72CCB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>8</w:t>
            </w:r>
            <w:r w:rsidR="00791D85" w:rsidRPr="006B051C">
              <w:rPr>
                <w:rFonts w:ascii="Kayra Aydin" w:hAnsi="Kayra Aydin"/>
              </w:rPr>
              <w:t>.</w:t>
            </w:r>
            <w:r w:rsidR="001C0A7A" w:rsidRPr="006B051C">
              <w:rPr>
                <w:rFonts w:ascii="Kayra Aydin" w:hAnsi="Kayra Aydin" w:cs="Arial"/>
                <w:bCs/>
              </w:rPr>
              <w:t xml:space="preserve"> </w:t>
            </w:r>
            <w:r w:rsidR="006B051C" w:rsidRPr="006B051C">
              <w:rPr>
                <w:rFonts w:ascii="Kayra Aydin" w:hAnsi="Kayra Aydin"/>
              </w:rPr>
              <w:t xml:space="preserve"> Ambulans, itfaiye ve polis aracı sürücüleri geçiş üstünlüğünü ne zaman kullanır? </w:t>
            </w:r>
          </w:p>
          <w:p w:rsidR="006B051C" w:rsidRPr="006B051C" w:rsidRDefault="006B051C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A) Her zaman </w:t>
            </w:r>
          </w:p>
          <w:p w:rsidR="006B051C" w:rsidRPr="006B051C" w:rsidRDefault="006B051C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B) Görev hâlinde </w:t>
            </w:r>
          </w:p>
          <w:p w:rsidR="00791D85" w:rsidRDefault="006B051C" w:rsidP="001C0A7A">
            <w:pPr>
              <w:pStyle w:val="AralkYok"/>
              <w:rPr>
                <w:rFonts w:ascii="Kayra Aydin" w:hAnsi="Kayra Aydin"/>
              </w:rPr>
            </w:pPr>
            <w:r w:rsidRPr="006B051C">
              <w:rPr>
                <w:rFonts w:ascii="Kayra Aydin" w:hAnsi="Kayra Aydin"/>
              </w:rPr>
              <w:t xml:space="preserve">C) Trafik sıkıştığında </w:t>
            </w:r>
          </w:p>
          <w:p w:rsidR="00FF5739" w:rsidRDefault="00FF5739" w:rsidP="001C0A7A">
            <w:pPr>
              <w:pStyle w:val="AralkYok"/>
              <w:rPr>
                <w:rFonts w:ascii="Kayra Aydin" w:hAnsi="Kayra Aydin"/>
              </w:rPr>
            </w:pPr>
          </w:p>
          <w:p w:rsidR="00FF5739" w:rsidRPr="00FF5739" w:rsidRDefault="00FF5739" w:rsidP="001C0A7A">
            <w:pPr>
              <w:pStyle w:val="AralkYok"/>
              <w:rPr>
                <w:rFonts w:ascii="Comic Sans MS" w:hAnsi="Comic Sans MS"/>
                <w:color w:val="0070C0"/>
                <w:u w:val="single"/>
              </w:rPr>
            </w:pPr>
          </w:p>
        </w:tc>
      </w:tr>
    </w:tbl>
    <w:p w:rsidR="00791D85" w:rsidRPr="006B051C" w:rsidRDefault="00791D85" w:rsidP="0079765E">
      <w:pPr>
        <w:pStyle w:val="AralkYok"/>
        <w:rPr>
          <w:rFonts w:ascii="Kayra Aydin" w:hAnsi="Kayra Aydin"/>
        </w:rPr>
      </w:pPr>
    </w:p>
    <w:p w:rsidR="00871D1E" w:rsidRPr="006B051C" w:rsidRDefault="00871D1E">
      <w:pPr>
        <w:pStyle w:val="AralkYok"/>
        <w:rPr>
          <w:rFonts w:ascii="Kayra Aydin" w:hAnsi="Kayra Aydin"/>
        </w:rPr>
      </w:pPr>
    </w:p>
    <w:sectPr w:rsidR="00871D1E" w:rsidRPr="006B051C" w:rsidSect="00572DC4">
      <w:headerReference w:type="default" r:id="rId12"/>
      <w:pgSz w:w="11906" w:h="16838"/>
      <w:pgMar w:top="1134" w:right="454" w:bottom="142" w:left="45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5406" w:rsidRDefault="00A45406" w:rsidP="00E166B5">
      <w:r>
        <w:separator/>
      </w:r>
    </w:p>
  </w:endnote>
  <w:endnote w:type="continuationSeparator" w:id="0">
    <w:p w:rsidR="00A45406" w:rsidRDefault="00A45406" w:rsidP="00E1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otham Rounde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5406" w:rsidRDefault="00A45406" w:rsidP="00E166B5">
      <w:r>
        <w:separator/>
      </w:r>
    </w:p>
  </w:footnote>
  <w:footnote w:type="continuationSeparator" w:id="0">
    <w:p w:rsidR="00A45406" w:rsidRDefault="00A45406" w:rsidP="00E1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91D85" w:rsidRDefault="00791D85">
    <w:pPr>
      <w:pStyle w:val="stBilgi"/>
      <w:rPr>
        <w:rFonts w:ascii="Comic Sans MS" w:hAnsi="Comic Sans MS"/>
      </w:rPr>
    </w:pPr>
    <w:r>
      <w:t xml:space="preserve">               </w:t>
    </w:r>
  </w:p>
  <w:p w:rsidR="00791D85" w:rsidRPr="00F01546" w:rsidRDefault="00791D85">
    <w:pPr>
      <w:pStyle w:val="stBilgi"/>
      <w:rPr>
        <w:rFonts w:ascii="Comic Sans MS" w:hAnsi="Comic Sans M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0.2pt" o:bullet="t">
        <v:imagedata r:id="rId1" o:title="BD21300_"/>
      </v:shape>
    </w:pict>
  </w:numPicBullet>
  <w:abstractNum w:abstractNumId="0" w15:restartNumberingAfterBreak="0">
    <w:nsid w:val="08CC38E9"/>
    <w:multiLevelType w:val="hybridMultilevel"/>
    <w:tmpl w:val="42147E48"/>
    <w:lvl w:ilvl="0" w:tplc="1068ACEA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11F3F"/>
    <w:multiLevelType w:val="hybridMultilevel"/>
    <w:tmpl w:val="E4F4E1B0"/>
    <w:lvl w:ilvl="0" w:tplc="5934867C">
      <w:numFmt w:val="bullet"/>
      <w:lvlText w:val=""/>
      <w:lvlPicBulletId w:val="0"/>
      <w:lvlJc w:val="left"/>
      <w:pPr>
        <w:tabs>
          <w:tab w:val="num" w:pos="315"/>
        </w:tabs>
        <w:ind w:left="315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49C24A29"/>
    <w:multiLevelType w:val="hybridMultilevel"/>
    <w:tmpl w:val="6C929A30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895A58"/>
    <w:multiLevelType w:val="hybridMultilevel"/>
    <w:tmpl w:val="FC028ECA"/>
    <w:lvl w:ilvl="0" w:tplc="5934867C">
      <w:numFmt w:val="bullet"/>
      <w:lvlText w:val=""/>
      <w:lvlPicBulletId w:val="0"/>
      <w:lvlJc w:val="left"/>
      <w:pPr>
        <w:tabs>
          <w:tab w:val="num" w:pos="144"/>
        </w:tabs>
        <w:ind w:left="14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E7200"/>
    <w:multiLevelType w:val="hybridMultilevel"/>
    <w:tmpl w:val="3D02D03E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949215">
    <w:abstractNumId w:val="0"/>
  </w:num>
  <w:num w:numId="2" w16cid:durableId="1939212102">
    <w:abstractNumId w:val="3"/>
  </w:num>
  <w:num w:numId="3" w16cid:durableId="2516949">
    <w:abstractNumId w:val="2"/>
  </w:num>
  <w:num w:numId="4" w16cid:durableId="1972049225">
    <w:abstractNumId w:val="1"/>
  </w:num>
  <w:num w:numId="5" w16cid:durableId="1951820010">
    <w:abstractNumId w:val="5"/>
  </w:num>
  <w:num w:numId="6" w16cid:durableId="7193317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1596"/>
    <w:rsid w:val="00005540"/>
    <w:rsid w:val="00034913"/>
    <w:rsid w:val="0007465F"/>
    <w:rsid w:val="000970D4"/>
    <w:rsid w:val="0009720D"/>
    <w:rsid w:val="000A2D2D"/>
    <w:rsid w:val="000B38ED"/>
    <w:rsid w:val="000B5C95"/>
    <w:rsid w:val="000E5A9E"/>
    <w:rsid w:val="0011095C"/>
    <w:rsid w:val="001A1729"/>
    <w:rsid w:val="001B09E3"/>
    <w:rsid w:val="001C0A7A"/>
    <w:rsid w:val="001C6CE4"/>
    <w:rsid w:val="001D520B"/>
    <w:rsid w:val="00226112"/>
    <w:rsid w:val="00233849"/>
    <w:rsid w:val="002C1FC5"/>
    <w:rsid w:val="002C6C9B"/>
    <w:rsid w:val="002C6DA4"/>
    <w:rsid w:val="002D7732"/>
    <w:rsid w:val="00317BCD"/>
    <w:rsid w:val="00334B20"/>
    <w:rsid w:val="0034560F"/>
    <w:rsid w:val="00355738"/>
    <w:rsid w:val="003A1006"/>
    <w:rsid w:val="003A218C"/>
    <w:rsid w:val="003D5125"/>
    <w:rsid w:val="00430450"/>
    <w:rsid w:val="00462F2B"/>
    <w:rsid w:val="004C3BF1"/>
    <w:rsid w:val="004D4206"/>
    <w:rsid w:val="004F6015"/>
    <w:rsid w:val="00515A97"/>
    <w:rsid w:val="00572DC4"/>
    <w:rsid w:val="005E090A"/>
    <w:rsid w:val="005F55FB"/>
    <w:rsid w:val="00653B2E"/>
    <w:rsid w:val="006655C9"/>
    <w:rsid w:val="00673761"/>
    <w:rsid w:val="00687007"/>
    <w:rsid w:val="006B051C"/>
    <w:rsid w:val="006D6B8D"/>
    <w:rsid w:val="006F7C4B"/>
    <w:rsid w:val="007022D5"/>
    <w:rsid w:val="00733433"/>
    <w:rsid w:val="00791D85"/>
    <w:rsid w:val="0079765E"/>
    <w:rsid w:val="007A5B1F"/>
    <w:rsid w:val="00806923"/>
    <w:rsid w:val="008175FE"/>
    <w:rsid w:val="00831596"/>
    <w:rsid w:val="00871D1E"/>
    <w:rsid w:val="00871E15"/>
    <w:rsid w:val="0087445F"/>
    <w:rsid w:val="00882104"/>
    <w:rsid w:val="00885085"/>
    <w:rsid w:val="00907000"/>
    <w:rsid w:val="0091669B"/>
    <w:rsid w:val="009418F7"/>
    <w:rsid w:val="00950260"/>
    <w:rsid w:val="009C4B56"/>
    <w:rsid w:val="009D7B90"/>
    <w:rsid w:val="00A05D25"/>
    <w:rsid w:val="00A32755"/>
    <w:rsid w:val="00A36801"/>
    <w:rsid w:val="00A43F28"/>
    <w:rsid w:val="00A45406"/>
    <w:rsid w:val="00A60E95"/>
    <w:rsid w:val="00A83F66"/>
    <w:rsid w:val="00AB2209"/>
    <w:rsid w:val="00B04152"/>
    <w:rsid w:val="00B20E28"/>
    <w:rsid w:val="00B745F5"/>
    <w:rsid w:val="00B939F7"/>
    <w:rsid w:val="00C1731C"/>
    <w:rsid w:val="00C21EAE"/>
    <w:rsid w:val="00C26B6B"/>
    <w:rsid w:val="00C63B1D"/>
    <w:rsid w:val="00C64C37"/>
    <w:rsid w:val="00C8677F"/>
    <w:rsid w:val="00C90140"/>
    <w:rsid w:val="00CA475F"/>
    <w:rsid w:val="00CD064A"/>
    <w:rsid w:val="00CE2D28"/>
    <w:rsid w:val="00D7548E"/>
    <w:rsid w:val="00DD4EA4"/>
    <w:rsid w:val="00E008C8"/>
    <w:rsid w:val="00E0203F"/>
    <w:rsid w:val="00E166B5"/>
    <w:rsid w:val="00E60E10"/>
    <w:rsid w:val="00E72CCB"/>
    <w:rsid w:val="00E90D5E"/>
    <w:rsid w:val="00E91BE4"/>
    <w:rsid w:val="00EC415B"/>
    <w:rsid w:val="00ED220F"/>
    <w:rsid w:val="00F71214"/>
    <w:rsid w:val="00F73053"/>
    <w:rsid w:val="00FA4359"/>
    <w:rsid w:val="00FD0826"/>
    <w:rsid w:val="00FE1E87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AEC3C128-D6C0-4C66-B109-18DD1CED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3159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3159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3159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customStyle="1" w:styleId="AralkYok1">
    <w:name w:val="Aralık Yok1"/>
    <w:rsid w:val="00831596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8315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21EA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21E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rsid w:val="007A5B1F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1D520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3D51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673761"/>
    <w:pPr>
      <w:autoSpaceDE w:val="0"/>
      <w:autoSpaceDN w:val="0"/>
      <w:adjustRightInd w:val="0"/>
      <w:spacing w:line="241" w:lineRule="atLeast"/>
    </w:pPr>
    <w:rPr>
      <w:rFonts w:ascii="Gotham Rounded" w:eastAsiaTheme="minorHAnsi" w:hAnsi="Gotham Rounded" w:cstheme="minorBidi"/>
      <w:lang w:eastAsia="en-US"/>
    </w:rPr>
  </w:style>
  <w:style w:type="character" w:styleId="Kpr">
    <w:name w:val="Hyperlink"/>
    <w:basedOn w:val="VarsaylanParagrafYazTipi"/>
    <w:uiPriority w:val="99"/>
    <w:unhideWhenUsed/>
    <w:rsid w:val="004C3BF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60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601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1C0A7A"/>
    <w:pPr>
      <w:autoSpaceDE w:val="0"/>
      <w:autoSpaceDN w:val="0"/>
      <w:adjustRightInd w:val="0"/>
      <w:spacing w:after="0" w:line="240" w:lineRule="auto"/>
    </w:pPr>
    <w:rPr>
      <w:rFonts w:ascii="Comic Sans MS" w:eastAsiaTheme="minorEastAsia" w:hAnsi="Comic Sans MS" w:cs="Comic Sans MS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</dc:creator>
  <cp:lastModifiedBy>Burhan Demir</cp:lastModifiedBy>
  <cp:revision>7</cp:revision>
  <cp:lastPrinted>2022-12-23T09:45:00Z</cp:lastPrinted>
  <dcterms:created xsi:type="dcterms:W3CDTF">2023-03-26T18:43:00Z</dcterms:created>
  <dcterms:modified xsi:type="dcterms:W3CDTF">2023-03-28T18:48:00Z</dcterms:modified>
</cp:coreProperties>
</file>