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A5CEE" w14:textId="3D5EE4D5" w:rsidR="000A13B5" w:rsidRPr="004D03A3" w:rsidRDefault="00A9678B" w:rsidP="00EF0AC9">
      <w:pPr>
        <w:pStyle w:val="AralkYok"/>
      </w:pPr>
      <w:r>
        <w:rPr>
          <w:noProof/>
        </w:rPr>
        <w:pict w14:anchorId="3313D93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href="https://www.sorubak.com/sinav/" style="position:absolute;margin-left:17.35pt;margin-top:10.15pt;width:434.25pt;height:17.25pt;z-index:251660288;mso-position-horizontal-relative:text;mso-position-vertical-relative:text" o:button="t" fillcolor="#9400ed" strokecolor="black [3213]" strokeweight="1pt">
            <v:fill color2="blue" o:detectmouseclick="t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4-A SINIFI SOSYAL BİLGİLER 2.DÖNEM 2.YAZILI SINAV"/>
            <w10:wrap type="square"/>
          </v:shape>
        </w:pict>
      </w:r>
      <w:r w:rsidR="00000000">
        <w:rPr>
          <w:b/>
          <w:i/>
          <w:noProof/>
          <w:lang w:eastAsia="tr-TR"/>
        </w:rPr>
        <w:pict w14:anchorId="49C9A156">
          <v:group id="_x0000_s1062" style="position:absolute;margin-left:4.15pt;margin-top:-31.1pt;width:471.75pt;height:24.75pt;z-index:251685120" coordorigin="1500,795" coordsize="9435,495">
            <v:rect id="_x0000_s1050" style="position:absolute;left:1500;top:795;width:5535;height:495" strokecolor="white [3212]">
              <v:textbox style="mso-next-textbox:#_x0000_s1050">
                <w:txbxContent>
                  <w:p w14:paraId="7FCF4D29" w14:textId="77777777" w:rsidR="00EF0AC9" w:rsidRDefault="00EF0AC9">
                    <w:r w:rsidRPr="00EF0AC9">
                      <w:rPr>
                        <w:b/>
                        <w:i/>
                      </w:rPr>
                      <w:t>ADI-SOYADI:</w:t>
                    </w:r>
                    <w:r>
                      <w:t>___________________________________</w:t>
                    </w:r>
                  </w:p>
                </w:txbxContent>
              </v:textbox>
            </v:rect>
            <v:rect id="_x0000_s1051" style="position:absolute;left:8805;top:795;width:2130;height:495" strokecolor="white [3212]">
              <v:textbox style="mso-next-textbox:#_x0000_s1051">
                <w:txbxContent>
                  <w:p w14:paraId="22E2C274" w14:textId="77777777" w:rsidR="00EF0AC9" w:rsidRDefault="00EF0AC9" w:rsidP="00EF0AC9">
                    <w:r>
                      <w:rPr>
                        <w:b/>
                        <w:i/>
                      </w:rPr>
                      <w:t>PUAN</w:t>
                    </w:r>
                    <w:r w:rsidRPr="00EF0AC9">
                      <w:rPr>
                        <w:b/>
                        <w:i/>
                      </w:rPr>
                      <w:t>:</w:t>
                    </w:r>
                    <w:r>
                      <w:t>_______</w:t>
                    </w:r>
                  </w:p>
                </w:txbxContent>
              </v:textbox>
            </v:rect>
          </v:group>
        </w:pict>
      </w:r>
      <w:r w:rsidR="00EF0AC9">
        <w:rPr>
          <w:b/>
          <w:i/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573F41B9" wp14:editId="30C93C1C">
            <wp:simplePos x="0" y="0"/>
            <wp:positionH relativeFrom="column">
              <wp:posOffset>-566420</wp:posOffset>
            </wp:positionH>
            <wp:positionV relativeFrom="paragraph">
              <wp:posOffset>-585470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1BFDB6" w14:textId="77777777" w:rsidR="000A13B5" w:rsidRPr="004D03A3" w:rsidRDefault="00000000" w:rsidP="000A13B5">
      <w:pPr>
        <w:rPr>
          <w:rFonts w:cs="Tahoma"/>
          <w:i/>
        </w:rPr>
      </w:pPr>
      <w:r>
        <w:rPr>
          <w:b/>
          <w:i/>
          <w:noProof/>
          <w:lang w:eastAsia="tr-TR"/>
        </w:rPr>
        <w:pict w14:anchorId="1B80BAB2">
          <v:rect id="_x0000_s1048" style="position:absolute;margin-left:79.9pt;margin-top:14pt;width:61.5pt;height:18.75pt;z-index:251681792" fillcolor="yellow">
            <v:textbox style="mso-next-textbox:#_x0000_s1048">
              <w:txbxContent>
                <w:p w14:paraId="782989EB" w14:textId="77777777" w:rsidR="004813C8" w:rsidRPr="004813C8" w:rsidRDefault="00EF0AC9" w:rsidP="004813C8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7</w:t>
                  </w:r>
                  <w:r w:rsidR="004813C8">
                    <w:rPr>
                      <w:b/>
                      <w:i/>
                    </w:rPr>
                    <w:t xml:space="preserve"> x </w:t>
                  </w:r>
                  <w:r>
                    <w:rPr>
                      <w:b/>
                      <w:i/>
                    </w:rPr>
                    <w:t>3=21</w:t>
                  </w:r>
                </w:p>
              </w:txbxContent>
            </v:textbox>
          </v:rect>
        </w:pict>
      </w:r>
      <w:r w:rsidR="000A13B5" w:rsidRPr="004D03A3">
        <w:rPr>
          <w:b/>
          <w:i/>
        </w:rPr>
        <w:t xml:space="preserve"> </w:t>
      </w:r>
      <w:r w:rsidR="000A13B5" w:rsidRPr="004D03A3">
        <w:rPr>
          <w:rFonts w:cs="Tahoma"/>
          <w:b/>
          <w:i/>
        </w:rPr>
        <w:t>A) Aşağıdaki cümlelerde boş bırakılan yerlere kutucukların içinde bulunan kelimelerden uygun olanları yazalım.</w:t>
      </w:r>
      <w:r w:rsidR="000A13B5" w:rsidRPr="004D03A3">
        <w:rPr>
          <w:rFonts w:cs="Tahoma"/>
          <w:i/>
        </w:rPr>
        <w:tab/>
      </w:r>
      <w:r w:rsidR="000A13B5" w:rsidRPr="004D03A3">
        <w:rPr>
          <w:rFonts w:cs="Tahoma"/>
          <w:i/>
        </w:rPr>
        <w:tab/>
      </w:r>
      <w:r w:rsidR="000A13B5" w:rsidRPr="004D03A3">
        <w:rPr>
          <w:rFonts w:cs="Tahoma"/>
          <w:i/>
        </w:rPr>
        <w:tab/>
      </w:r>
      <w:r w:rsidR="000A13B5" w:rsidRPr="004D03A3">
        <w:rPr>
          <w:rFonts w:cs="Tahoma"/>
          <w:i/>
        </w:rPr>
        <w:tab/>
      </w:r>
    </w:p>
    <w:p w14:paraId="7DE1147E" w14:textId="77777777" w:rsidR="000A13B5" w:rsidRPr="004D03A3" w:rsidRDefault="00000000" w:rsidP="000A13B5">
      <w:pPr>
        <w:rPr>
          <w:rFonts w:cs="Tahoma"/>
          <w:i/>
        </w:rPr>
      </w:pPr>
      <w:r>
        <w:rPr>
          <w:b/>
          <w:i/>
          <w:noProof/>
          <w:lang w:eastAsia="tr-TR"/>
        </w:rPr>
        <w:pict w14:anchorId="3486FC7B">
          <v:group id="_x0000_s1049" style="position:absolute;margin-left:-2.6pt;margin-top:5.4pt;width:436.5pt;height:51.7pt;z-index:251664384" coordorigin="1365,3091" coordsize="8250,1034">
            <v:rect id="_x0000_s1027" style="position:absolute;left:3735;top:3660;width:1500;height:465" fillcolor="#f2f2f2 [3052]">
              <v:textbox style="mso-next-textbox:#_x0000_s1027">
                <w:txbxContent>
                  <w:p w14:paraId="5EDA1668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özgürlük</w:t>
                    </w:r>
                  </w:p>
                </w:txbxContent>
              </v:textbox>
            </v:rect>
            <v:rect id="_x0000_s1028" style="position:absolute;left:8025;top:3091;width:1590;height:465" fillcolor="#f2f2f2 [3052]">
              <v:textbox style="mso-next-textbox:#_x0000_s1028">
                <w:txbxContent>
                  <w:p w14:paraId="11FF035A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sorumluluk</w:t>
                    </w:r>
                  </w:p>
                </w:txbxContent>
              </v:textbox>
            </v:rect>
            <v:rect id="_x0000_s1029" style="position:absolute;left:3015;top:3091;width:1500;height:465" fillcolor="#f2f2f2 [3052]">
              <v:textbox style="mso-next-textbox:#_x0000_s1029">
                <w:txbxContent>
                  <w:p w14:paraId="7A8EAFFF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eğitim</w:t>
                    </w:r>
                  </w:p>
                </w:txbxContent>
              </v:textbox>
            </v:rect>
            <v:rect id="_x0000_s1030" style="position:absolute;left:4680;top:3091;width:1500;height:465" fillcolor="#f2f2f2 [3052]">
              <v:textbox style="mso-next-textbox:#_x0000_s1030">
                <w:txbxContent>
                  <w:p w14:paraId="39BE0693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temel</w:t>
                    </w:r>
                    <w:r w:rsidRPr="004D03A3">
                      <w:rPr>
                        <w:rFonts w:cs="Tahoma"/>
                        <w:b/>
                        <w:i/>
                      </w:rPr>
                      <w:tab/>
                    </w:r>
                  </w:p>
                </w:txbxContent>
              </v:textbox>
            </v:rect>
            <v:rect id="_x0000_s1031" style="position:absolute;left:1365;top:3091;width:1500;height:465" fillcolor="#f2f2f2 [3052]">
              <v:textbox style="mso-next-textbox:#_x0000_s1031">
                <w:txbxContent>
                  <w:p w14:paraId="407A9BAB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ihtiyaç</w:t>
                    </w:r>
                    <w:r w:rsidRPr="004D03A3">
                      <w:rPr>
                        <w:rFonts w:cs="Tahoma"/>
                        <w:b/>
                        <w:i/>
                      </w:rPr>
                      <w:tab/>
                    </w:r>
                  </w:p>
                </w:txbxContent>
              </v:textbox>
            </v:rect>
            <v:rect id="_x0000_s1032" style="position:absolute;left:6345;top:3091;width:1500;height:465" fillcolor="#f2f2f2 [3052]">
              <v:textbox style="mso-next-textbox:#_x0000_s1032">
                <w:txbxContent>
                  <w:p w14:paraId="767E466D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üretim</w:t>
                    </w:r>
                  </w:p>
                </w:txbxContent>
              </v:textbox>
            </v:rect>
            <v:rect id="_x0000_s1033" href="https://www.sorubak.com/sinav/" style="position:absolute;left:5535;top:3660;width:1500;height:465" o:button="t" fillcolor="#f2f2f2 [3052]">
              <v:fill o:detectmouseclick="t"/>
              <v:textbox style="mso-next-textbox:#_x0000_s1033">
                <w:txbxContent>
                  <w:p w14:paraId="4AF4106D" w14:textId="77777777" w:rsidR="000A13B5" w:rsidRPr="004D03A3" w:rsidRDefault="000A13B5" w:rsidP="000A13B5">
                    <w:pPr>
                      <w:jc w:val="center"/>
                      <w:rPr>
                        <w:b/>
                        <w:i/>
                      </w:rPr>
                    </w:pPr>
                    <w:r w:rsidRPr="004D03A3">
                      <w:rPr>
                        <w:rFonts w:cs="Tahoma"/>
                        <w:b/>
                        <w:i/>
                      </w:rPr>
                      <w:t>çocuk</w:t>
                    </w:r>
                  </w:p>
                </w:txbxContent>
              </v:textbox>
            </v:rect>
          </v:group>
        </w:pict>
      </w:r>
      <w:r w:rsidR="000A13B5" w:rsidRPr="004D03A3">
        <w:rPr>
          <w:rFonts w:cs="Tahoma"/>
          <w:i/>
        </w:rPr>
        <w:t xml:space="preserve">  </w:t>
      </w:r>
    </w:p>
    <w:p w14:paraId="3EDC1CC3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 </w:t>
      </w:r>
    </w:p>
    <w:p w14:paraId="1D482967" w14:textId="77777777" w:rsidR="00EF0AC9" w:rsidRDefault="00EF0AC9" w:rsidP="00EF0AC9">
      <w:pPr>
        <w:pStyle w:val="AralkYok"/>
      </w:pPr>
      <w:r>
        <w:t xml:space="preserve"> </w:t>
      </w:r>
    </w:p>
    <w:p w14:paraId="74690F9C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Ekonomik faaliyetler  ..............., dağıtım ve tüketim ağından oluşur.</w:t>
      </w:r>
    </w:p>
    <w:p w14:paraId="7D88C08A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18 yaşına kadar her birey ................ olarak kabul edilir.</w:t>
      </w:r>
    </w:p>
    <w:p w14:paraId="024F6B7E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Sınırsız ............................................ yoktur.</w:t>
      </w:r>
    </w:p>
    <w:p w14:paraId="3BDB6FE7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Her çocuğun ........................................... alma hakkı vardır.</w:t>
      </w:r>
    </w:p>
    <w:p w14:paraId="6C60D46C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Öğrencilerin katıldıkları gruplarda .................................. üstlenmeleri gerekir.</w:t>
      </w:r>
    </w:p>
    <w:p w14:paraId="59C22C78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>Yeme, içme, giyinme ve barınma ................................... ihtiyaçlarımızdandır.</w:t>
      </w:r>
    </w:p>
    <w:p w14:paraId="0930CD8A" w14:textId="77777777" w:rsidR="000A13B5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b/>
          <w:i/>
          <w:sz w:val="28"/>
          <w:szCs w:val="28"/>
        </w:rPr>
        <w:t>»</w:t>
      </w:r>
      <w:r>
        <w:rPr>
          <w:rFonts w:cs="Tahoma"/>
          <w:b/>
          <w:i/>
          <w:sz w:val="28"/>
          <w:szCs w:val="28"/>
        </w:rPr>
        <w:t xml:space="preserve"> </w:t>
      </w:r>
      <w:r w:rsidR="000A13B5" w:rsidRPr="004D03A3">
        <w:rPr>
          <w:rFonts w:cs="Tahoma"/>
          <w:i/>
        </w:rPr>
        <w:t xml:space="preserve"> İnsan hayatının devamı için gerekli ve zorunlu olan maddelere ......................... denir.</w:t>
      </w:r>
    </w:p>
    <w:p w14:paraId="3049E7B9" w14:textId="246F5505" w:rsidR="000A13B5" w:rsidRPr="004D03A3" w:rsidRDefault="000A13B5" w:rsidP="000A13B5">
      <w:pPr>
        <w:pStyle w:val="AralkYok"/>
        <w:rPr>
          <w:i/>
        </w:rPr>
      </w:pPr>
    </w:p>
    <w:p w14:paraId="1E4B6DB7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B) Aşağıdaki bilgiler doğru ise yay ayraç içine “D”, yanlış</w:t>
      </w:r>
      <w:r w:rsidR="004813C8">
        <w:rPr>
          <w:rFonts w:cs="Tahoma"/>
          <w:b/>
          <w:i/>
        </w:rPr>
        <w:t xml:space="preserve"> ise “Y” yazalım.</w:t>
      </w:r>
    </w:p>
    <w:p w14:paraId="4EBCC039" w14:textId="77777777" w:rsidR="004D03A3" w:rsidRPr="004D03A3" w:rsidRDefault="004D03A3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(   ) Eğitsel ve sosyal etkinlikler, dayanışmayı ve iş birliğini geliştirir. </w:t>
      </w:r>
    </w:p>
    <w:p w14:paraId="3A273422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>(   ) Türkiye, Çocuk Haklarına Dair Sözleşme’yi imzalayan devletlerden biridir.</w:t>
      </w:r>
    </w:p>
    <w:p w14:paraId="0D07C5A3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(   ) Derslere zamanında girmek okuldaki sorumluluklarımızdan biridir. </w:t>
      </w:r>
    </w:p>
    <w:p w14:paraId="7E35A40D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>(   ) Türkiye Cumhuriyeti, millî egemenlik ilkesine dayanan bir devlettir.</w:t>
      </w:r>
    </w:p>
    <w:p w14:paraId="6AE37C82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>(   ) Okullar insanların barınma ihtiyacını karşılamak amacıyla inşa edilmiştir.</w:t>
      </w:r>
    </w:p>
    <w:p w14:paraId="342C75BF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i/>
        </w:rPr>
        <w:t xml:space="preserve">(   ) İnsanlar temel ihtiyaçlarından önce sosyal ihtiyaçlarını karşılamalıdır. </w:t>
      </w:r>
    </w:p>
    <w:p w14:paraId="28ADF73B" w14:textId="77777777" w:rsidR="000A13B5" w:rsidRPr="004D03A3" w:rsidRDefault="000A13B5" w:rsidP="000A13B5">
      <w:pPr>
        <w:pStyle w:val="AralkYok"/>
        <w:rPr>
          <w:i/>
        </w:rPr>
      </w:pPr>
    </w:p>
    <w:p w14:paraId="34F259EB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C) Aşağıda verilen çoktan seçmeli sorularda doğru seçeneği işaretleyiniz.</w:t>
      </w:r>
    </w:p>
    <w:p w14:paraId="50704AC9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1 )</w:t>
      </w:r>
      <w:r w:rsidRPr="004D03A3">
        <w:rPr>
          <w:rFonts w:cs="Tahoma"/>
          <w:i/>
        </w:rPr>
        <w:t xml:space="preserve">Ayça ile annesi markette alışveriş yapıyorlardı. Annesi raftan bir paket makarna alınca Ayça ona neden bu ürünü tercih ettiğini sordu. Annesi </w:t>
      </w:r>
      <w:r w:rsidRPr="004D03A3">
        <w:rPr>
          <w:rFonts w:cs="Tahoma"/>
          <w:b/>
          <w:i/>
        </w:rPr>
        <w:t>“</w:t>
      </w:r>
      <w:r w:rsidRPr="004D03A3">
        <w:rPr>
          <w:rFonts w:cs="Tahoma"/>
          <w:i/>
        </w:rPr>
        <w:t>Çünkü ...................</w:t>
      </w:r>
      <w:r w:rsidRPr="004D03A3">
        <w:rPr>
          <w:rFonts w:cs="Tahoma"/>
          <w:b/>
          <w:i/>
        </w:rPr>
        <w:t xml:space="preserve">” </w:t>
      </w:r>
      <w:r w:rsidRPr="004D03A3">
        <w:rPr>
          <w:rFonts w:cs="Tahoma"/>
          <w:i/>
        </w:rPr>
        <w:t xml:space="preserve">diye cevap verdi. </w:t>
      </w:r>
      <w:r w:rsidRPr="004D03A3">
        <w:rPr>
          <w:rFonts w:cs="Tahoma"/>
          <w:b/>
          <w:i/>
        </w:rPr>
        <w:t>Bilinçli bir tüketici olan Ayça’nın annesi sözlerini aşağı</w:t>
      </w:r>
      <w:r w:rsidR="0029408E" w:rsidRPr="004D03A3">
        <w:rPr>
          <w:rFonts w:cs="Tahoma"/>
          <w:b/>
          <w:i/>
        </w:rPr>
        <w:t>daki ifadelerden hangisiyle sür</w:t>
      </w:r>
      <w:r w:rsidR="004813C8">
        <w:rPr>
          <w:rFonts w:cs="Tahoma"/>
          <w:b/>
          <w:i/>
        </w:rPr>
        <w:t xml:space="preserve">dürmüş olamaz? </w:t>
      </w:r>
    </w:p>
    <w:p w14:paraId="7EF1E69E" w14:textId="77777777" w:rsid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Ürünün üzerinde TSE damgası var. </w:t>
      </w:r>
      <w:r w:rsidR="004D03A3">
        <w:rPr>
          <w:rFonts w:cs="Tahoma"/>
          <w:i/>
        </w:rPr>
        <w:t xml:space="preserve">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Ürünün tüketim tarihi geçmemiş. </w:t>
      </w:r>
      <w:r w:rsidR="004D03A3">
        <w:rPr>
          <w:rFonts w:cs="Tahoma"/>
          <w:i/>
        </w:rPr>
        <w:t xml:space="preserve"> </w:t>
      </w:r>
    </w:p>
    <w:p w14:paraId="2129474B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Ürünün çok reklamı yapılıyor. </w:t>
      </w:r>
      <w:r w:rsidR="004D03A3">
        <w:rPr>
          <w:rFonts w:cs="Tahoma"/>
          <w:i/>
        </w:rPr>
        <w:t xml:space="preserve">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Ürünün içinde sağlığa zararlı olabilecek maddeler bulunmuyor.</w:t>
      </w:r>
    </w:p>
    <w:p w14:paraId="47A0C084" w14:textId="5E1D6BF8" w:rsidR="000A13B5" w:rsidRPr="004D03A3" w:rsidRDefault="00EF0AC9" w:rsidP="000A13B5">
      <w:pPr>
        <w:rPr>
          <w:rFonts w:cs="Tahoma"/>
          <w:i/>
        </w:rPr>
      </w:pPr>
      <w:r>
        <w:rPr>
          <w:rFonts w:cs="Tahoma"/>
          <w:b/>
          <w:i/>
          <w:noProof/>
          <w:lang w:eastAsia="tr-TR"/>
        </w:rPr>
        <w:lastRenderedPageBreak/>
        <w:drawing>
          <wp:anchor distT="0" distB="0" distL="114300" distR="114300" simplePos="0" relativeHeight="251687936" behindDoc="0" locked="0" layoutInCell="1" allowOverlap="1" wp14:anchorId="54CB5249" wp14:editId="17209303">
            <wp:simplePos x="0" y="0"/>
            <wp:positionH relativeFrom="column">
              <wp:posOffset>5843905</wp:posOffset>
            </wp:positionH>
            <wp:positionV relativeFrom="paragraph">
              <wp:posOffset>-571500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5CEB" w:rsidRPr="004D03A3">
        <w:rPr>
          <w:rFonts w:cs="Tahoma"/>
          <w:b/>
          <w:i/>
        </w:rPr>
        <w:t>2</w:t>
      </w:r>
      <w:r w:rsidR="000A13B5" w:rsidRPr="004D03A3">
        <w:rPr>
          <w:rFonts w:cs="Tahoma"/>
          <w:b/>
          <w:i/>
        </w:rPr>
        <w:t xml:space="preserve">)Ağıdakilerden hangisi çocuğun ailede üstlenmesi gereken sorumluluklardan biri değildir? </w:t>
      </w:r>
    </w:p>
    <w:p w14:paraId="7D067199" w14:textId="77777777" w:rsid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Yatağını toplamak </w:t>
      </w:r>
      <w:r w:rsidR="004D03A3">
        <w:rPr>
          <w:rFonts w:cs="Tahoma"/>
          <w:i/>
        </w:rPr>
        <w:t xml:space="preserve">                                </w:t>
      </w:r>
    </w:p>
    <w:p w14:paraId="7B40FF20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Para kazanarak aile bütçesine katkıda bulunmak</w:t>
      </w:r>
    </w:p>
    <w:p w14:paraId="07887B45" w14:textId="77777777" w:rsid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Sofranın kurulması ve toplanmasına yardım etmek </w:t>
      </w:r>
      <w:r w:rsidR="004D03A3">
        <w:rPr>
          <w:rFonts w:cs="Tahoma"/>
          <w:i/>
        </w:rPr>
        <w:t xml:space="preserve">          </w:t>
      </w:r>
    </w:p>
    <w:p w14:paraId="19EDB74C" w14:textId="77777777" w:rsidR="000A13B5" w:rsidRPr="004D03A3" w:rsidRDefault="004D03A3" w:rsidP="000A13B5">
      <w:pPr>
        <w:rPr>
          <w:rFonts w:cs="Tahoma"/>
          <w:i/>
        </w:rPr>
      </w:pPr>
      <w:r>
        <w:rPr>
          <w:rFonts w:cs="Tahoma"/>
          <w:i/>
        </w:rPr>
        <w:t xml:space="preserve"> </w:t>
      </w:r>
      <w:r w:rsidR="000A13B5" w:rsidRPr="004D03A3">
        <w:rPr>
          <w:rFonts w:cs="Tahoma"/>
          <w:b/>
          <w:i/>
        </w:rPr>
        <w:t>D)</w:t>
      </w:r>
      <w:r w:rsidR="000A13B5" w:rsidRPr="004D03A3">
        <w:rPr>
          <w:rFonts w:cs="Tahoma"/>
          <w:i/>
        </w:rPr>
        <w:t xml:space="preserve"> Ailede alınan kararlara uymak</w:t>
      </w:r>
    </w:p>
    <w:p w14:paraId="4F9D9F0C" w14:textId="77777777" w:rsidR="000A13B5" w:rsidRPr="004D03A3" w:rsidRDefault="000A13B5" w:rsidP="008E5CEB">
      <w:pPr>
        <w:pStyle w:val="AralkYok"/>
        <w:rPr>
          <w:i/>
        </w:rPr>
      </w:pPr>
    </w:p>
    <w:p w14:paraId="6CEB714A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3</w:t>
      </w:r>
      <w:r w:rsidR="000A13B5" w:rsidRPr="004D03A3">
        <w:rPr>
          <w:rFonts w:cs="Tahoma"/>
          <w:b/>
          <w:i/>
        </w:rPr>
        <w:t>) Aşağıdakilerden hangisi bağımsızlığımızın semboll</w:t>
      </w:r>
      <w:r w:rsidR="004D03A3">
        <w:rPr>
          <w:rFonts w:cs="Tahoma"/>
          <w:b/>
          <w:i/>
        </w:rPr>
        <w:t xml:space="preserve">erinden biri değildir? </w:t>
      </w:r>
    </w:p>
    <w:p w14:paraId="1F660D3C" w14:textId="77777777" w:rsidR="000A13B5" w:rsidRPr="004D03A3" w:rsidRDefault="008E5CEB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Millî marşımız        </w:t>
      </w:r>
      <w:r w:rsidR="000A13B5" w:rsidRPr="004D03A3">
        <w:rPr>
          <w:rFonts w:cs="Tahoma"/>
          <w:b/>
          <w:i/>
        </w:rPr>
        <w:t>B)</w:t>
      </w:r>
      <w:r w:rsidR="000A13B5" w:rsidRPr="004D03A3">
        <w:rPr>
          <w:rFonts w:cs="Tahoma"/>
          <w:i/>
        </w:rPr>
        <w:t xml:space="preserve"> Meclisimiz</w:t>
      </w:r>
      <w:r w:rsidRPr="004D03A3">
        <w:rPr>
          <w:rFonts w:cs="Tahoma"/>
          <w:i/>
        </w:rPr>
        <w:t xml:space="preserve">       </w:t>
      </w:r>
      <w:r w:rsidR="000A13B5" w:rsidRPr="004D03A3">
        <w:rPr>
          <w:rFonts w:cs="Tahoma"/>
          <w:b/>
          <w:i/>
        </w:rPr>
        <w:t>C)</w:t>
      </w:r>
      <w:r w:rsidR="000A13B5" w:rsidRPr="004D03A3">
        <w:rPr>
          <w:rFonts w:cs="Tahoma"/>
          <w:i/>
        </w:rPr>
        <w:t xml:space="preserve"> Okulumuz</w:t>
      </w:r>
      <w:r w:rsidRPr="004D03A3">
        <w:rPr>
          <w:rFonts w:cs="Tahoma"/>
          <w:i/>
        </w:rPr>
        <w:t xml:space="preserve">       </w:t>
      </w:r>
      <w:r w:rsidR="000A13B5" w:rsidRPr="004D03A3">
        <w:rPr>
          <w:rFonts w:cs="Tahoma"/>
          <w:b/>
          <w:i/>
        </w:rPr>
        <w:t>D)</w:t>
      </w:r>
      <w:r w:rsidR="000A13B5" w:rsidRPr="004D03A3">
        <w:rPr>
          <w:rFonts w:cs="Tahoma"/>
          <w:i/>
        </w:rPr>
        <w:t xml:space="preserve"> Bayrağımız</w:t>
      </w:r>
    </w:p>
    <w:p w14:paraId="29167943" w14:textId="77777777" w:rsidR="000A13B5" w:rsidRPr="004D03A3" w:rsidRDefault="000A13B5" w:rsidP="008E5CEB">
      <w:pPr>
        <w:pStyle w:val="AralkYok"/>
        <w:rPr>
          <w:i/>
        </w:rPr>
      </w:pPr>
    </w:p>
    <w:p w14:paraId="5E36B73C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4</w:t>
      </w:r>
      <w:r w:rsidR="000A13B5" w:rsidRPr="004D03A3">
        <w:rPr>
          <w:rFonts w:cs="Tahoma"/>
          <w:b/>
          <w:i/>
        </w:rPr>
        <w:t>)Aşağıdakilerden hangisi çocuk haklarına aykırı</w:t>
      </w:r>
      <w:r w:rsidR="004D03A3">
        <w:rPr>
          <w:rFonts w:cs="Tahoma"/>
          <w:b/>
          <w:i/>
        </w:rPr>
        <w:t xml:space="preserve"> durumlardan biridir? </w:t>
      </w:r>
    </w:p>
    <w:p w14:paraId="742065F7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Çalışmak isteyen çocuklara devlet tarafından iş bulunması</w:t>
      </w:r>
    </w:p>
    <w:p w14:paraId="19F4A786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Çocuklara zorunlu eğitim verilmesi </w:t>
      </w:r>
    </w:p>
    <w:p w14:paraId="59CB7DA5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 xml:space="preserve">C) </w:t>
      </w:r>
      <w:r w:rsidRPr="004D03A3">
        <w:rPr>
          <w:rFonts w:cs="Tahoma"/>
          <w:i/>
        </w:rPr>
        <w:t xml:space="preserve">Çocukların gerektiğinde ailelerinden alınarak devletin korumasına verilmesi </w:t>
      </w:r>
    </w:p>
    <w:p w14:paraId="6EA0051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Çocuklara onayları alınmadan aşı yapılması  </w:t>
      </w:r>
    </w:p>
    <w:p w14:paraId="0BF067FA" w14:textId="77777777" w:rsidR="000A13B5" w:rsidRPr="004D03A3" w:rsidRDefault="000A13B5" w:rsidP="008E5CEB">
      <w:pPr>
        <w:pStyle w:val="AralkYok"/>
        <w:rPr>
          <w:i/>
        </w:rPr>
      </w:pPr>
    </w:p>
    <w:p w14:paraId="20D197D9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5</w:t>
      </w:r>
      <w:r w:rsidR="000A13B5" w:rsidRPr="004D03A3">
        <w:rPr>
          <w:rFonts w:cs="Tahoma"/>
          <w:b/>
          <w:i/>
        </w:rPr>
        <w:t>) “Büyük Millet Meclisi ulusal egemenliğe dayanan bir kurumdur.” diyen biri bu görüşüne kanıt olarak Meclisin hangi öz</w:t>
      </w:r>
      <w:r w:rsidR="004D03A3">
        <w:rPr>
          <w:rFonts w:cs="Tahoma"/>
          <w:b/>
          <w:i/>
        </w:rPr>
        <w:t xml:space="preserve">elliğini gösterebilir? </w:t>
      </w:r>
      <w:r w:rsidR="000A13B5" w:rsidRPr="004D03A3">
        <w:rPr>
          <w:rFonts w:cs="Tahoma"/>
          <w:b/>
          <w:i/>
        </w:rPr>
        <w:t xml:space="preserve"> </w:t>
      </w:r>
    </w:p>
    <w:p w14:paraId="23BB11E3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Adında Türkiye kelimesinin geçmesini</w:t>
      </w:r>
      <w:r w:rsidR="004D03A3">
        <w:rPr>
          <w:rFonts w:cs="Tahoma"/>
          <w:i/>
        </w:rPr>
        <w:t xml:space="preserve">    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Üyelerinin millet tarafından seçilmesini</w:t>
      </w:r>
    </w:p>
    <w:p w14:paraId="5AA9F1D4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Kurtuluş Savaşı sırasında açılmasını </w:t>
      </w:r>
      <w:r w:rsidR="004D03A3">
        <w:rPr>
          <w:rFonts w:cs="Tahoma"/>
          <w:i/>
        </w:rPr>
        <w:t xml:space="preserve">     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Ankara’da bulunmasını</w:t>
      </w:r>
    </w:p>
    <w:p w14:paraId="44AF2CFB" w14:textId="77777777" w:rsidR="000A13B5" w:rsidRPr="004D03A3" w:rsidRDefault="000A13B5" w:rsidP="008E5CEB">
      <w:pPr>
        <w:pStyle w:val="AralkYok"/>
        <w:rPr>
          <w:i/>
        </w:rPr>
      </w:pPr>
    </w:p>
    <w:p w14:paraId="0F5D604B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6</w:t>
      </w:r>
      <w:r w:rsidR="000A13B5" w:rsidRPr="004D03A3">
        <w:rPr>
          <w:rFonts w:cs="Tahoma"/>
          <w:b/>
          <w:i/>
        </w:rPr>
        <w:t>) Aşağıdaki ifadeler</w:t>
      </w:r>
      <w:r w:rsidR="004D03A3">
        <w:rPr>
          <w:rFonts w:cs="Tahoma"/>
          <w:b/>
          <w:i/>
        </w:rPr>
        <w:t xml:space="preserve">den hangisi yanlıştır? </w:t>
      </w:r>
    </w:p>
    <w:p w14:paraId="0C43DF30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Çocuk hakları dünyadaki bütün çocuklar için geçerlidir.</w:t>
      </w:r>
    </w:p>
    <w:p w14:paraId="22D5E1EC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Çocuk hakları doğuştan kazanılmıştır.</w:t>
      </w:r>
    </w:p>
    <w:p w14:paraId="0248D80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Çocukların hangi haklardan yararlanacağına yöneticiler karar verir.</w:t>
      </w:r>
    </w:p>
    <w:p w14:paraId="3F944E59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Mahkeme kararı olmadan hiçbir çocuk ailesinden koparılamaz.</w:t>
      </w:r>
    </w:p>
    <w:p w14:paraId="378E82F4" w14:textId="77777777" w:rsidR="000A13B5" w:rsidRPr="004D03A3" w:rsidRDefault="000A13B5" w:rsidP="008E5CEB">
      <w:pPr>
        <w:pStyle w:val="AralkYok"/>
        <w:rPr>
          <w:i/>
        </w:rPr>
      </w:pPr>
    </w:p>
    <w:p w14:paraId="71429438" w14:textId="77777777" w:rsidR="004813C8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7</w:t>
      </w:r>
      <w:r w:rsidR="000A13B5" w:rsidRPr="004D03A3">
        <w:rPr>
          <w:rFonts w:cs="Tahoma"/>
          <w:b/>
          <w:i/>
        </w:rPr>
        <w:t xml:space="preserve">) </w:t>
      </w:r>
      <w:r w:rsidR="000A13B5" w:rsidRPr="004813C8">
        <w:rPr>
          <w:rFonts w:cs="Tahoma"/>
          <w:i/>
        </w:rPr>
        <w:t>“Tarihî ve doğal güzelliklere sahip olan bu bölgemizde .................... dayalı ekonomik faaliyetler yürütülmektedir.”</w:t>
      </w:r>
      <w:r w:rsidR="000A13B5" w:rsidRPr="004D03A3">
        <w:rPr>
          <w:rFonts w:cs="Tahoma"/>
          <w:b/>
          <w:i/>
        </w:rPr>
        <w:t xml:space="preserve"> </w:t>
      </w:r>
      <w:r w:rsidR="004813C8">
        <w:rPr>
          <w:rFonts w:cs="Tahoma"/>
          <w:b/>
          <w:i/>
        </w:rPr>
        <w:t xml:space="preserve"> </w:t>
      </w:r>
    </w:p>
    <w:p w14:paraId="223D106C" w14:textId="77777777" w:rsidR="000A13B5" w:rsidRPr="004D03A3" w:rsidRDefault="004813C8" w:rsidP="000A13B5">
      <w:pPr>
        <w:rPr>
          <w:rFonts w:cs="Tahoma"/>
          <w:b/>
          <w:i/>
        </w:rPr>
      </w:pPr>
      <w:r>
        <w:rPr>
          <w:rFonts w:cs="Tahoma"/>
          <w:b/>
          <w:i/>
        </w:rPr>
        <w:t xml:space="preserve">Yukarıdaki </w:t>
      </w:r>
      <w:r w:rsidR="000A13B5" w:rsidRPr="004D03A3">
        <w:rPr>
          <w:rFonts w:cs="Tahoma"/>
          <w:b/>
          <w:i/>
        </w:rPr>
        <w:t xml:space="preserve"> cümleyi tamamlayacak en uygun kelime aşağı</w:t>
      </w:r>
      <w:r w:rsidR="004D03A3">
        <w:rPr>
          <w:rFonts w:cs="Tahoma"/>
          <w:b/>
          <w:i/>
        </w:rPr>
        <w:t xml:space="preserve">dakilerden hangisidir? </w:t>
      </w:r>
    </w:p>
    <w:p w14:paraId="1BABBE40" w14:textId="77777777" w:rsidR="000A13B5" w:rsidRPr="004D03A3" w:rsidRDefault="008E5CEB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H</w:t>
      </w:r>
      <w:r w:rsidR="000A13B5" w:rsidRPr="004D03A3">
        <w:rPr>
          <w:rFonts w:cs="Tahoma"/>
          <w:i/>
        </w:rPr>
        <w:t>ayvancılığa</w:t>
      </w:r>
      <w:r w:rsidRPr="004D03A3">
        <w:rPr>
          <w:rFonts w:cs="Tahoma"/>
          <w:i/>
        </w:rPr>
        <w:t xml:space="preserve">     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S</w:t>
      </w:r>
      <w:r w:rsidR="000A13B5" w:rsidRPr="004D03A3">
        <w:rPr>
          <w:rFonts w:cs="Tahoma"/>
          <w:i/>
        </w:rPr>
        <w:t>anayiye</w:t>
      </w:r>
      <w:r w:rsidRPr="004D03A3">
        <w:rPr>
          <w:rFonts w:cs="Tahoma"/>
          <w:i/>
        </w:rPr>
        <w:t xml:space="preserve">              </w:t>
      </w: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T</w:t>
      </w:r>
      <w:r w:rsidR="000A13B5" w:rsidRPr="004D03A3">
        <w:rPr>
          <w:rFonts w:cs="Tahoma"/>
          <w:i/>
        </w:rPr>
        <w:t>arıma</w:t>
      </w:r>
      <w:r w:rsidRPr="004D03A3">
        <w:rPr>
          <w:rFonts w:cs="Tahoma"/>
          <w:i/>
        </w:rPr>
        <w:t xml:space="preserve"> 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T</w:t>
      </w:r>
      <w:r w:rsidR="000A13B5" w:rsidRPr="004D03A3">
        <w:rPr>
          <w:rFonts w:cs="Tahoma"/>
          <w:i/>
        </w:rPr>
        <w:t>urizme</w:t>
      </w:r>
    </w:p>
    <w:p w14:paraId="26AE6DE0" w14:textId="736FD5F0" w:rsidR="000A13B5" w:rsidRPr="004D03A3" w:rsidRDefault="00EF0AC9" w:rsidP="000A13B5">
      <w:pPr>
        <w:rPr>
          <w:rFonts w:cs="Tahoma"/>
          <w:b/>
          <w:i/>
        </w:rPr>
      </w:pPr>
      <w:r>
        <w:rPr>
          <w:rFonts w:cs="Tahoma"/>
          <w:b/>
          <w:i/>
          <w:noProof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 wp14:anchorId="47A18313" wp14:editId="1A2E5DC0">
            <wp:simplePos x="0" y="0"/>
            <wp:positionH relativeFrom="column">
              <wp:posOffset>-528320</wp:posOffset>
            </wp:positionH>
            <wp:positionV relativeFrom="paragraph">
              <wp:posOffset>-567055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5CEB" w:rsidRPr="004D03A3">
        <w:rPr>
          <w:rFonts w:cs="Tahoma"/>
          <w:b/>
          <w:i/>
        </w:rPr>
        <w:t>8</w:t>
      </w:r>
      <w:r w:rsidR="000A13B5" w:rsidRPr="004D03A3">
        <w:rPr>
          <w:rFonts w:cs="Tahoma"/>
          <w:b/>
          <w:i/>
        </w:rPr>
        <w:t>) Aşağıda bazı meslekler ile bu mesleklerin yaygın olarak yapıldığı yerler verilmiştir.Bu eşleştirmeler</w:t>
      </w:r>
      <w:r w:rsidR="004813C8">
        <w:rPr>
          <w:rFonts w:cs="Tahoma"/>
          <w:b/>
          <w:i/>
        </w:rPr>
        <w:t xml:space="preserve">den hangisi yanlıştır? </w:t>
      </w:r>
    </w:p>
    <w:p w14:paraId="0CB9EEF0" w14:textId="77777777" w:rsidR="008E5CEB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Hayvancılık – İzmit</w:t>
      </w:r>
      <w:r w:rsidR="008E5CEB" w:rsidRPr="004D03A3">
        <w:rPr>
          <w:rFonts w:cs="Tahoma"/>
          <w:i/>
        </w:rPr>
        <w:t xml:space="preserve">                   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Madencilik </w:t>
      </w:r>
      <w:r w:rsidR="008E5CEB" w:rsidRPr="004D03A3">
        <w:rPr>
          <w:rFonts w:cs="Tahoma"/>
          <w:i/>
        </w:rPr>
        <w:t>–</w:t>
      </w:r>
      <w:r w:rsidRPr="004D03A3">
        <w:rPr>
          <w:rFonts w:cs="Tahoma"/>
          <w:i/>
        </w:rPr>
        <w:t xml:space="preserve"> Zonguldak</w:t>
      </w:r>
      <w:r w:rsidR="008E5CEB" w:rsidRPr="004D03A3">
        <w:rPr>
          <w:rFonts w:cs="Tahoma"/>
          <w:i/>
        </w:rPr>
        <w:t xml:space="preserve"> </w:t>
      </w:r>
    </w:p>
    <w:p w14:paraId="54102861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Fındık üreticiliği </w:t>
      </w:r>
      <w:r w:rsidR="008E5CEB" w:rsidRPr="004D03A3">
        <w:rPr>
          <w:rFonts w:cs="Tahoma"/>
          <w:i/>
        </w:rPr>
        <w:t>–</w:t>
      </w:r>
      <w:r w:rsidRPr="004D03A3">
        <w:rPr>
          <w:rFonts w:cs="Tahoma"/>
          <w:i/>
        </w:rPr>
        <w:t xml:space="preserve"> Ordu</w:t>
      </w:r>
      <w:r w:rsidR="008E5CEB" w:rsidRPr="004D03A3">
        <w:rPr>
          <w:rFonts w:cs="Tahoma"/>
          <w:i/>
        </w:rPr>
        <w:t xml:space="preserve">            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Turist rehberliği – Antalya</w:t>
      </w:r>
    </w:p>
    <w:p w14:paraId="0AE9FE1D" w14:textId="77777777" w:rsidR="000A13B5" w:rsidRPr="004D03A3" w:rsidRDefault="000A13B5" w:rsidP="008E5CEB">
      <w:pPr>
        <w:pStyle w:val="AralkYok"/>
        <w:rPr>
          <w:i/>
        </w:rPr>
      </w:pPr>
      <w:r w:rsidRPr="004D03A3">
        <w:rPr>
          <w:i/>
        </w:rPr>
        <w:t xml:space="preserve"> </w:t>
      </w:r>
    </w:p>
    <w:p w14:paraId="4DC64F17" w14:textId="77777777" w:rsidR="000A13B5" w:rsidRPr="004D03A3" w:rsidRDefault="008E5CEB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 xml:space="preserve">9) </w:t>
      </w:r>
      <w:r w:rsidR="000A13B5" w:rsidRPr="004D03A3">
        <w:rPr>
          <w:rFonts w:cs="Tahoma"/>
          <w:b/>
          <w:i/>
        </w:rPr>
        <w:t>Çocuk  Haklarına  Dair  Sözleşme,  aşağıdaki  uluslararası  kuruluşlardan  hangisi tarafından kabul edilmiştir?</w:t>
      </w:r>
    </w:p>
    <w:p w14:paraId="4BD4F3CE" w14:textId="77777777" w:rsidR="000A13B5" w:rsidRPr="004813C8" w:rsidRDefault="000A13B5" w:rsidP="004813C8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Avrupa Konseyi        </w:t>
      </w:r>
      <w:r w:rsidRPr="004D03A3">
        <w:rPr>
          <w:rFonts w:cs="Tahoma"/>
          <w:b/>
          <w:i/>
        </w:rPr>
        <w:t>B)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Birleşmiş Milletler         </w:t>
      </w:r>
      <w:r w:rsidRPr="004D03A3">
        <w:rPr>
          <w:rFonts w:cs="Tahoma"/>
          <w:b/>
          <w:i/>
        </w:rPr>
        <w:t>C)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UNICEF          </w:t>
      </w:r>
      <w:r w:rsidRPr="004D03A3">
        <w:rPr>
          <w:rFonts w:cs="Tahoma"/>
          <w:b/>
          <w:i/>
        </w:rPr>
        <w:t>D)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>UNESCO</w:t>
      </w:r>
    </w:p>
    <w:p w14:paraId="439A067E" w14:textId="77777777" w:rsidR="000A13B5" w:rsidRPr="004D03A3" w:rsidRDefault="000A13B5" w:rsidP="004813C8">
      <w:pPr>
        <w:pStyle w:val="AralkYok"/>
      </w:pPr>
    </w:p>
    <w:p w14:paraId="06F7F5C1" w14:textId="77777777" w:rsidR="000A13B5" w:rsidRPr="004D03A3" w:rsidRDefault="004813C8" w:rsidP="000A13B5">
      <w:pPr>
        <w:rPr>
          <w:rFonts w:cs="Tahoma"/>
          <w:i/>
        </w:rPr>
      </w:pPr>
      <w:r>
        <w:rPr>
          <w:rFonts w:cs="Tahoma"/>
          <w:b/>
          <w:i/>
        </w:rPr>
        <w:t>10</w:t>
      </w:r>
      <w:r w:rsidR="008E5CEB" w:rsidRPr="004D03A3">
        <w:rPr>
          <w:rFonts w:cs="Tahoma"/>
          <w:b/>
          <w:i/>
        </w:rPr>
        <w:t>)</w:t>
      </w:r>
      <w:r w:rsidR="008E5CEB" w:rsidRPr="004D03A3">
        <w:rPr>
          <w:rFonts w:cs="Tahoma"/>
          <w:i/>
        </w:rPr>
        <w:t xml:space="preserve"> </w:t>
      </w:r>
      <w:r w:rsidR="000A13B5" w:rsidRPr="004D03A3">
        <w:rPr>
          <w:rFonts w:cs="Tahoma"/>
          <w:i/>
        </w:rPr>
        <w:t>“Demokrasinin  tam  anlamıyla  işleyebilmesi  için özgürlükçü  bir  ortamın  oluşturulması  son derece  önemlidir.  Bireyler özgürce davranabilmeli, özgürlükçü tutum ve davranışlar sergilemelidir.”</w:t>
      </w:r>
    </w:p>
    <w:p w14:paraId="719BA8C1" w14:textId="77777777" w:rsidR="000A13B5" w:rsidRPr="004D03A3" w:rsidRDefault="000A13B5" w:rsidP="000A13B5">
      <w:pPr>
        <w:rPr>
          <w:rFonts w:cs="Tahoma"/>
          <w:b/>
          <w:i/>
        </w:rPr>
      </w:pPr>
      <w:r w:rsidRPr="004D03A3">
        <w:rPr>
          <w:rFonts w:cs="Tahoma"/>
          <w:b/>
          <w:i/>
        </w:rPr>
        <w:t>Bu  bilgiden  hareketle,  demokrasinin  ön koşulu aşağıdakilerden hangisidir?</w:t>
      </w:r>
    </w:p>
    <w:p w14:paraId="7BA5E46D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 Çoğunluğun görüşlerinin geçerli olması</w:t>
      </w:r>
    </w:p>
    <w:p w14:paraId="26393497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 Bireylerin  her  istediklerini  yapabilmesi</w:t>
      </w:r>
    </w:p>
    <w:p w14:paraId="7BA35C9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 Bireylerin  farklı  görüşlere  sahip  olması</w:t>
      </w:r>
    </w:p>
    <w:p w14:paraId="452427F5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 Bireylerin  kendilerini  özgür  hissetmeleri</w:t>
      </w:r>
    </w:p>
    <w:p w14:paraId="171DBBD9" w14:textId="77777777" w:rsidR="008E5CEB" w:rsidRPr="004D03A3" w:rsidRDefault="008E5CEB" w:rsidP="008E5CEB">
      <w:pPr>
        <w:pStyle w:val="AralkYok"/>
        <w:rPr>
          <w:i/>
        </w:rPr>
      </w:pPr>
      <w:r w:rsidRPr="004D03A3">
        <w:rPr>
          <w:i/>
        </w:rPr>
        <w:t xml:space="preserve"> </w:t>
      </w:r>
    </w:p>
    <w:p w14:paraId="6ABC1F23" w14:textId="77777777" w:rsidR="000A13B5" w:rsidRPr="004D03A3" w:rsidRDefault="004813C8" w:rsidP="000A13B5">
      <w:pPr>
        <w:rPr>
          <w:rFonts w:cs="Tahoma"/>
          <w:b/>
          <w:i/>
        </w:rPr>
      </w:pPr>
      <w:r>
        <w:rPr>
          <w:rFonts w:cs="Tahoma"/>
          <w:b/>
          <w:i/>
        </w:rPr>
        <w:t>11</w:t>
      </w:r>
      <w:r w:rsidR="008E5CEB" w:rsidRPr="004D03A3">
        <w:rPr>
          <w:rFonts w:cs="Tahoma"/>
          <w:b/>
          <w:i/>
        </w:rPr>
        <w:t>)</w:t>
      </w:r>
      <w:r w:rsidR="000A13B5" w:rsidRPr="004D03A3">
        <w:rPr>
          <w:rFonts w:cs="Tahoma"/>
          <w:b/>
          <w:i/>
        </w:rPr>
        <w:t xml:space="preserve"> Aşağıdakilerden hangisi kıta değildir?</w:t>
      </w:r>
    </w:p>
    <w:p w14:paraId="4E038178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Pr="004D03A3">
        <w:rPr>
          <w:rFonts w:cs="Tahoma"/>
          <w:i/>
        </w:rPr>
        <w:t xml:space="preserve"> Avustralya           </w:t>
      </w:r>
      <w:r w:rsidRPr="004D03A3">
        <w:rPr>
          <w:rFonts w:cs="Tahoma"/>
          <w:b/>
          <w:i/>
        </w:rPr>
        <w:t>B)</w:t>
      </w:r>
      <w:r w:rsidRPr="004D03A3">
        <w:rPr>
          <w:rFonts w:cs="Tahoma"/>
          <w:i/>
        </w:rPr>
        <w:t xml:space="preserve"> Avusturya       </w:t>
      </w:r>
      <w:r w:rsidRPr="004D03A3">
        <w:rPr>
          <w:rFonts w:cs="Tahoma"/>
          <w:b/>
          <w:i/>
        </w:rPr>
        <w:t>C)</w:t>
      </w:r>
      <w:r w:rsidRPr="004D03A3">
        <w:rPr>
          <w:rFonts w:cs="Tahoma"/>
          <w:i/>
        </w:rPr>
        <w:t xml:space="preserve"> Avrupa            </w:t>
      </w:r>
      <w:r w:rsidRPr="004D03A3">
        <w:rPr>
          <w:rFonts w:cs="Tahoma"/>
          <w:b/>
          <w:i/>
        </w:rPr>
        <w:t>D)</w:t>
      </w:r>
      <w:r w:rsidRPr="004D03A3">
        <w:rPr>
          <w:rFonts w:cs="Tahoma"/>
          <w:i/>
        </w:rPr>
        <w:t xml:space="preserve"> Asya</w:t>
      </w:r>
    </w:p>
    <w:p w14:paraId="778AA6D1" w14:textId="77777777" w:rsidR="000A13B5" w:rsidRPr="004D03A3" w:rsidRDefault="000A13B5" w:rsidP="004813C8">
      <w:pPr>
        <w:pStyle w:val="AralkYok"/>
      </w:pPr>
      <w:r w:rsidRPr="004D03A3">
        <w:t xml:space="preserve"> </w:t>
      </w:r>
    </w:p>
    <w:p w14:paraId="1D2E920B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I -</w:t>
      </w:r>
      <w:r w:rsidRPr="004D03A3">
        <w:rPr>
          <w:rFonts w:cs="Tahoma"/>
          <w:i/>
        </w:rPr>
        <w:t xml:space="preserve"> Bulgaristan  </w:t>
      </w:r>
      <w:r w:rsidR="008E5CEB" w:rsidRPr="004D03A3">
        <w:rPr>
          <w:rFonts w:cs="Tahoma"/>
          <w:i/>
        </w:rPr>
        <w:t xml:space="preserve">      </w:t>
      </w:r>
      <w:r w:rsidRPr="004D03A3">
        <w:rPr>
          <w:rFonts w:cs="Tahoma"/>
          <w:b/>
          <w:i/>
        </w:rPr>
        <w:t>II -</w:t>
      </w:r>
      <w:r w:rsidRPr="004D03A3">
        <w:rPr>
          <w:rFonts w:cs="Tahoma"/>
          <w:i/>
        </w:rPr>
        <w:t xml:space="preserve"> Yunanistan  </w:t>
      </w:r>
      <w:r w:rsidR="008E5CEB" w:rsidRPr="004D03A3">
        <w:rPr>
          <w:rFonts w:cs="Tahoma"/>
          <w:i/>
        </w:rPr>
        <w:t xml:space="preserve">      </w:t>
      </w:r>
      <w:r w:rsidRPr="004D03A3">
        <w:rPr>
          <w:rFonts w:cs="Tahoma"/>
          <w:b/>
          <w:i/>
        </w:rPr>
        <w:t>III –</w:t>
      </w:r>
      <w:r w:rsidRPr="004D03A3">
        <w:rPr>
          <w:rFonts w:cs="Tahoma"/>
          <w:i/>
        </w:rPr>
        <w:t xml:space="preserve"> İran </w:t>
      </w:r>
    </w:p>
    <w:p w14:paraId="1EA57C0D" w14:textId="77777777" w:rsidR="000A13B5" w:rsidRPr="004D03A3" w:rsidRDefault="004813C8" w:rsidP="000A13B5">
      <w:pPr>
        <w:rPr>
          <w:rFonts w:cs="Tahoma"/>
          <w:b/>
          <w:i/>
        </w:rPr>
      </w:pPr>
      <w:r>
        <w:rPr>
          <w:rFonts w:cs="Tahoma"/>
          <w:b/>
          <w:i/>
        </w:rPr>
        <w:t>12</w:t>
      </w:r>
      <w:r w:rsidR="004D03A3">
        <w:rPr>
          <w:rFonts w:cs="Tahoma"/>
          <w:b/>
          <w:i/>
        </w:rPr>
        <w:t xml:space="preserve">) </w:t>
      </w:r>
      <w:r w:rsidR="000A13B5" w:rsidRPr="004D03A3">
        <w:rPr>
          <w:rFonts w:cs="Tahoma"/>
          <w:b/>
          <w:i/>
        </w:rPr>
        <w:t>Yukarıdaki  ülkelerin,  ülkemiz  açısından ortak özelliği aşağıdakilerden hangisidir?</w:t>
      </w:r>
    </w:p>
    <w:p w14:paraId="4D94C036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A)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>Türkiye’nin  kuzeyinde  yer  alan  ülkelerdir.</w:t>
      </w:r>
    </w:p>
    <w:p w14:paraId="5E9EA804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B)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Türkiye’nin komşu ülkeleridir. </w:t>
      </w:r>
    </w:p>
    <w:p w14:paraId="07A07779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C)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 xml:space="preserve">Ortak para birimi kullanılır. </w:t>
      </w:r>
    </w:p>
    <w:p w14:paraId="32142484" w14:textId="77777777" w:rsidR="000A13B5" w:rsidRPr="004D03A3" w:rsidRDefault="000A13B5" w:rsidP="000A13B5">
      <w:pPr>
        <w:rPr>
          <w:rFonts w:cs="Tahoma"/>
          <w:i/>
        </w:rPr>
      </w:pPr>
      <w:r w:rsidRPr="004D03A3">
        <w:rPr>
          <w:rFonts w:cs="Tahoma"/>
          <w:b/>
          <w:i/>
        </w:rPr>
        <w:t>D)</w:t>
      </w:r>
      <w:r w:rsidR="008E5CEB" w:rsidRPr="004D03A3">
        <w:rPr>
          <w:rFonts w:cs="Tahoma"/>
          <w:i/>
        </w:rPr>
        <w:t xml:space="preserve"> </w:t>
      </w:r>
      <w:r w:rsidRPr="004D03A3">
        <w:rPr>
          <w:rFonts w:cs="Tahoma"/>
          <w:i/>
        </w:rPr>
        <w:t>Ortak kültürel özelliklere sahiptirler.</w:t>
      </w:r>
    </w:p>
    <w:sectPr w:rsidR="000A13B5" w:rsidRPr="004D03A3" w:rsidSect="000A13B5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3B5"/>
    <w:rsid w:val="000A13B5"/>
    <w:rsid w:val="0029408E"/>
    <w:rsid w:val="003448A8"/>
    <w:rsid w:val="003A6E00"/>
    <w:rsid w:val="004813C8"/>
    <w:rsid w:val="004D03A3"/>
    <w:rsid w:val="008E5CEB"/>
    <w:rsid w:val="00A9678B"/>
    <w:rsid w:val="00C72CE6"/>
    <w:rsid w:val="00E961D1"/>
    <w:rsid w:val="00EF0AC9"/>
    <w:rsid w:val="00FB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  <w14:docId w14:val="4C34274C"/>
  <w15:docId w15:val="{D514592C-4522-485E-A496-F9DF2510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E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1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5</cp:revision>
  <cp:lastPrinted>2022-05-19T20:20:00Z</cp:lastPrinted>
  <dcterms:created xsi:type="dcterms:W3CDTF">2022-05-19T19:21:00Z</dcterms:created>
  <dcterms:modified xsi:type="dcterms:W3CDTF">2023-05-24T07:50:00Z</dcterms:modified>
</cp:coreProperties>
</file>