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C4D62" w14:textId="77777777" w:rsidR="007237E8" w:rsidRDefault="007237E8"/>
    <w:p w14:paraId="35E19F37" w14:textId="77777777" w:rsidR="007237E8" w:rsidRDefault="007237E8"/>
    <w:p w14:paraId="2BA5C910" w14:textId="77777777" w:rsidR="007237E8" w:rsidRPr="00BE5F83" w:rsidRDefault="00AD4C52" w:rsidP="006A5CB6">
      <w:pPr>
        <w:jc w:val="center"/>
      </w:pPr>
      <w:r>
        <w:rPr>
          <w:noProof/>
          <w:lang w:eastAsia="tr-TR"/>
        </w:rPr>
        <w:drawing>
          <wp:inline distT="0" distB="0" distL="0" distR="0" wp14:anchorId="2F5C520C" wp14:editId="03C4536E">
            <wp:extent cx="2830830" cy="1983105"/>
            <wp:effectExtent l="0" t="0" r="7620" b="0"/>
            <wp:docPr id="1" name="Resim 1" descr="Öğretmenler Yeni Nesil Sizin Eseriniz Olacaktır | Öğretmenler, Liderlik,  Mesajla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Öğretmenler Yeni Nesil Sizin Eseriniz Olacaktır | Öğretmenler, Liderlik,  Mesajla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F3A9D" w14:textId="77777777" w:rsidR="00BA2498" w:rsidRDefault="00BA2498" w:rsidP="00BA2498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2023 – 2024 EĞİTİM ÖĞRETİM YILI </w:t>
      </w:r>
    </w:p>
    <w:p w14:paraId="53185DAB" w14:textId="77777777" w:rsidR="00BA2498" w:rsidRDefault="00BA2498" w:rsidP="00BA2498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ARTVİN-MERKEZ 7 MART İLKOKULU</w:t>
      </w:r>
    </w:p>
    <w:p w14:paraId="68CE51A5" w14:textId="77777777" w:rsidR="007237E8" w:rsidRPr="00BE5F83" w:rsidRDefault="00BA2498" w:rsidP="00BA2498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4/D SINIFI </w:t>
      </w:r>
    </w:p>
    <w:p w14:paraId="4E1F0FB1" w14:textId="77777777" w:rsidR="007237E8" w:rsidRPr="00BE5F83" w:rsidRDefault="007237E8" w:rsidP="006A5CB6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İNSAN HAKLARI, YURTTAŞLIK VE DEMOKRASİ</w:t>
      </w:r>
      <w:r w:rsidRPr="00BE5F83">
        <w:rPr>
          <w:rFonts w:ascii="Arial" w:hAnsi="Arial" w:cs="Arial"/>
          <w:sz w:val="48"/>
          <w:szCs w:val="48"/>
        </w:rPr>
        <w:t xml:space="preserve"> DERSİ</w:t>
      </w:r>
    </w:p>
    <w:p w14:paraId="18A9D098" w14:textId="77777777" w:rsidR="007237E8" w:rsidRPr="00BE5F83" w:rsidRDefault="007237E8" w:rsidP="007237E8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ÜNİTELENDİRİLMİŞ YILLIK PLAN</w:t>
      </w:r>
    </w:p>
    <w:p w14:paraId="45B42226" w14:textId="77777777" w:rsidR="007237E8" w:rsidRDefault="006A5CB6" w:rsidP="006A5CB6">
      <w:pPr>
        <w:jc w:val="center"/>
      </w:pPr>
      <w:r>
        <w:rPr>
          <w:noProof/>
          <w:lang w:eastAsia="tr-TR"/>
        </w:rPr>
        <w:drawing>
          <wp:inline distT="0" distB="0" distL="0" distR="0" wp14:anchorId="1DC157DD" wp14:editId="1D5475E8">
            <wp:extent cx="1990535" cy="1575286"/>
            <wp:effectExtent l="0" t="0" r="0" b="6350"/>
            <wp:docPr id="2" name="Resim 2" descr="MEB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600" cy="161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37E8"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430882" w:rsidRPr="007A40FE" w14:paraId="0C10908C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2A8ED7DC" w14:textId="77777777" w:rsidR="00430882" w:rsidRPr="007A40FE" w:rsidRDefault="00430882" w:rsidP="007A40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14:paraId="44FBD469" w14:textId="77777777" w:rsidR="00430882" w:rsidRPr="007A40FE" w:rsidRDefault="00430882" w:rsidP="007A40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05406D">
              <w:rPr>
                <w:rFonts w:ascii="Tahoma" w:hAnsi="Tahoma" w:cs="Tahoma"/>
                <w:b/>
                <w:sz w:val="18"/>
                <w:szCs w:val="18"/>
              </w:rPr>
              <w:t>İNSAN OLMAK</w:t>
            </w:r>
          </w:p>
        </w:tc>
      </w:tr>
      <w:tr w:rsidR="007A40FE" w:rsidRPr="007A40FE" w14:paraId="5DB1644A" w14:textId="77777777" w:rsidTr="00635ED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7285FA83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18E86183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14:paraId="25F1A40D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14:paraId="422F48CF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14:paraId="2B090EFB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14:paraId="15908E99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14:paraId="65BB4E22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A40FE" w:rsidRPr="007A40FE" w14:paraId="622FCB3C" w14:textId="77777777" w:rsidTr="00635EDF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14:paraId="796140F9" w14:textId="77777777"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23068559" w14:textId="77777777"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4C366898" w14:textId="77777777"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5E577113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14:paraId="5B99C848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35A55EF4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24388697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790216E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5F5F32E1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409A4" w:rsidRPr="00881710" w14:paraId="6DA289C7" w14:textId="77777777" w:rsidTr="00A20FB8">
        <w:trPr>
          <w:cantSplit/>
          <w:trHeight w:val="1824"/>
          <w:tblHeader/>
        </w:trPr>
        <w:tc>
          <w:tcPr>
            <w:tcW w:w="562" w:type="dxa"/>
            <w:textDirection w:val="btLr"/>
            <w:vAlign w:val="center"/>
          </w:tcPr>
          <w:p w14:paraId="5E94B368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142733"/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09B38B3B" w14:textId="77777777" w:rsidR="005409A4" w:rsidRPr="00523A61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573" w:type="dxa"/>
            <w:textDirection w:val="btLr"/>
            <w:vAlign w:val="center"/>
          </w:tcPr>
          <w:p w14:paraId="47F0FFDE" w14:textId="77777777" w:rsidR="005409A4" w:rsidRPr="00523A61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6" w:type="dxa"/>
            <w:textDirection w:val="btLr"/>
            <w:vAlign w:val="center"/>
          </w:tcPr>
          <w:p w14:paraId="0394D2A6" w14:textId="77777777" w:rsidR="005409A4" w:rsidRPr="00881710" w:rsidRDefault="005409A4" w:rsidP="00064FE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7F61EC76" w14:textId="77777777" w:rsidR="005409A4" w:rsidRPr="006E7A22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Y.4.1.1. İnsan olmanın niteliklerini açıklar.</w:t>
            </w:r>
          </w:p>
          <w:p w14:paraId="6AB979FA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6889699F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AA5F7FD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 Olmak”</w:t>
            </w:r>
          </w:p>
          <w:p w14:paraId="4C278F15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24A9014E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02A3DDAA" w14:textId="77777777" w:rsidR="005409A4" w:rsidRPr="00985228" w:rsidRDefault="005409A4" w:rsidP="00064FE0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637B6B71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vMerge w:val="restart"/>
            <w:vAlign w:val="center"/>
          </w:tcPr>
          <w:p w14:paraId="10D5C01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B5BC4">
              <w:rPr>
                <w:rFonts w:ascii="Tahoma" w:hAnsi="Tahoma" w:cs="Tahoma"/>
                <w:sz w:val="12"/>
                <w:szCs w:val="12"/>
              </w:rPr>
              <w:t>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733734B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27EEC5D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0E29D10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7545E62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159AEE0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73AAABF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7593A3ED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3C04B7B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1C0850E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06157A7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01076C4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14D1220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3614332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3FFB29C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217DDDA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74AE2CC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58F7F26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3B1C4BCA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47945874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21122C57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513BC30C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7CB67B19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7F9D62D1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53E4EC21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10437FBD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08882FA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6B990A22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926ACD7" w14:textId="77777777" w:rsidR="005409A4" w:rsidRPr="00881710" w:rsidRDefault="005409A4" w:rsidP="00064FE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BC1A2EE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1E942A61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İHYD ders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14:paraId="352A7B4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9C7CA1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0A11E96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01F43D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4A7AB020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5FC3A2B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F469F6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035DE021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436BFDF9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20FB04D6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58F5553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56D3FAA6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1D4384F4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42504587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1C88316C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FDCCCDC" w14:textId="77777777" w:rsidR="005409A4" w:rsidRPr="00881710" w:rsidRDefault="005409A4" w:rsidP="00064FE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4ABD87B" w14:textId="77777777" w:rsidR="005409A4" w:rsidRPr="006E7A22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İnsanın diğer canlılarla ortak ve farklı yanlarına değinilir.</w:t>
            </w:r>
          </w:p>
          <w:p w14:paraId="0F9CC83E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İnsanı insan yapan değerlere odaklanılır.</w:t>
            </w:r>
          </w:p>
        </w:tc>
        <w:tc>
          <w:tcPr>
            <w:tcW w:w="2268" w:type="dxa"/>
            <w:vMerge w:val="restart"/>
            <w:vAlign w:val="center"/>
          </w:tcPr>
          <w:p w14:paraId="0CBAB909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72593ED2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64CBF31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7F3A0D2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7118644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4FCC6F48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70D5F57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5B37E8E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0AEE786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798EC243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74BF8E48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73C2496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7F87E2B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B126E83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2D266930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359E28DC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0F925245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7B6AEC71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4FFDA0EA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50130035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03FBCADF" w14:textId="77777777" w:rsidR="005409A4" w:rsidRPr="00881710" w:rsidRDefault="005409A4" w:rsidP="0014017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  <w:tr w:rsidR="005409A4" w:rsidRPr="00881710" w14:paraId="7383C73B" w14:textId="77777777" w:rsidTr="007237E8">
        <w:trPr>
          <w:cantSplit/>
          <w:trHeight w:val="1963"/>
          <w:tblHeader/>
        </w:trPr>
        <w:tc>
          <w:tcPr>
            <w:tcW w:w="562" w:type="dxa"/>
            <w:textDirection w:val="btLr"/>
            <w:vAlign w:val="center"/>
          </w:tcPr>
          <w:p w14:paraId="0F8C7D0D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1BA6029D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573" w:type="dxa"/>
            <w:textDirection w:val="btLr"/>
            <w:vAlign w:val="center"/>
          </w:tcPr>
          <w:p w14:paraId="4ABEFEED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426" w:type="dxa"/>
            <w:textDirection w:val="btLr"/>
            <w:vAlign w:val="center"/>
          </w:tcPr>
          <w:p w14:paraId="1C46A54A" w14:textId="77777777" w:rsidR="005409A4" w:rsidRPr="00881710" w:rsidRDefault="005409A4" w:rsidP="00064FE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5D3FBD88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Y.4.1.2. İnsanın doğuştan gelen temel ve vazgeçilmez hakları olduğunu bilir.</w:t>
            </w:r>
          </w:p>
        </w:tc>
        <w:tc>
          <w:tcPr>
            <w:tcW w:w="2551" w:type="dxa"/>
            <w:vAlign w:val="center"/>
          </w:tcPr>
          <w:p w14:paraId="7156E657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2DCF92F0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E7A2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Doğuştan Gelen Haklarımız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vMerge/>
            <w:vAlign w:val="center"/>
          </w:tcPr>
          <w:p w14:paraId="0F44DA6E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F7C6E3F" w14:textId="77777777" w:rsidR="005409A4" w:rsidRPr="00881710" w:rsidRDefault="005409A4" w:rsidP="00064FE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39E613F" w14:textId="77777777" w:rsidR="005409A4" w:rsidRPr="006E7A22" w:rsidRDefault="005409A4" w:rsidP="00064FE0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6E7A22">
              <w:rPr>
                <w:rFonts w:ascii="Tahoma" w:hAnsi="Tahoma" w:cs="Tahoma"/>
                <w:iCs/>
                <w:sz w:val="16"/>
                <w:szCs w:val="16"/>
              </w:rPr>
              <w:t>• Hakların, insan olmaktan kaynaklandığı vurgulanır ve insanın nitelikleri ile haklar arasındaki</w:t>
            </w:r>
            <w:r>
              <w:rPr>
                <w:rFonts w:ascii="Tahoma" w:hAnsi="Tahoma" w:cs="Tahoma"/>
                <w:iCs/>
                <w:sz w:val="16"/>
                <w:szCs w:val="16"/>
              </w:rPr>
              <w:t xml:space="preserve"> </w:t>
            </w:r>
            <w:r w:rsidRPr="006E7A22">
              <w:rPr>
                <w:rFonts w:ascii="Tahoma" w:hAnsi="Tahoma" w:cs="Tahoma"/>
                <w:iCs/>
                <w:sz w:val="16"/>
                <w:szCs w:val="16"/>
              </w:rPr>
              <w:t>bağa vurgu yapılır.</w:t>
            </w:r>
          </w:p>
          <w:p w14:paraId="2E05791E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6E7A22">
              <w:rPr>
                <w:rFonts w:ascii="Tahoma" w:hAnsi="Tahoma" w:cs="Tahoma"/>
                <w:iCs/>
                <w:sz w:val="16"/>
                <w:szCs w:val="16"/>
              </w:rPr>
              <w:t>• İnsan haklarının herkesi kapsadığı vurgulanır.</w:t>
            </w:r>
          </w:p>
        </w:tc>
        <w:tc>
          <w:tcPr>
            <w:tcW w:w="2268" w:type="dxa"/>
            <w:vMerge/>
            <w:vAlign w:val="center"/>
          </w:tcPr>
          <w:p w14:paraId="23043576" w14:textId="77777777" w:rsidR="005409A4" w:rsidRPr="00881710" w:rsidRDefault="005409A4" w:rsidP="0014017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4A15C240" w14:textId="77777777" w:rsidTr="007237E8">
        <w:trPr>
          <w:cantSplit/>
          <w:trHeight w:val="1991"/>
          <w:tblHeader/>
        </w:trPr>
        <w:tc>
          <w:tcPr>
            <w:tcW w:w="562" w:type="dxa"/>
            <w:textDirection w:val="btLr"/>
            <w:vAlign w:val="center"/>
          </w:tcPr>
          <w:p w14:paraId="217F1AB2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242FE6AC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573" w:type="dxa"/>
            <w:textDirection w:val="btLr"/>
            <w:vAlign w:val="center"/>
          </w:tcPr>
          <w:p w14:paraId="5CB11D50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26" w:type="dxa"/>
            <w:textDirection w:val="btLr"/>
            <w:vAlign w:val="center"/>
          </w:tcPr>
          <w:p w14:paraId="11BE752F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52A24DDC" w14:textId="77777777" w:rsidR="005409A4" w:rsidRPr="006E7A22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Y.4.1.3. Haklarına kendi yaşamından örnekler verir.</w:t>
            </w:r>
          </w:p>
          <w:p w14:paraId="3791DD32" w14:textId="77777777" w:rsidR="005409A4" w:rsidRPr="004B1DF6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71DF8CB2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28257816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Haklarım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  <w:p w14:paraId="407C9B5D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0761218B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34509468" w14:textId="77777777" w:rsidR="005409A4" w:rsidRPr="00881710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125A3B7E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AA8FEDB" w14:textId="77777777" w:rsidR="005409A4" w:rsidRPr="00881710" w:rsidRDefault="005409A4" w:rsidP="00064FE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045E63C" w14:textId="77777777" w:rsidR="005409A4" w:rsidRPr="006E7A22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Can, beden ve mal dokunulmazlığı, düşünce, inanç ve ifade özgürlüğü, yaşama, çalışma,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E7A22">
              <w:rPr>
                <w:rFonts w:ascii="Tahoma" w:hAnsi="Tahoma" w:cs="Tahoma"/>
                <w:sz w:val="16"/>
                <w:szCs w:val="16"/>
              </w:rPr>
              <w:t>sağlık, eğitim, oyun, dinlenme vb. haklar üzerinde durulur.</w:t>
            </w:r>
          </w:p>
        </w:tc>
        <w:tc>
          <w:tcPr>
            <w:tcW w:w="2268" w:type="dxa"/>
            <w:vMerge/>
            <w:vAlign w:val="center"/>
          </w:tcPr>
          <w:p w14:paraId="049E5B00" w14:textId="77777777" w:rsidR="005409A4" w:rsidRPr="004B1DF6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FC9F461" w14:textId="77777777"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05406D" w:rsidRPr="007A40FE" w14:paraId="45B4A431" w14:textId="77777777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14:paraId="41B112FE" w14:textId="77777777" w:rsidR="0005406D" w:rsidRPr="007A40FE" w:rsidRDefault="0005406D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143754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14:paraId="41326760" w14:textId="77777777" w:rsidR="0005406D" w:rsidRPr="007A40FE" w:rsidRDefault="0005406D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İNSAN OLMAK</w:t>
            </w:r>
          </w:p>
        </w:tc>
      </w:tr>
      <w:tr w:rsidR="00AB0BE1" w:rsidRPr="007A40FE" w14:paraId="1F01DFE9" w14:textId="77777777" w:rsidTr="00635EDF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14:paraId="3E0BCF3B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3396" w:type="dxa"/>
            <w:vAlign w:val="center"/>
          </w:tcPr>
          <w:p w14:paraId="6619E5B2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0A8DC0A6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7B2451C1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3B6154D2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1FFFD1EF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342588E7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5409A4" w:rsidRPr="007A40FE" w14:paraId="54C3EE44" w14:textId="77777777" w:rsidTr="007237E8">
        <w:trPr>
          <w:trHeight w:val="2442"/>
          <w:tblHeader/>
        </w:trPr>
        <w:tc>
          <w:tcPr>
            <w:tcW w:w="562" w:type="dxa"/>
            <w:textDirection w:val="btLr"/>
            <w:vAlign w:val="center"/>
          </w:tcPr>
          <w:p w14:paraId="25F7A6E4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28CA49FA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567" w:type="dxa"/>
            <w:textDirection w:val="btLr"/>
            <w:vAlign w:val="center"/>
          </w:tcPr>
          <w:p w14:paraId="7384CACB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6 Ekim</w:t>
            </w:r>
          </w:p>
        </w:tc>
        <w:tc>
          <w:tcPr>
            <w:tcW w:w="432" w:type="dxa"/>
            <w:gridSpan w:val="2"/>
            <w:textDirection w:val="btLr"/>
            <w:vAlign w:val="center"/>
          </w:tcPr>
          <w:p w14:paraId="4864B8D2" w14:textId="77777777" w:rsidR="005409A4" w:rsidRPr="00881710" w:rsidRDefault="005409A4" w:rsidP="00064FE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5B13197E" w14:textId="77777777" w:rsidR="005409A4" w:rsidRPr="006E7A22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Y.4.1.4. Çocuk ile yetişkin arasındaki farkları açıklar.</w:t>
            </w:r>
          </w:p>
          <w:p w14:paraId="06C5E260" w14:textId="77777777" w:rsidR="005409A4" w:rsidRPr="006E7A22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708A2A0E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7F7C493A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Çocuk ve yetişkinlik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  <w:p w14:paraId="5E1236DF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7BCFEC23" w14:textId="77777777" w:rsidR="005409A4" w:rsidRPr="00985228" w:rsidRDefault="005409A4" w:rsidP="00064FE0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72A306D4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 Ekim Hayvanları Koruma Günü</w:t>
            </w:r>
          </w:p>
          <w:p w14:paraId="7349E6A1" w14:textId="77777777" w:rsidR="005409A4" w:rsidRPr="00881710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52192D0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</w:t>
            </w: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B5BC4">
              <w:rPr>
                <w:rFonts w:ascii="Tahoma" w:hAnsi="Tahoma" w:cs="Tahoma"/>
                <w:sz w:val="12"/>
                <w:szCs w:val="12"/>
              </w:rPr>
              <w:t>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240A3E2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7FF637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5B97AB6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6496E90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0C76993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3CE1C85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3CCFDC98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0D4E7A08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16AC2AF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65F9506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288F216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1600D13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38672DA8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694F577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23DBCE2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4281223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6F0A3C3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76B6136D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42143502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1C4263AC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39F67E1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404F6868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41653EE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642A73E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4BACBB1C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3C92ED60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6BA94B4C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8BA9121" w14:textId="77777777" w:rsidR="005409A4" w:rsidRPr="007A40FE" w:rsidRDefault="005409A4" w:rsidP="00064FE0">
            <w:pPr>
              <w:spacing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85E75D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2ADB33D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İHYD ders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14:paraId="366163B4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13AAFA1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3709904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1AB0D04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3A1F0EC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54867DDF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697B9D7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45C1412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21EE2D8C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4956114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05E28EB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5F89D0DB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451E3B3F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33D3C9FC" w14:textId="77777777" w:rsidR="005409A4" w:rsidRPr="007A40FE" w:rsidRDefault="005409A4" w:rsidP="00433B60">
            <w:pPr>
              <w:spacing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</w:t>
            </w:r>
          </w:p>
        </w:tc>
        <w:tc>
          <w:tcPr>
            <w:tcW w:w="2410" w:type="dxa"/>
            <w:vAlign w:val="center"/>
          </w:tcPr>
          <w:p w14:paraId="5EF8AA2D" w14:textId="77777777" w:rsidR="005409A4" w:rsidRPr="006E7A22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Çocuk ile yetişkin arasındaki farklar; hak, görev, sorumluluk, özerk karar verme, temel ihtiyaçları</w:t>
            </w:r>
          </w:p>
          <w:p w14:paraId="04A57431" w14:textId="77777777" w:rsidR="005409A4" w:rsidRPr="006E7A22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karşılama vb. açılardan ele alınır.</w:t>
            </w:r>
          </w:p>
          <w:p w14:paraId="5A67283B" w14:textId="77777777" w:rsidR="005409A4" w:rsidRPr="006E7A22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Yaşı ilerledikçe hak, özgürlük ve sorumluluklarının nasıl farklılaştığına değinilir; bu bağlamda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E7A22">
              <w:rPr>
                <w:rFonts w:ascii="Tahoma" w:hAnsi="Tahoma" w:cs="Tahoma"/>
                <w:sz w:val="16"/>
                <w:szCs w:val="16"/>
              </w:rPr>
              <w:t>çocuk hakları ve insan hakları genel biçimde karşılaştırmalı olarak ele alınır.</w:t>
            </w:r>
          </w:p>
        </w:tc>
        <w:tc>
          <w:tcPr>
            <w:tcW w:w="2268" w:type="dxa"/>
            <w:vMerge w:val="restart"/>
            <w:vAlign w:val="center"/>
          </w:tcPr>
          <w:p w14:paraId="427F549F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29DE34E6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4CA02CE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37E863F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69504C8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4894C7A9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0EBC7876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6F660714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382A7DA8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51236561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55F521C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381E1D46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7655C691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53AF9519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11F7B3A1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66B2EF44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7992045A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71BDEC2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1E1A6160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7516706C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78E3C330" w14:textId="77777777" w:rsidR="005409A4" w:rsidRPr="004B1DF6" w:rsidRDefault="005409A4" w:rsidP="00DE580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2523FD25" w14:textId="77777777" w:rsidTr="007237E8">
        <w:trPr>
          <w:cantSplit/>
          <w:trHeight w:val="2113"/>
          <w:tblHeader/>
        </w:trPr>
        <w:tc>
          <w:tcPr>
            <w:tcW w:w="562" w:type="dxa"/>
            <w:textDirection w:val="btLr"/>
            <w:vAlign w:val="center"/>
          </w:tcPr>
          <w:p w14:paraId="7B987AD8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23ADB000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5945A978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Ekim – 13 Ekim</w:t>
            </w:r>
          </w:p>
        </w:tc>
        <w:tc>
          <w:tcPr>
            <w:tcW w:w="426" w:type="dxa"/>
            <w:textDirection w:val="btLr"/>
            <w:vAlign w:val="center"/>
          </w:tcPr>
          <w:p w14:paraId="608346A5" w14:textId="77777777" w:rsidR="005409A4" w:rsidRPr="00881710" w:rsidRDefault="005409A4" w:rsidP="00064FE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273A10EB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Y.4.1.4. Çocuk ile yetişk</w:t>
            </w:r>
            <w:r>
              <w:rPr>
                <w:rFonts w:ascii="Tahoma" w:hAnsi="Tahoma" w:cs="Tahoma"/>
                <w:sz w:val="16"/>
                <w:szCs w:val="16"/>
              </w:rPr>
              <w:t>in arasındaki farkları açıklar.</w:t>
            </w:r>
          </w:p>
        </w:tc>
        <w:tc>
          <w:tcPr>
            <w:tcW w:w="2551" w:type="dxa"/>
            <w:vAlign w:val="center"/>
          </w:tcPr>
          <w:p w14:paraId="79A7CD33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357828D2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“Yapalım Öğrenelim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5DC2CD8A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15540B64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5445B027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1083A42F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253E54A6" w14:textId="77777777" w:rsidR="005409A4" w:rsidRPr="00881710" w:rsidRDefault="005409A4" w:rsidP="00064FE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63423946" w14:textId="77777777" w:rsidR="005409A4" w:rsidRPr="00881710" w:rsidRDefault="005409A4" w:rsidP="00064FE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E9C0B84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372C608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14:paraId="70B33EEB" w14:textId="77777777" w:rsidR="00635EDF" w:rsidRDefault="00635E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603CA4" w:rsidRPr="007A40FE" w14:paraId="6014A94F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2781AC57" w14:textId="77777777" w:rsidR="00603CA4" w:rsidRPr="007A40FE" w:rsidRDefault="00603CA4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14:paraId="34BD5FE5" w14:textId="77777777" w:rsidR="00603CA4" w:rsidRPr="007A40FE" w:rsidRDefault="00603CA4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HAK, ÖZGÜRLÜK VE SORUMLUK </w:t>
            </w:r>
          </w:p>
        </w:tc>
      </w:tr>
      <w:tr w:rsidR="00635EDF" w:rsidRPr="007A40FE" w14:paraId="47CE75A8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13B022BB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67310A0B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5F5B24FB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46A69AFB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00947B4F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5B4B3D4B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707B5DE8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5409A4" w:rsidRPr="00881710" w14:paraId="1548BE7B" w14:textId="77777777" w:rsidTr="00635EDF">
        <w:trPr>
          <w:cantSplit/>
          <w:trHeight w:val="1736"/>
          <w:tblHeader/>
        </w:trPr>
        <w:tc>
          <w:tcPr>
            <w:tcW w:w="562" w:type="dxa"/>
            <w:textDirection w:val="btLr"/>
            <w:vAlign w:val="center"/>
          </w:tcPr>
          <w:p w14:paraId="568488EB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14:paraId="358585E0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573" w:type="dxa"/>
            <w:textDirection w:val="btLr"/>
            <w:vAlign w:val="center"/>
          </w:tcPr>
          <w:p w14:paraId="5E6DA86E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 20 Ekim</w:t>
            </w:r>
          </w:p>
        </w:tc>
        <w:tc>
          <w:tcPr>
            <w:tcW w:w="426" w:type="dxa"/>
            <w:textDirection w:val="btLr"/>
            <w:vAlign w:val="center"/>
          </w:tcPr>
          <w:p w14:paraId="2FE37DCC" w14:textId="77777777" w:rsidR="005409A4" w:rsidRPr="00881710" w:rsidRDefault="005409A4" w:rsidP="00064FE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455DBBEC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Y.4.2.1. Hak, özgürlük ve sorumluluk arasındaki ilişkiyi fark eder.</w:t>
            </w:r>
          </w:p>
        </w:tc>
        <w:tc>
          <w:tcPr>
            <w:tcW w:w="2551" w:type="dxa"/>
            <w:vAlign w:val="center"/>
          </w:tcPr>
          <w:p w14:paraId="37FF2B25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14:paraId="5326FF2F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Hak, Özgürlük ve Sorumluluk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1A1898A0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3CA3F0D7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85B433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B5BC4">
              <w:rPr>
                <w:rFonts w:ascii="Tahoma" w:hAnsi="Tahoma" w:cs="Tahoma"/>
                <w:sz w:val="12"/>
                <w:szCs w:val="12"/>
              </w:rPr>
              <w:t>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602E906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75660618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6604C8A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60923A9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64DE3B65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3C9986A8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68CFA34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00B71F1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0C2FFEA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28495C4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2167098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08E5FC98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7A17FBF0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05292EE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17F8DD70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4153C7C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4624496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7920D705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7BE5DC84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3C499DFA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6F3E5A8E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4624F884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135EAE68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32558614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16056CE2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692ED5B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44CACA57" w14:textId="77777777" w:rsidR="005409A4" w:rsidRPr="00881710" w:rsidRDefault="005409A4" w:rsidP="00064FE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2C15029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3D2D059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İHYD ders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14:paraId="033C63C0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ECB73D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E272C8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FE46E2B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59633EC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4F6BA232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F3A2C7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25C86B9B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14D4F0C1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4824CE9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4717473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6313A4D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03A82EEB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661C9A2D" w14:textId="77777777" w:rsidR="005409A4" w:rsidRPr="00881710" w:rsidRDefault="005409A4" w:rsidP="00433B6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</w:t>
            </w:r>
          </w:p>
        </w:tc>
        <w:tc>
          <w:tcPr>
            <w:tcW w:w="2410" w:type="dxa"/>
            <w:vAlign w:val="center"/>
          </w:tcPr>
          <w:p w14:paraId="7253A203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D7B3BF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4BB905CB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14200F0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2CECF73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19D53FB1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24F9380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07E820E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6F42A052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6A0D4D4B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1B5B187B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10C6DF2F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386CBFE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3F0AD2B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D4383F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422B46E5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114B8BB2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1A3AF09A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622CFB9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72BDB4A9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72C8B68C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190FFC24" w14:textId="77777777" w:rsidR="005409A4" w:rsidRPr="00881710" w:rsidRDefault="005409A4" w:rsidP="00CE491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5F17527B" w14:textId="77777777" w:rsidTr="00A42991">
        <w:trPr>
          <w:cantSplit/>
          <w:trHeight w:val="1623"/>
          <w:tblHeader/>
        </w:trPr>
        <w:tc>
          <w:tcPr>
            <w:tcW w:w="562" w:type="dxa"/>
            <w:textDirection w:val="btLr"/>
            <w:vAlign w:val="center"/>
          </w:tcPr>
          <w:p w14:paraId="22C04083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477B489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573" w:type="dxa"/>
            <w:textDirection w:val="btLr"/>
            <w:vAlign w:val="center"/>
          </w:tcPr>
          <w:p w14:paraId="3F55C888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– 27 Ekim</w:t>
            </w:r>
          </w:p>
        </w:tc>
        <w:tc>
          <w:tcPr>
            <w:tcW w:w="426" w:type="dxa"/>
            <w:textDirection w:val="btLr"/>
            <w:vAlign w:val="center"/>
          </w:tcPr>
          <w:p w14:paraId="58FADE4C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2B2F0218" w14:textId="77777777" w:rsidR="005409A4" w:rsidRPr="00D52FD8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Y.4.2.2. İnsan olma sorumluluğunu taşımanın yollarını açıklar.</w:t>
            </w:r>
          </w:p>
        </w:tc>
        <w:tc>
          <w:tcPr>
            <w:tcW w:w="2551" w:type="dxa"/>
            <w:vAlign w:val="center"/>
          </w:tcPr>
          <w:p w14:paraId="45702F8E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14:paraId="7BDD3672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 Olmanın Sorumluluğu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</w:tc>
        <w:tc>
          <w:tcPr>
            <w:tcW w:w="1843" w:type="dxa"/>
            <w:vMerge/>
            <w:vAlign w:val="center"/>
          </w:tcPr>
          <w:p w14:paraId="707EA7C6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5F75A94" w14:textId="77777777" w:rsidR="005409A4" w:rsidRPr="00881710" w:rsidRDefault="005409A4" w:rsidP="00064FE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3D5ABF26" w14:textId="77777777" w:rsidR="005409A4" w:rsidRPr="00D52FD8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İnsanın kendine, ailesine, arkadaşlarına, diğer insanlara, doğaya, çevreye, hayvanlara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D7865">
              <w:rPr>
                <w:rFonts w:ascii="Tahoma" w:hAnsi="Tahoma" w:cs="Tahoma"/>
                <w:sz w:val="16"/>
                <w:szCs w:val="16"/>
              </w:rPr>
              <w:t>insanlığın ortak mirasına karşı sorumluluklarına yer verilir.</w:t>
            </w:r>
          </w:p>
        </w:tc>
        <w:tc>
          <w:tcPr>
            <w:tcW w:w="2268" w:type="dxa"/>
            <w:vMerge/>
            <w:vAlign w:val="center"/>
          </w:tcPr>
          <w:p w14:paraId="5D63F769" w14:textId="77777777" w:rsidR="005409A4" w:rsidRPr="00881710" w:rsidRDefault="005409A4" w:rsidP="00CE491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76DD7DEF" w14:textId="77777777" w:rsidTr="00A42991">
        <w:trPr>
          <w:cantSplit/>
          <w:trHeight w:val="1819"/>
          <w:tblHeader/>
        </w:trPr>
        <w:tc>
          <w:tcPr>
            <w:tcW w:w="562" w:type="dxa"/>
            <w:textDirection w:val="btLr"/>
            <w:vAlign w:val="center"/>
          </w:tcPr>
          <w:p w14:paraId="1CC422A2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14:paraId="2B71748C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573" w:type="dxa"/>
            <w:textDirection w:val="btLr"/>
            <w:vAlign w:val="center"/>
          </w:tcPr>
          <w:p w14:paraId="3A90F494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3 Kasım</w:t>
            </w:r>
          </w:p>
        </w:tc>
        <w:tc>
          <w:tcPr>
            <w:tcW w:w="426" w:type="dxa"/>
            <w:textDirection w:val="btLr"/>
            <w:vAlign w:val="center"/>
          </w:tcPr>
          <w:p w14:paraId="6603A3CF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34B0386E" w14:textId="77777777" w:rsidR="005409A4" w:rsidRPr="005D7865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Y.4.2.3. Hak ve özgürlüklerini kullanabilen ve kullanamayan çocukların yaşantılarını karşılaştırır.</w:t>
            </w:r>
          </w:p>
          <w:p w14:paraId="6771B3F1" w14:textId="77777777" w:rsidR="005409A4" w:rsidRPr="00635EDF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1011188B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14:paraId="7AE746DD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Özgürlüklerin Kullanılması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1596793C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48B5AA78" w14:textId="77777777" w:rsidR="005409A4" w:rsidRPr="00985228" w:rsidRDefault="005409A4" w:rsidP="00064FE0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7C5995DB" w14:textId="77777777" w:rsidR="005409A4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29 Ekim Cumhuriyet Bayramı</w:t>
            </w:r>
          </w:p>
        </w:tc>
        <w:tc>
          <w:tcPr>
            <w:tcW w:w="1843" w:type="dxa"/>
            <w:vMerge/>
            <w:vAlign w:val="center"/>
          </w:tcPr>
          <w:p w14:paraId="13D6F1B7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803B666" w14:textId="77777777" w:rsidR="005409A4" w:rsidRPr="00881710" w:rsidRDefault="005409A4" w:rsidP="00064FE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01793463" w14:textId="77777777" w:rsidR="005409A4" w:rsidRPr="00635EDF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Örneklerin hem yakın hem de uzak çevreyi kapsamasına özen gösterilir.</w:t>
            </w:r>
          </w:p>
        </w:tc>
        <w:tc>
          <w:tcPr>
            <w:tcW w:w="2268" w:type="dxa"/>
            <w:vMerge/>
            <w:vAlign w:val="center"/>
          </w:tcPr>
          <w:p w14:paraId="21DB5876" w14:textId="77777777" w:rsidR="005409A4" w:rsidRPr="00881710" w:rsidRDefault="005409A4" w:rsidP="00CE491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601D0A53" w14:textId="77777777" w:rsidTr="009576FE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14:paraId="2A3521B7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535B2A4B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573" w:type="dxa"/>
            <w:textDirection w:val="btLr"/>
            <w:vAlign w:val="center"/>
          </w:tcPr>
          <w:p w14:paraId="6B725DA7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– 10 Kasım</w:t>
            </w:r>
          </w:p>
        </w:tc>
        <w:tc>
          <w:tcPr>
            <w:tcW w:w="426" w:type="dxa"/>
            <w:textDirection w:val="btLr"/>
            <w:vAlign w:val="center"/>
          </w:tcPr>
          <w:p w14:paraId="1D7FCAC7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4A92F88D" w14:textId="77777777" w:rsidR="005409A4" w:rsidRPr="005D7865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Y.4.2.4. Hak ve özgürlüklerinin ihlal edildiği veya kısıtlandığı durumlarda hissettiklerini ifade eder.</w:t>
            </w:r>
          </w:p>
          <w:p w14:paraId="03562546" w14:textId="77777777" w:rsidR="005409A4" w:rsidRPr="00635EDF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1AE09F10" w14:textId="77777777" w:rsidR="005409A4" w:rsidRPr="00F359AB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</w:p>
          <w:p w14:paraId="3642D7DE" w14:textId="77777777" w:rsidR="005409A4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 İhlali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3D603C2F" w14:textId="77777777" w:rsidR="005409A4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2FF1BD6D" w14:textId="77777777" w:rsidR="005409A4" w:rsidRPr="00985228" w:rsidRDefault="005409A4" w:rsidP="00064FE0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67FCDD15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  <w:p w14:paraId="6ABA4A57" w14:textId="77777777" w:rsidR="005409A4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07C2D209" w14:textId="77777777" w:rsidR="005409A4" w:rsidRPr="00881710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5800625C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1CA3B04" w14:textId="77777777" w:rsidR="005409A4" w:rsidRPr="00881710" w:rsidRDefault="005409A4" w:rsidP="00064FE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6646C8E4" w14:textId="77777777" w:rsidR="005409A4" w:rsidRPr="005D7865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Hak ve özgürlükleri ihlal edilen kişilerin duygularına duyarlı olmanın önemine vurgu yapılır.</w:t>
            </w:r>
          </w:p>
          <w:p w14:paraId="4495B4C2" w14:textId="77777777" w:rsidR="005409A4" w:rsidRPr="00635EDF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Kişilerin görüş, düşünce ve hislerine duyarlı olunmadığında neden olabilecek sorunlara değinilir.</w:t>
            </w:r>
          </w:p>
        </w:tc>
        <w:tc>
          <w:tcPr>
            <w:tcW w:w="2268" w:type="dxa"/>
            <w:vMerge/>
            <w:vAlign w:val="center"/>
          </w:tcPr>
          <w:p w14:paraId="3E445FD3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52208D6" w14:textId="77777777" w:rsidR="00635EDF" w:rsidRDefault="00635E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5D7865" w:rsidRPr="007A40FE" w14:paraId="6053E5A0" w14:textId="77777777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14:paraId="15B9EF28" w14:textId="77777777" w:rsidR="005D7865" w:rsidRPr="007A40FE" w:rsidRDefault="005D7865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178821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14:paraId="19189D36" w14:textId="77777777" w:rsidR="005D7865" w:rsidRPr="007A40FE" w:rsidRDefault="005D7865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HAK, ÖZGÜRLÜK VE SORUMLUK</w:t>
            </w:r>
          </w:p>
        </w:tc>
      </w:tr>
      <w:tr w:rsidR="003F054C" w:rsidRPr="007A40FE" w14:paraId="26F97437" w14:textId="77777777" w:rsidTr="009576FE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14:paraId="0D9D1022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5D809622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290C6F85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5D1EFAA3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08821756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01C5E2BD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1F980B62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64FE0" w:rsidRPr="007A40FE" w14:paraId="2D733293" w14:textId="77777777" w:rsidTr="007237E8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14:paraId="4AEC22A5" w14:textId="77777777" w:rsidR="00064FE0" w:rsidRDefault="00064FE0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</w:tc>
        <w:tc>
          <w:tcPr>
            <w:tcW w:w="567" w:type="dxa"/>
            <w:textDirection w:val="btLr"/>
            <w:vAlign w:val="center"/>
          </w:tcPr>
          <w:p w14:paraId="5FF9E46A" w14:textId="77777777" w:rsidR="00064FE0" w:rsidRDefault="00064FE0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13 - 17 Kasım</w:t>
            </w:r>
          </w:p>
        </w:tc>
        <w:tc>
          <w:tcPr>
            <w:tcW w:w="14601" w:type="dxa"/>
            <w:gridSpan w:val="8"/>
            <w:vAlign w:val="center"/>
          </w:tcPr>
          <w:p w14:paraId="10BC937F" w14:textId="77777777" w:rsidR="00064FE0" w:rsidRPr="006F583E" w:rsidRDefault="00E068C2" w:rsidP="00064FE0">
            <w:pPr>
              <w:jc w:val="center"/>
              <w:rPr>
                <w:rFonts w:ascii="Tahoma" w:hAnsi="Tahoma" w:cs="Tahoma"/>
                <w:sz w:val="48"/>
                <w:szCs w:val="48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  <w:r>
              <w:rPr>
                <w:rFonts w:ascii="Tahoma" w:hAnsi="Tahoma" w:cs="Tahoma"/>
                <w:sz w:val="40"/>
                <w:szCs w:val="40"/>
              </w:rPr>
              <w:t xml:space="preserve"> 13-17 KASIM 2023</w:t>
            </w:r>
          </w:p>
        </w:tc>
      </w:tr>
      <w:tr w:rsidR="005409A4" w:rsidRPr="00881710" w14:paraId="4A4AAD6A" w14:textId="77777777" w:rsidTr="006F583E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3767F729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2A81BDDB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4E5D4BDB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6" w:type="dxa"/>
            <w:textDirection w:val="btLr"/>
            <w:vAlign w:val="center"/>
          </w:tcPr>
          <w:p w14:paraId="6C33ED78" w14:textId="77777777" w:rsidR="005409A4" w:rsidRPr="00881710" w:rsidRDefault="005409A4" w:rsidP="00064FE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1F29F76D" w14:textId="77777777" w:rsidR="005409A4" w:rsidRPr="005D7865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Y.4.2.5. Hak ve özgürlüklerin ihlal edildiği veya kısıtlandığı durumların çözümünde ne tür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D7865">
              <w:rPr>
                <w:rFonts w:ascii="Tahoma" w:hAnsi="Tahoma" w:cs="Tahoma"/>
                <w:sz w:val="16"/>
                <w:szCs w:val="16"/>
              </w:rPr>
              <w:t>sorumluluklar üstlenebileceğine ilişkin örnekler verir.</w:t>
            </w:r>
          </w:p>
          <w:p w14:paraId="2805DA8E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39E37C8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67CE9DFD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D786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Arayışı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7C8FE4CC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374969E9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1670D69B" w14:textId="77777777" w:rsidR="005409A4" w:rsidRPr="00985228" w:rsidRDefault="005409A4" w:rsidP="00064FE0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01E5AC50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24 Kasım Öğretmenler Günü</w:t>
            </w:r>
          </w:p>
        </w:tc>
        <w:tc>
          <w:tcPr>
            <w:tcW w:w="1843" w:type="dxa"/>
            <w:vMerge w:val="restart"/>
            <w:vAlign w:val="center"/>
          </w:tcPr>
          <w:p w14:paraId="63102EC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B5BC4">
              <w:rPr>
                <w:rFonts w:ascii="Tahoma" w:hAnsi="Tahoma" w:cs="Tahoma"/>
                <w:sz w:val="12"/>
                <w:szCs w:val="12"/>
              </w:rPr>
              <w:t>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7EDFB7E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679FE6F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7C6BC8D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4E042A9B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10E3622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7E38ACC8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5F496D3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1EEFBADD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6DE068A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551AD91B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0207BAF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7D9BC375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5BA64EC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1628E8A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3A724FF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4E73B0B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4750515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6F4CB0FF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6C2F0A4A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63AAA93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2529EE28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54A24C32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715207EE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730739A2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773AE59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29861DA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192B929E" w14:textId="77777777" w:rsidR="005409A4" w:rsidRPr="00881710" w:rsidRDefault="005409A4" w:rsidP="00064FE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7A464CE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38BC0F86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İHYD ders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14:paraId="21AC559B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B5CF18C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7AB8AAF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AF43B1C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468C6B5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13FF2ECB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FB2E61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4D31804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F131D06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1B4D6B57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041B9B56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3222E49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7FA87774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7CFB8DFB" w14:textId="77777777" w:rsidR="005409A4" w:rsidRPr="00881710" w:rsidRDefault="005409A4" w:rsidP="00433B6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</w:t>
            </w:r>
          </w:p>
        </w:tc>
        <w:tc>
          <w:tcPr>
            <w:tcW w:w="2410" w:type="dxa"/>
            <w:vAlign w:val="center"/>
          </w:tcPr>
          <w:p w14:paraId="5982C54D" w14:textId="77777777" w:rsidR="005409A4" w:rsidRPr="005D7865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Çözüm önerilerinin uzlaşıya dönük, şiddetten uzak ve demokratik olması sağlanır.</w:t>
            </w:r>
          </w:p>
          <w:p w14:paraId="08D80334" w14:textId="77777777" w:rsidR="005409A4" w:rsidRPr="005D7865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Sorunların çözümü için izlenecek yollar ile başvurulacak kurum ve kuruluşlara [okul meclisleri, il</w:t>
            </w:r>
          </w:p>
          <w:p w14:paraId="61FF8867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ve ilçe insan hakları kurulları, Kamu Denetçiliği Kurumu (Ombudsmanlık) vb.] değinilir.</w:t>
            </w:r>
          </w:p>
        </w:tc>
        <w:tc>
          <w:tcPr>
            <w:tcW w:w="2268" w:type="dxa"/>
            <w:vMerge w:val="restart"/>
            <w:vAlign w:val="center"/>
          </w:tcPr>
          <w:p w14:paraId="2320BF32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3A53AA98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36C4635C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2724879B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3F730E3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3BF523B4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4667946B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0EB5B98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6C9AE553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0D5CA25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35CC500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7A27CCE6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63EC8D03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04EA96D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36AA6FE8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4393E608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1BEC9714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5E6C896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04DFCB33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18831F66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7958448C" w14:textId="77777777" w:rsidR="005409A4" w:rsidRPr="00881710" w:rsidRDefault="005409A4" w:rsidP="00FB505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515DD02C" w14:textId="77777777" w:rsidTr="007237E8">
        <w:trPr>
          <w:cantSplit/>
          <w:trHeight w:val="1947"/>
          <w:tblHeader/>
        </w:trPr>
        <w:tc>
          <w:tcPr>
            <w:tcW w:w="562" w:type="dxa"/>
            <w:textDirection w:val="btLr"/>
            <w:vAlign w:val="center"/>
          </w:tcPr>
          <w:p w14:paraId="2DEB8D68" w14:textId="77777777" w:rsidR="005409A4" w:rsidRDefault="005409A4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179412"/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14:paraId="409C96B6" w14:textId="77777777" w:rsidR="005409A4" w:rsidRDefault="005409A4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524EAC57" w14:textId="77777777" w:rsidR="005409A4" w:rsidRDefault="005409A4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1 Aralık</w:t>
            </w:r>
          </w:p>
        </w:tc>
        <w:tc>
          <w:tcPr>
            <w:tcW w:w="426" w:type="dxa"/>
            <w:textDirection w:val="btLr"/>
            <w:vAlign w:val="center"/>
          </w:tcPr>
          <w:p w14:paraId="2F3678D9" w14:textId="77777777" w:rsidR="005409A4" w:rsidRDefault="005409A4" w:rsidP="007237E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57C6DE3E" w14:textId="77777777" w:rsidR="005409A4" w:rsidRPr="005D7865" w:rsidRDefault="005409A4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Y.4.2.6. Hak ve özgürlüklere saygı gösterir.</w:t>
            </w:r>
          </w:p>
          <w:p w14:paraId="0348E052" w14:textId="77777777" w:rsidR="005409A4" w:rsidRPr="00D52FD8" w:rsidRDefault="005409A4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1DD25D91" w14:textId="77777777" w:rsidR="005409A4" w:rsidRPr="00881710" w:rsidRDefault="005409A4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A5C4ADD" w14:textId="77777777" w:rsidR="005409A4" w:rsidRDefault="005409A4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D786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Özgürlüklere Saygı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31B0B9D5" w14:textId="77777777" w:rsidR="005409A4" w:rsidRDefault="005409A4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63D5E709" w14:textId="77777777" w:rsidR="005409A4" w:rsidRDefault="005409A4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200D2920" w14:textId="77777777" w:rsidR="005409A4" w:rsidRDefault="005409A4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33EF76D5" w14:textId="77777777" w:rsidR="005409A4" w:rsidRPr="00881710" w:rsidRDefault="005409A4" w:rsidP="007237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4AEAACA" w14:textId="77777777" w:rsidR="005409A4" w:rsidRPr="00881710" w:rsidRDefault="005409A4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3BDABFF4" w14:textId="77777777" w:rsidR="005409A4" w:rsidRPr="00D52FD8" w:rsidRDefault="005409A4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Kendi hak ve özgürlüklerine gösterilmesini beklediği saygıyı, kendisinin de başkalarının hak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D7865">
              <w:rPr>
                <w:rFonts w:ascii="Tahoma" w:hAnsi="Tahoma" w:cs="Tahoma"/>
                <w:sz w:val="16"/>
                <w:szCs w:val="16"/>
              </w:rPr>
              <w:t>özgürlüklerine göstermesi gerektiği vurgulanır.</w:t>
            </w:r>
          </w:p>
        </w:tc>
        <w:tc>
          <w:tcPr>
            <w:tcW w:w="2268" w:type="dxa"/>
            <w:vMerge/>
            <w:vAlign w:val="center"/>
          </w:tcPr>
          <w:p w14:paraId="5202D2CC" w14:textId="77777777" w:rsidR="005409A4" w:rsidRPr="00881710" w:rsidRDefault="005409A4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bookmarkEnd w:id="3"/>
    </w:tbl>
    <w:p w14:paraId="17080FB0" w14:textId="77777777" w:rsidR="00B40D7B" w:rsidRDefault="00B40D7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203C76" w:rsidRPr="007A40FE" w14:paraId="51D1123B" w14:textId="77777777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14:paraId="2B4E9567" w14:textId="77777777" w:rsidR="00203C76" w:rsidRPr="007A40FE" w:rsidRDefault="00203C76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4" w:name="_Hlk524179556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14:paraId="00C64852" w14:textId="77777777" w:rsidR="00203C76" w:rsidRPr="007A40FE" w:rsidRDefault="00203C76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HAK, ÖZGÜRLÜK VE SORUMLUK</w:t>
            </w:r>
          </w:p>
        </w:tc>
      </w:tr>
      <w:tr w:rsidR="00B40D7B" w:rsidRPr="007A40FE" w14:paraId="7481CB64" w14:textId="77777777" w:rsidTr="009576FE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14:paraId="5CB55439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336CFE80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776C4EA3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1111B0C3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6EB6F1E4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7B6ABBD9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48B57622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5409A4" w:rsidRPr="007A40FE" w14:paraId="24272928" w14:textId="77777777" w:rsidTr="007237E8">
        <w:trPr>
          <w:trHeight w:val="1866"/>
          <w:tblHeader/>
        </w:trPr>
        <w:tc>
          <w:tcPr>
            <w:tcW w:w="562" w:type="dxa"/>
            <w:textDirection w:val="btLr"/>
            <w:vAlign w:val="center"/>
          </w:tcPr>
          <w:p w14:paraId="3264C1C0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14:paraId="5E69B77E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567" w:type="dxa"/>
            <w:textDirection w:val="btLr"/>
            <w:vAlign w:val="center"/>
          </w:tcPr>
          <w:p w14:paraId="18B14753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Aralık - 8 Aralık</w:t>
            </w:r>
          </w:p>
        </w:tc>
        <w:tc>
          <w:tcPr>
            <w:tcW w:w="432" w:type="dxa"/>
            <w:gridSpan w:val="2"/>
            <w:textDirection w:val="btLr"/>
            <w:vAlign w:val="center"/>
          </w:tcPr>
          <w:p w14:paraId="6409F9DE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6DC394C2" w14:textId="77777777" w:rsidR="005409A4" w:rsidRPr="005D7865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Y.4.2.7. Hak ve özgürlüklerin kullanılmasının birlikte yaşama kültürüne etkisini değerlendirir.</w:t>
            </w:r>
          </w:p>
          <w:p w14:paraId="032ED1E3" w14:textId="77777777" w:rsidR="005409A4" w:rsidRPr="00181398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636AB3C" w14:textId="77777777" w:rsidR="005409A4" w:rsidRPr="001E153B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6A53F85C" w14:textId="77777777" w:rsidR="005409A4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D786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Birlikte Yaşama Kültürü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326BD0EB" w14:textId="77777777" w:rsidR="005409A4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D3A85A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B5BC4">
              <w:rPr>
                <w:rFonts w:ascii="Tahoma" w:hAnsi="Tahoma" w:cs="Tahoma"/>
                <w:sz w:val="12"/>
                <w:szCs w:val="12"/>
              </w:rPr>
              <w:t>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792595E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1F3C6A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701906D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0B28C1A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3599B8E0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65562C5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35F0AE1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6D53C56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41C8F5D5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558BB82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6C23BC5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31FCC36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48E0F4A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791660E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6A90DE5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52AE16F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7BB371B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2E1D987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406E451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615CC6D0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3F43FC65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2E367892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7ABC569F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26540CF2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01816B12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5CF54C2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49768FD7" w14:textId="77777777" w:rsidR="005409A4" w:rsidRPr="007A40FE" w:rsidRDefault="005409A4" w:rsidP="00064FE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4790817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1238442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İHYD ders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14:paraId="139B784B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E628CD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5C20BC4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04A3B1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6ACAAA5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7BF6A219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FB5A41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366444A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3FAA3C51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00D8C91E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17A847A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2DD0F37C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4419B506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294288A0" w14:textId="77777777" w:rsidR="005409A4" w:rsidRPr="007A40FE" w:rsidRDefault="005409A4" w:rsidP="00433B6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</w:t>
            </w:r>
          </w:p>
        </w:tc>
        <w:tc>
          <w:tcPr>
            <w:tcW w:w="2410" w:type="dxa"/>
            <w:vAlign w:val="center"/>
          </w:tcPr>
          <w:p w14:paraId="78803165" w14:textId="77777777" w:rsidR="005409A4" w:rsidRPr="005D7865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Hak ve özgürlüklerin özenle kullanıldığı veya kısıtlandığı, ihlal edildiği durumların olası sonuçlarına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D7865">
              <w:rPr>
                <w:rFonts w:ascii="Tahoma" w:hAnsi="Tahoma" w:cs="Tahoma"/>
                <w:sz w:val="16"/>
                <w:szCs w:val="16"/>
              </w:rPr>
              <w:t>yer verilir.</w:t>
            </w:r>
          </w:p>
          <w:p w14:paraId="68F3F6A3" w14:textId="77777777" w:rsidR="005409A4" w:rsidRPr="00181398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Cumhuriyet’in ve değerlerinin birlikte yaşama kültürüne katkısı vurgulanır.</w:t>
            </w:r>
          </w:p>
        </w:tc>
        <w:tc>
          <w:tcPr>
            <w:tcW w:w="2268" w:type="dxa"/>
            <w:vMerge w:val="restart"/>
            <w:vAlign w:val="center"/>
          </w:tcPr>
          <w:p w14:paraId="7249AA4C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0F1712B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03356F3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33F85311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589794F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4A3A6D6B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3E8489B9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7DA44E9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23686654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772A6C12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3180DA4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3743042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210319A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0EFBA1B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66789E7C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3C64D82F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03C65473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6AA27D4B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76AD84F4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79D27541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19E93F1E" w14:textId="77777777" w:rsidR="005409A4" w:rsidRPr="00985228" w:rsidRDefault="005409A4" w:rsidP="008447E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3823F56B" w14:textId="77777777" w:rsidTr="001E153B">
        <w:trPr>
          <w:cantSplit/>
          <w:trHeight w:val="1874"/>
          <w:tblHeader/>
        </w:trPr>
        <w:tc>
          <w:tcPr>
            <w:tcW w:w="562" w:type="dxa"/>
            <w:textDirection w:val="btLr"/>
            <w:vAlign w:val="center"/>
          </w:tcPr>
          <w:p w14:paraId="0D62B369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1E896863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18765C02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– 15 Aralık</w:t>
            </w:r>
          </w:p>
        </w:tc>
        <w:tc>
          <w:tcPr>
            <w:tcW w:w="426" w:type="dxa"/>
            <w:textDirection w:val="btLr"/>
            <w:vAlign w:val="center"/>
          </w:tcPr>
          <w:p w14:paraId="0FB47B7E" w14:textId="77777777" w:rsidR="005409A4" w:rsidRPr="00881710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19F23E2F" w14:textId="77777777" w:rsidR="005409A4" w:rsidRPr="005D7865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Y.4.2.7. Hak ve özgürlüklerin kullanılmasının birlikte yaşama kültürüne etkisini değerlendirir.</w:t>
            </w:r>
          </w:p>
          <w:p w14:paraId="7D484765" w14:textId="77777777" w:rsidR="005409A4" w:rsidRPr="00AB0BE1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8E7E1FB" w14:textId="77777777" w:rsidR="005409A4" w:rsidRPr="001E153B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2D5306D" w14:textId="77777777" w:rsidR="005409A4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57AFA20F" w14:textId="77777777" w:rsidR="005409A4" w:rsidRPr="00881710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07E8F8D6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F9EE5FD" w14:textId="77777777" w:rsidR="005409A4" w:rsidRPr="00881710" w:rsidRDefault="005409A4" w:rsidP="00064FE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5DE9CFE2" w14:textId="77777777" w:rsidR="005409A4" w:rsidRPr="00EB433F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DD8FB0C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</w:tbl>
    <w:p w14:paraId="568ADFAA" w14:textId="77777777" w:rsidR="00B40D7B" w:rsidRDefault="00B40D7B">
      <w:pPr>
        <w:rPr>
          <w:rFonts w:ascii="Tahoma" w:hAnsi="Tahoma" w:cs="Tahoma"/>
          <w:sz w:val="18"/>
          <w:szCs w:val="18"/>
        </w:rPr>
      </w:pPr>
    </w:p>
    <w:p w14:paraId="28B355C6" w14:textId="77777777" w:rsidR="009576FE" w:rsidRDefault="009576FE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203C76" w:rsidRPr="007A40FE" w14:paraId="2529025D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02EE5EAE" w14:textId="77777777" w:rsidR="00203C76" w:rsidRPr="007A40FE" w:rsidRDefault="00203C76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Ünite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3</w:t>
            </w:r>
          </w:p>
        </w:tc>
        <w:tc>
          <w:tcPr>
            <w:tcW w:w="14169" w:type="dxa"/>
            <w:gridSpan w:val="6"/>
            <w:vAlign w:val="center"/>
          </w:tcPr>
          <w:p w14:paraId="0DB2F335" w14:textId="77777777" w:rsidR="00203C76" w:rsidRPr="007A40FE" w:rsidRDefault="00203C76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ADALET VE EŞİTLİK</w:t>
            </w:r>
          </w:p>
        </w:tc>
      </w:tr>
      <w:tr w:rsidR="009576FE" w:rsidRPr="007A40FE" w14:paraId="2E13435E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314C668E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5B0714F9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39BC87EC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10B73F0E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60FAB927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0D9DE86F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7DEAA6F0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5409A4" w:rsidRPr="00881710" w14:paraId="3520072D" w14:textId="77777777" w:rsidTr="00453F22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340C427E" w14:textId="77777777" w:rsidR="005409A4" w:rsidRDefault="005409A4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14:paraId="555FB157" w14:textId="77777777" w:rsidR="005409A4" w:rsidRDefault="005409A4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573" w:type="dxa"/>
            <w:textDirection w:val="btLr"/>
            <w:vAlign w:val="center"/>
          </w:tcPr>
          <w:p w14:paraId="53234114" w14:textId="77777777" w:rsidR="005409A4" w:rsidRDefault="005409A4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Aralık – 22 Aralık</w:t>
            </w:r>
          </w:p>
        </w:tc>
        <w:tc>
          <w:tcPr>
            <w:tcW w:w="426" w:type="dxa"/>
            <w:textDirection w:val="btLr"/>
            <w:vAlign w:val="center"/>
          </w:tcPr>
          <w:p w14:paraId="0A847A61" w14:textId="77777777" w:rsidR="005409A4" w:rsidRPr="00881710" w:rsidRDefault="005409A4" w:rsidP="007237E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1757941D" w14:textId="77777777" w:rsidR="005409A4" w:rsidRPr="00D50944" w:rsidRDefault="005409A4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Y.4.3.1. İnsanların farklılıklarına saygı gösterir.</w:t>
            </w:r>
          </w:p>
          <w:p w14:paraId="15D9CAD8" w14:textId="77777777" w:rsidR="005409A4" w:rsidRPr="00881710" w:rsidRDefault="005409A4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F477DAF" w14:textId="77777777" w:rsidR="005409A4" w:rsidRPr="008857AC" w:rsidRDefault="005409A4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4AD8BC6" w14:textId="77777777" w:rsidR="005409A4" w:rsidRDefault="005409A4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203C7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Farklılıklara Saygı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20D805AC" w14:textId="77777777" w:rsidR="005409A4" w:rsidRDefault="005409A4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1A5E49B0" w14:textId="77777777" w:rsidR="005409A4" w:rsidRPr="00881710" w:rsidRDefault="005409A4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vMerge w:val="restart"/>
            <w:vAlign w:val="center"/>
          </w:tcPr>
          <w:p w14:paraId="2E3DB33D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B5BC4">
              <w:rPr>
                <w:rFonts w:ascii="Tahoma" w:hAnsi="Tahoma" w:cs="Tahoma"/>
                <w:sz w:val="12"/>
                <w:szCs w:val="12"/>
              </w:rPr>
              <w:t>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1011FDE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1D458EF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108A2E4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201D915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295D77A5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01C3C1E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4DF2369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60246AB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701EB9A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65C45CC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39294CD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00758D3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38B6C71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570107A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5D8FD42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71CBD73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340CC93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698F908D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43A9680F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5509E46F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778D601F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05AD716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69E39AA2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5BB0377B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124D427A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38FBFF2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3678B49E" w14:textId="77777777" w:rsidR="005409A4" w:rsidRPr="00881710" w:rsidRDefault="005409A4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FB5DA61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0E8791EF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İHYD ders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14:paraId="01F63760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DB6FE2B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0419C7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01CD189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6C9F26BF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309E4D26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40271E9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2CD8DFF2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17141AC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79536821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0FCEAA29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0662973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0F50459E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158B850F" w14:textId="77777777" w:rsidR="005409A4" w:rsidRPr="00881710" w:rsidRDefault="005409A4" w:rsidP="00433B6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</w:t>
            </w:r>
          </w:p>
        </w:tc>
        <w:tc>
          <w:tcPr>
            <w:tcW w:w="2410" w:type="dxa"/>
            <w:vAlign w:val="center"/>
          </w:tcPr>
          <w:p w14:paraId="247C4EF1" w14:textId="77777777" w:rsidR="005409A4" w:rsidRPr="00D50944" w:rsidRDefault="005409A4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İnsanlar arasındaki farklılıkların doğal olduğu ve bunun ayrımcılığa neden olmaması gerektiği</w:t>
            </w:r>
          </w:p>
          <w:p w14:paraId="4FED39C2" w14:textId="77777777" w:rsidR="005409A4" w:rsidRPr="00D50944" w:rsidRDefault="005409A4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14:paraId="5ACDA8E2" w14:textId="77777777" w:rsidR="005409A4" w:rsidRPr="00D50944" w:rsidRDefault="005409A4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Farklılıkların arkadaşlığa, dostluğa ve diğer insanlarla ilişkiye engel olmayacağı vurgulanır.</w:t>
            </w:r>
          </w:p>
          <w:p w14:paraId="1ED4C50A" w14:textId="77777777" w:rsidR="005409A4" w:rsidRPr="00881710" w:rsidRDefault="005409A4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Farklılıkların kimi zaman farklı haklara (çocuk hakları, kadın hakları, engelli hakları vb.) sahip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50944">
              <w:rPr>
                <w:rFonts w:ascii="Tahoma" w:hAnsi="Tahoma" w:cs="Tahoma"/>
                <w:sz w:val="16"/>
                <w:szCs w:val="16"/>
              </w:rPr>
              <w:t>olmayı gerektirdiğine değinilir.</w:t>
            </w:r>
          </w:p>
        </w:tc>
        <w:tc>
          <w:tcPr>
            <w:tcW w:w="2268" w:type="dxa"/>
            <w:vMerge w:val="restart"/>
            <w:vAlign w:val="center"/>
          </w:tcPr>
          <w:p w14:paraId="6397C96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51174EA9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06319119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36982E8B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073E68C2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0045A14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0A4939F3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3640DD3F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7174840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1DFAF743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3FEC87A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701CE1F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1F169C53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4177E7E8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30087B43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506D73DC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12029372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07DF2BB3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179C16BF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5A215103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4B2DBFB3" w14:textId="77777777" w:rsidR="005409A4" w:rsidRPr="00881710" w:rsidRDefault="005409A4" w:rsidP="0063742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5F409CE8" w14:textId="77777777" w:rsidTr="00A20FB8">
        <w:trPr>
          <w:cantSplit/>
          <w:trHeight w:val="1988"/>
          <w:tblHeader/>
        </w:trPr>
        <w:tc>
          <w:tcPr>
            <w:tcW w:w="562" w:type="dxa"/>
            <w:textDirection w:val="btLr"/>
            <w:vAlign w:val="center"/>
          </w:tcPr>
          <w:p w14:paraId="28C01853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C71ECDC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573" w:type="dxa"/>
            <w:textDirection w:val="btLr"/>
            <w:vAlign w:val="center"/>
          </w:tcPr>
          <w:p w14:paraId="6998A36A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6" w:type="dxa"/>
            <w:textDirection w:val="btLr"/>
            <w:vAlign w:val="center"/>
          </w:tcPr>
          <w:p w14:paraId="1FC1FE24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2SAAT</w:t>
            </w:r>
          </w:p>
        </w:tc>
        <w:tc>
          <w:tcPr>
            <w:tcW w:w="3396" w:type="dxa"/>
            <w:vAlign w:val="center"/>
          </w:tcPr>
          <w:p w14:paraId="703F5C61" w14:textId="77777777" w:rsidR="005409A4" w:rsidRPr="008857AC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Y.4.3.2. Adalet ve eşitlik kavramlarını birbiriyle ilişkili olarak açıklar.</w:t>
            </w:r>
          </w:p>
        </w:tc>
        <w:tc>
          <w:tcPr>
            <w:tcW w:w="2551" w:type="dxa"/>
            <w:vAlign w:val="center"/>
          </w:tcPr>
          <w:p w14:paraId="49C7E302" w14:textId="77777777" w:rsidR="005409A4" w:rsidRPr="008857AC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45CA19D" w14:textId="77777777" w:rsidR="005409A4" w:rsidRPr="008857AC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203C7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Adalet ve Eşitlik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14:paraId="40B0CE5D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9E9A6D1" w14:textId="77777777" w:rsidR="005409A4" w:rsidRPr="00881710" w:rsidRDefault="005409A4" w:rsidP="00064FE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73B18261" w14:textId="77777777" w:rsidR="005409A4" w:rsidRPr="00D50944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Adalet ve eşitlik kavramlarının farklarına değinilir.</w:t>
            </w:r>
          </w:p>
          <w:p w14:paraId="7BE3B700" w14:textId="77777777" w:rsidR="005409A4" w:rsidRPr="00D50944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Adalet ve eşitlik bağlamında cinsiyet eşitliği, pozitif ayrımcılık konuları (dezavantajlılar, engelliler,</w:t>
            </w:r>
          </w:p>
          <w:p w14:paraId="69F06D43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çocuklar ile ilgili örnekler gibi) ele alınır.</w:t>
            </w:r>
          </w:p>
        </w:tc>
        <w:tc>
          <w:tcPr>
            <w:tcW w:w="2268" w:type="dxa"/>
            <w:vMerge/>
            <w:vAlign w:val="center"/>
          </w:tcPr>
          <w:p w14:paraId="479CA3B1" w14:textId="77777777" w:rsidR="005409A4" w:rsidRPr="00881710" w:rsidRDefault="005409A4" w:rsidP="0063742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2D1E7637" w14:textId="77777777" w:rsidTr="00203C76">
        <w:trPr>
          <w:cantSplit/>
          <w:trHeight w:val="1849"/>
          <w:tblHeader/>
        </w:trPr>
        <w:tc>
          <w:tcPr>
            <w:tcW w:w="562" w:type="dxa"/>
            <w:textDirection w:val="btLr"/>
            <w:vAlign w:val="center"/>
          </w:tcPr>
          <w:p w14:paraId="4CD067CB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722AA5B8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573" w:type="dxa"/>
            <w:textDirection w:val="btLr"/>
            <w:vAlign w:val="center"/>
          </w:tcPr>
          <w:p w14:paraId="69246EEA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5 Ocak</w:t>
            </w:r>
          </w:p>
        </w:tc>
        <w:tc>
          <w:tcPr>
            <w:tcW w:w="426" w:type="dxa"/>
            <w:textDirection w:val="btLr"/>
            <w:vAlign w:val="center"/>
          </w:tcPr>
          <w:p w14:paraId="35BFF694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20635100" w14:textId="77777777" w:rsidR="005409A4" w:rsidRPr="008857AC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Y.4.3.3. İnsanların hak ve özgürlükler bakımından eşit olduğunu bilir.</w:t>
            </w:r>
          </w:p>
        </w:tc>
        <w:tc>
          <w:tcPr>
            <w:tcW w:w="2551" w:type="dxa"/>
            <w:vAlign w:val="center"/>
          </w:tcPr>
          <w:p w14:paraId="1D27408C" w14:textId="77777777" w:rsidR="005409A4" w:rsidRPr="008857AC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05E402A5" w14:textId="77777777" w:rsidR="005409A4" w:rsidRPr="008857AC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203C7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İnsanlar Eşittir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14:paraId="174627DF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97444C4" w14:textId="77777777" w:rsidR="005409A4" w:rsidRPr="00881710" w:rsidRDefault="005409A4" w:rsidP="00064FE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7C7EFA3A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Eşitliğin kurallar ve yasalar ile güvence altına alındığına değinilir.</w:t>
            </w:r>
          </w:p>
        </w:tc>
        <w:tc>
          <w:tcPr>
            <w:tcW w:w="2268" w:type="dxa"/>
            <w:vMerge/>
            <w:vAlign w:val="center"/>
          </w:tcPr>
          <w:p w14:paraId="2E5279FC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4A9E244" w14:textId="77777777" w:rsidR="008D4440" w:rsidRDefault="008D444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C07FEE" w:rsidRPr="007A40FE" w14:paraId="4CD353C7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045A0CB8" w14:textId="77777777" w:rsidR="00C07FEE" w:rsidRPr="007A40FE" w:rsidRDefault="00C07FEE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169" w:type="dxa"/>
            <w:gridSpan w:val="6"/>
            <w:vAlign w:val="center"/>
          </w:tcPr>
          <w:p w14:paraId="0DA6A34C" w14:textId="77777777" w:rsidR="00C07FEE" w:rsidRPr="007A40FE" w:rsidRDefault="00C07FEE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ADALET VE EŞİTLİK</w:t>
            </w:r>
          </w:p>
        </w:tc>
      </w:tr>
      <w:tr w:rsidR="008D4440" w:rsidRPr="007A40FE" w14:paraId="140BA8E6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6241E9D5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15B489D7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4A18C171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32C1D8B4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51A34443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7F7E9421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3605B55E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5409A4" w:rsidRPr="00881710" w14:paraId="1C9127AE" w14:textId="77777777" w:rsidTr="00D50944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1E5B398D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14:paraId="2CBBA054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573" w:type="dxa"/>
            <w:textDirection w:val="btLr"/>
            <w:vAlign w:val="center"/>
          </w:tcPr>
          <w:p w14:paraId="350282A5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Ocak</w:t>
            </w:r>
          </w:p>
        </w:tc>
        <w:tc>
          <w:tcPr>
            <w:tcW w:w="426" w:type="dxa"/>
            <w:textDirection w:val="btLr"/>
            <w:vAlign w:val="center"/>
          </w:tcPr>
          <w:p w14:paraId="3C5ABC66" w14:textId="77777777" w:rsidR="005409A4" w:rsidRPr="00881710" w:rsidRDefault="005409A4" w:rsidP="00064FE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7FFA6154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Y.4.3.4. Adaletin veya eşitliğin sağlandığı ve sağlanamadığı durumları karşılaştırır.</w:t>
            </w:r>
          </w:p>
        </w:tc>
        <w:tc>
          <w:tcPr>
            <w:tcW w:w="2551" w:type="dxa"/>
            <w:vAlign w:val="center"/>
          </w:tcPr>
          <w:p w14:paraId="4374D045" w14:textId="77777777" w:rsidR="005409A4" w:rsidRPr="008857AC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366D189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D5094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Adalet ve Eşitlik Sağlanmalı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4A81793E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4151EC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B5BC4">
              <w:rPr>
                <w:rFonts w:ascii="Tahoma" w:hAnsi="Tahoma" w:cs="Tahoma"/>
                <w:sz w:val="12"/>
                <w:szCs w:val="12"/>
              </w:rPr>
              <w:t>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1949CD2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F4FE805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7784F10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421F013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3A7D8D7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7DA7FD5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30AE016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1E7821A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01AF288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37B3AE3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032F8400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50E79C7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606A380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65F366BD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45B93B7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6E2B707D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13875BF5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4ADF72E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794740BC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3D8B5712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2598213C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583FD084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232F2A00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636B17DE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1E7F7FA2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1C50377B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4C6D240D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20CF3AC" w14:textId="77777777" w:rsidR="005409A4" w:rsidRPr="00881710" w:rsidRDefault="005409A4" w:rsidP="00064FE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5ECC502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374EA80E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İHYD ders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14:paraId="5F92021E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F681B5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7EE3F7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A055DC4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6AEB287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5A7CCF5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12A7880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555D75B4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D7964D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351F5BDC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0F13DE37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0840AEE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3482ECB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1DBF5084" w14:textId="77777777" w:rsidR="005409A4" w:rsidRPr="00881710" w:rsidRDefault="005409A4" w:rsidP="00433B6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</w:t>
            </w:r>
          </w:p>
        </w:tc>
        <w:tc>
          <w:tcPr>
            <w:tcW w:w="2410" w:type="dxa"/>
            <w:vAlign w:val="center"/>
          </w:tcPr>
          <w:p w14:paraId="4F80A85A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Karşılaştırmalar; demokrasi kültürü, birlikte yaşama, uzlaşı, çatışma bağlamlarında örneklerle ele alınır.</w:t>
            </w:r>
          </w:p>
        </w:tc>
        <w:tc>
          <w:tcPr>
            <w:tcW w:w="2268" w:type="dxa"/>
            <w:vMerge w:val="restart"/>
            <w:vAlign w:val="center"/>
          </w:tcPr>
          <w:p w14:paraId="15C75AB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1BEFE60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5D58D304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33A421F0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3AB6B3B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0E19C19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0D254BC0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6AD7C290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725008E4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03721954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4B4260C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4C8804D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192E95AF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2B310B6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13903EED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1FCAB3E9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3E64B2C2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382A9066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53F25D50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13F2B21D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60A7B329" w14:textId="77777777" w:rsidR="005409A4" w:rsidRPr="00881710" w:rsidRDefault="005409A4" w:rsidP="00637C0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6F59C8CC" w14:textId="77777777" w:rsidTr="00C07FEE">
        <w:trPr>
          <w:cantSplit/>
          <w:trHeight w:val="1695"/>
          <w:tblHeader/>
        </w:trPr>
        <w:tc>
          <w:tcPr>
            <w:tcW w:w="562" w:type="dxa"/>
            <w:textDirection w:val="btLr"/>
            <w:vAlign w:val="center"/>
          </w:tcPr>
          <w:p w14:paraId="07ABF463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ACB39F4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573" w:type="dxa"/>
            <w:textDirection w:val="btLr"/>
            <w:vAlign w:val="center"/>
          </w:tcPr>
          <w:p w14:paraId="117B2421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Ocak</w:t>
            </w:r>
          </w:p>
        </w:tc>
        <w:tc>
          <w:tcPr>
            <w:tcW w:w="426" w:type="dxa"/>
            <w:textDirection w:val="btLr"/>
            <w:vAlign w:val="center"/>
          </w:tcPr>
          <w:p w14:paraId="3C25BB6A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0E93988B" w14:textId="77777777" w:rsidR="005409A4" w:rsidRPr="00F634FB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Y.4.3.5. Adil veya eşit davranılmadığında insanlarda oluşabilecek duyguları açıklar.</w:t>
            </w:r>
          </w:p>
        </w:tc>
        <w:tc>
          <w:tcPr>
            <w:tcW w:w="2551" w:type="dxa"/>
            <w:vAlign w:val="center"/>
          </w:tcPr>
          <w:p w14:paraId="4F4FC777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2A3F832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D5094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Adil Davranılmazsa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27757972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60C0D7BD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612158E1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575BAD2B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30F2701" w14:textId="77777777" w:rsidR="005409A4" w:rsidRPr="00881710" w:rsidRDefault="005409A4" w:rsidP="00064FE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7585025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Öğrencilerin empati kurmalarını sağlayabilecek örneklere yer verilir.</w:t>
            </w:r>
          </w:p>
        </w:tc>
        <w:tc>
          <w:tcPr>
            <w:tcW w:w="2268" w:type="dxa"/>
            <w:vMerge/>
            <w:vAlign w:val="center"/>
          </w:tcPr>
          <w:p w14:paraId="02075BCF" w14:textId="77777777" w:rsidR="005409A4" w:rsidRPr="00985228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2792795" w14:textId="77777777" w:rsidR="008D4440" w:rsidRDefault="008D4440">
      <w:pPr>
        <w:rPr>
          <w:rFonts w:ascii="Tahoma" w:hAnsi="Tahoma" w:cs="Tahoma"/>
          <w:sz w:val="18"/>
          <w:szCs w:val="18"/>
        </w:rPr>
      </w:pPr>
    </w:p>
    <w:p w14:paraId="5CF05811" w14:textId="77777777" w:rsidR="007237E8" w:rsidRDefault="007237E8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0B6F7552" w14:textId="77777777" w:rsidR="00064FE0" w:rsidRPr="0028788F" w:rsidRDefault="00064FE0" w:rsidP="00064FE0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E854EE">
        <w:rPr>
          <w:rFonts w:ascii="Tahoma" w:hAnsi="Tahoma" w:cs="Tahoma"/>
          <w:color w:val="FF0000"/>
          <w:sz w:val="48"/>
          <w:szCs w:val="48"/>
        </w:rPr>
        <w:t>YARI YIL TATİLİ</w:t>
      </w:r>
      <w:r>
        <w:rPr>
          <w:rFonts w:ascii="Tahoma" w:hAnsi="Tahoma" w:cs="Tahoma"/>
          <w:color w:val="FF0000"/>
          <w:sz w:val="48"/>
          <w:szCs w:val="48"/>
        </w:rPr>
        <w:t xml:space="preserve"> 22 OCAK -02-ŞUBAT 2024</w:t>
      </w: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C07FEE" w:rsidRPr="007A40FE" w14:paraId="3FCEA0BD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4DF488E7" w14:textId="77777777" w:rsidR="00C07FEE" w:rsidRPr="007A40FE" w:rsidRDefault="00C07FEE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4169" w:type="dxa"/>
            <w:gridSpan w:val="6"/>
            <w:vAlign w:val="center"/>
          </w:tcPr>
          <w:p w14:paraId="3934F603" w14:textId="77777777" w:rsidR="00C07FEE" w:rsidRPr="007A40FE" w:rsidRDefault="00C07FEE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UZLAŞI</w:t>
            </w:r>
          </w:p>
        </w:tc>
      </w:tr>
      <w:tr w:rsidR="00584980" w:rsidRPr="007A40FE" w14:paraId="734DAC65" w14:textId="77777777" w:rsidTr="00D77E1A">
        <w:trPr>
          <w:trHeight w:val="971"/>
          <w:tblHeader/>
        </w:trPr>
        <w:tc>
          <w:tcPr>
            <w:tcW w:w="1561" w:type="dxa"/>
            <w:gridSpan w:val="3"/>
            <w:vAlign w:val="center"/>
          </w:tcPr>
          <w:p w14:paraId="74F94FB8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1B74369D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545FE6BF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7E2412B0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48EDD9F5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67CF54C2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17F37EA1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5409A4" w:rsidRPr="00881710" w14:paraId="6DC88775" w14:textId="77777777" w:rsidTr="005F1653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14:paraId="05DB8A98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14:paraId="52608BE9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573" w:type="dxa"/>
            <w:textDirection w:val="btLr"/>
            <w:vAlign w:val="center"/>
          </w:tcPr>
          <w:p w14:paraId="5CE4474E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Şubat – 9 Şubat</w:t>
            </w:r>
          </w:p>
        </w:tc>
        <w:tc>
          <w:tcPr>
            <w:tcW w:w="426" w:type="dxa"/>
            <w:textDirection w:val="btLr"/>
            <w:vAlign w:val="center"/>
          </w:tcPr>
          <w:p w14:paraId="3C905720" w14:textId="77777777" w:rsidR="005409A4" w:rsidRPr="00881710" w:rsidRDefault="005409A4" w:rsidP="00064FE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086B2DA9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Y.4.4.1. İnsanlar arasındaki anlaşmazlıkların nedenlerini açıklar.</w:t>
            </w:r>
          </w:p>
        </w:tc>
        <w:tc>
          <w:tcPr>
            <w:tcW w:w="2551" w:type="dxa"/>
            <w:vAlign w:val="center"/>
          </w:tcPr>
          <w:p w14:paraId="12C3675E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  <w:p w14:paraId="6D6132C0" w14:textId="77777777" w:rsidR="005409A4" w:rsidRPr="008857AC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4E4D308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C07F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Anlaşmazlıkların Nedenleri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 w:val="restart"/>
            <w:vAlign w:val="center"/>
          </w:tcPr>
          <w:p w14:paraId="1980A74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B5BC4">
              <w:rPr>
                <w:rFonts w:ascii="Tahoma" w:hAnsi="Tahoma" w:cs="Tahoma"/>
                <w:sz w:val="12"/>
                <w:szCs w:val="12"/>
              </w:rPr>
              <w:t>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779F4D8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56E06FD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590EF4B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2DD01F40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244BA84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05827C7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79ED933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2A35380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56B2AA5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1F3D06D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033B89D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1E24F2D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0A85499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3664559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423506E8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0756C5D5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26F01DC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64B3F565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66DA1F2C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58EAC202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4121BD90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46721A4C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2267BF69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0126E4E8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4C284FE1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418D3C0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62450DA5" w14:textId="77777777" w:rsidR="005409A4" w:rsidRPr="00881710" w:rsidRDefault="005409A4" w:rsidP="00064FE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E294DC2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6198C4A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İHYD ders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14:paraId="3CBCDE7C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4B00E2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11B65C6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31C4FF1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2033C9C9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7DD0F9F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5123951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372DC872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26F8617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3B7827E7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0B9F9307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03D81950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144FB42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50BF2ECF" w14:textId="77777777" w:rsidR="005409A4" w:rsidRPr="00881710" w:rsidRDefault="005409A4" w:rsidP="00433B6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</w:t>
            </w:r>
          </w:p>
        </w:tc>
        <w:tc>
          <w:tcPr>
            <w:tcW w:w="2410" w:type="dxa"/>
            <w:vAlign w:val="center"/>
          </w:tcPr>
          <w:p w14:paraId="51739197" w14:textId="77777777" w:rsidR="005409A4" w:rsidRPr="00C07FEE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• Anlaşmazlıkların yaşamın bir parçası ve doğal olduğu vurgulanır.</w:t>
            </w:r>
          </w:p>
          <w:p w14:paraId="59A53841" w14:textId="77777777" w:rsidR="005409A4" w:rsidRPr="00C07FEE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• Anlaşmazlık durumlarında bütün tarafların aynı anda haklı olup olamayacağı sorgulanır.</w:t>
            </w:r>
          </w:p>
          <w:p w14:paraId="326BECC2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• Anlaşmazlıkların nedenlerinden bazılarının iletişim ile ilgili olabileceğine değinilir.</w:t>
            </w:r>
          </w:p>
        </w:tc>
        <w:tc>
          <w:tcPr>
            <w:tcW w:w="2268" w:type="dxa"/>
            <w:vMerge w:val="restart"/>
            <w:vAlign w:val="center"/>
          </w:tcPr>
          <w:p w14:paraId="71668B7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06014EE4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7B3C41A3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51AF0EF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43DED4A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5690F53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121C2410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5CA02E90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08271F5C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5FEAC61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4CBF417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60405B62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1FFEABE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0816571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5C18362B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27E2F287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487EF5E4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49AC054B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6753E370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18492DAF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4A6A5EED" w14:textId="77777777" w:rsidR="005409A4" w:rsidRPr="00881710" w:rsidRDefault="005409A4" w:rsidP="00526EF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33B21E30" w14:textId="77777777" w:rsidTr="005F1653">
        <w:trPr>
          <w:cantSplit/>
          <w:trHeight w:val="1695"/>
          <w:tblHeader/>
        </w:trPr>
        <w:tc>
          <w:tcPr>
            <w:tcW w:w="562" w:type="dxa"/>
            <w:textDirection w:val="btLr"/>
            <w:vAlign w:val="center"/>
          </w:tcPr>
          <w:p w14:paraId="410179C8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70A9C53F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573" w:type="dxa"/>
            <w:textDirection w:val="btLr"/>
            <w:vAlign w:val="center"/>
          </w:tcPr>
          <w:p w14:paraId="3C00E8B0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426" w:type="dxa"/>
            <w:textDirection w:val="btLr"/>
            <w:vAlign w:val="center"/>
          </w:tcPr>
          <w:p w14:paraId="09EB89DF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2C14F300" w14:textId="77777777" w:rsidR="005409A4" w:rsidRPr="0076430A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Y.4.4.2. Uzlaşı gerektiren ve gerektirmeyen durumları karşılaştırır.</w:t>
            </w:r>
          </w:p>
        </w:tc>
        <w:tc>
          <w:tcPr>
            <w:tcW w:w="2551" w:type="dxa"/>
            <w:vAlign w:val="center"/>
          </w:tcPr>
          <w:p w14:paraId="3ABB0950" w14:textId="77777777" w:rsidR="005409A4" w:rsidRPr="008857AC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34611263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C07F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Uzlaşı Gerektiren ve Gerektirmeyen Durumlar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14:paraId="0B0B2F05" w14:textId="77777777" w:rsidR="005409A4" w:rsidRPr="00881710" w:rsidRDefault="005409A4" w:rsidP="00064FE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7177821" w14:textId="77777777" w:rsidR="005409A4" w:rsidRPr="00881710" w:rsidRDefault="005409A4" w:rsidP="00064FE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A68755C" w14:textId="77777777" w:rsidR="005409A4" w:rsidRPr="00D77E1A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Uzlaşının bireysel yaşamla değil, toplumsal yaşamla ilgili olduğu vurgulanır.</w:t>
            </w:r>
          </w:p>
          <w:p w14:paraId="446B2F6D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gerektiren durumların değer, ilgi, inanç ve beklentilerle ilgili olduğuna; kural, yasa, yönetmelik vb. ile belirlenmiş hususların ise uzlaşı gerektirmeyen durumlarla ilgili olduğuna değinilir.</w:t>
            </w:r>
          </w:p>
        </w:tc>
        <w:tc>
          <w:tcPr>
            <w:tcW w:w="2268" w:type="dxa"/>
            <w:vMerge/>
            <w:vAlign w:val="center"/>
          </w:tcPr>
          <w:p w14:paraId="5F073CBE" w14:textId="77777777" w:rsidR="005409A4" w:rsidRPr="00881710" w:rsidRDefault="005409A4" w:rsidP="00526EF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084191CB" w14:textId="77777777" w:rsidTr="005F1653">
        <w:trPr>
          <w:cantSplit/>
          <w:trHeight w:val="1550"/>
          <w:tblHeader/>
        </w:trPr>
        <w:tc>
          <w:tcPr>
            <w:tcW w:w="562" w:type="dxa"/>
            <w:textDirection w:val="btLr"/>
            <w:vAlign w:val="center"/>
          </w:tcPr>
          <w:p w14:paraId="533CF71F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64E13860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573" w:type="dxa"/>
            <w:textDirection w:val="btLr"/>
            <w:vAlign w:val="center"/>
          </w:tcPr>
          <w:p w14:paraId="2F3CAC18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426" w:type="dxa"/>
            <w:textDirection w:val="btLr"/>
            <w:vAlign w:val="center"/>
          </w:tcPr>
          <w:p w14:paraId="45A2D9CD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138A7973" w14:textId="77777777" w:rsidR="005409A4" w:rsidRPr="0076430A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Y.4.4.3. Anlaşmazlıkları çözmek için uzlaşı yolları arar.</w:t>
            </w:r>
          </w:p>
        </w:tc>
        <w:tc>
          <w:tcPr>
            <w:tcW w:w="2551" w:type="dxa"/>
            <w:vAlign w:val="center"/>
          </w:tcPr>
          <w:p w14:paraId="4261DA70" w14:textId="77777777" w:rsidR="005409A4" w:rsidRPr="008857AC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3F05D43A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C07F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Uzlaşı Yolları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14:paraId="5DAB913B" w14:textId="77777777" w:rsidR="005409A4" w:rsidRPr="00881710" w:rsidRDefault="005409A4" w:rsidP="00064FE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9EF6E4F" w14:textId="77777777" w:rsidR="005409A4" w:rsidRPr="00881710" w:rsidRDefault="005409A4" w:rsidP="00064FE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167996E" w14:textId="77777777" w:rsidR="005409A4" w:rsidRPr="00D77E1A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aramada sürecin (ortak dil, iletişim vb.) sonuçtan daha önemli olduğu vurgulanır.</w:t>
            </w:r>
          </w:p>
          <w:p w14:paraId="4E75C470" w14:textId="77777777" w:rsidR="005409A4" w:rsidRPr="00D77E1A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sürecinde fikirlerin gerekçe ve kanıtlara dayalı olarak savunulması gereği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77E1A">
              <w:rPr>
                <w:rFonts w:ascii="Tahoma" w:hAnsi="Tahoma" w:cs="Tahoma"/>
                <w:sz w:val="16"/>
                <w:szCs w:val="16"/>
              </w:rPr>
              <w:t>durulur.</w:t>
            </w:r>
          </w:p>
          <w:p w14:paraId="16FDCE5D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sürecinde saygı, açık fikirlilik, sabırlı olma, güven, empati, iş birliği vb. önemine vurgu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77E1A">
              <w:rPr>
                <w:rFonts w:ascii="Tahoma" w:hAnsi="Tahoma" w:cs="Tahoma"/>
                <w:sz w:val="16"/>
                <w:szCs w:val="16"/>
              </w:rPr>
              <w:t>yapılır.</w:t>
            </w:r>
          </w:p>
        </w:tc>
        <w:tc>
          <w:tcPr>
            <w:tcW w:w="2268" w:type="dxa"/>
            <w:vMerge/>
            <w:vAlign w:val="center"/>
          </w:tcPr>
          <w:p w14:paraId="21E278D0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682BE22" w14:textId="77777777" w:rsidR="00DB76FD" w:rsidRDefault="00DB76FD" w:rsidP="00D7114F">
      <w:pPr>
        <w:jc w:val="right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D77E1A" w:rsidRPr="007A40FE" w14:paraId="4937DAAB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70C510B1" w14:textId="77777777" w:rsidR="00D77E1A" w:rsidRPr="007A40FE" w:rsidRDefault="00D77E1A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131B10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4169" w:type="dxa"/>
            <w:gridSpan w:val="6"/>
            <w:vAlign w:val="center"/>
          </w:tcPr>
          <w:p w14:paraId="531E372F" w14:textId="77777777" w:rsidR="00D77E1A" w:rsidRPr="007A40FE" w:rsidRDefault="00D77E1A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UZLAŞI</w:t>
            </w:r>
          </w:p>
        </w:tc>
      </w:tr>
      <w:tr w:rsidR="00DB76FD" w:rsidRPr="007A40FE" w14:paraId="5ABEBD68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7ECCAEBB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0D582942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0A337D0E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74513EC6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6BE23713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6067CB90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08F9304D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5409A4" w:rsidRPr="00881710" w14:paraId="60FA48F9" w14:textId="77777777" w:rsidTr="0017048F">
        <w:trPr>
          <w:cantSplit/>
          <w:trHeight w:val="1732"/>
          <w:tblHeader/>
        </w:trPr>
        <w:tc>
          <w:tcPr>
            <w:tcW w:w="562" w:type="dxa"/>
            <w:textDirection w:val="btLr"/>
            <w:vAlign w:val="center"/>
          </w:tcPr>
          <w:p w14:paraId="62752AE7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</w:t>
            </w:r>
          </w:p>
          <w:p w14:paraId="43FBBDE1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573" w:type="dxa"/>
            <w:textDirection w:val="btLr"/>
            <w:vAlign w:val="center"/>
          </w:tcPr>
          <w:p w14:paraId="2BB03209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6" w:type="dxa"/>
            <w:textDirection w:val="btLr"/>
            <w:vAlign w:val="center"/>
          </w:tcPr>
          <w:p w14:paraId="217C602F" w14:textId="77777777" w:rsidR="005409A4" w:rsidRPr="00881710" w:rsidRDefault="005409A4" w:rsidP="00064FE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3B82A78B" w14:textId="77777777" w:rsidR="005409A4" w:rsidRPr="00D77E1A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Y.4.4.4. Anlaşmazlık ve uzlaşı durumlarının sonuçlarını örneklerle karşılaştırır.</w:t>
            </w:r>
          </w:p>
          <w:p w14:paraId="1E624961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BA5C576" w14:textId="77777777" w:rsidR="005409A4" w:rsidRPr="008857AC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619514AF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D77E1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Anlaşmazlık ve Uzlaşı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2F476F18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27DA650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B5BC4">
              <w:rPr>
                <w:rFonts w:ascii="Tahoma" w:hAnsi="Tahoma" w:cs="Tahoma"/>
                <w:sz w:val="12"/>
                <w:szCs w:val="12"/>
              </w:rPr>
              <w:t>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0962268E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156DC0B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2E882AD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8E0509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107FE269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151D82C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282FD63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4E3959A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0931A14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500413ED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477D58B8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2EC15AB8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4AC2107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11FDC9D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5034400D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7F8A067D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6D27EC75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2FA738D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3D3D79E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7A7BA52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747AE4FC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29AF9D72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5137E8AB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68E5C22F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51576BA6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21C9B2B2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51D9260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129428A5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58E7F67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55E719BB" w14:textId="77777777" w:rsidR="005409A4" w:rsidRPr="00881710" w:rsidRDefault="005409A4" w:rsidP="00064FE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DD3075B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43CE0187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İHYD ders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14:paraId="511D7F3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3A665C0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19A71DB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D0EC92F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2B48D5C2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243D4A7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E5EB30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720656A0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8361E79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4F3C0CF4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4DC9D65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533192F0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2FDEE34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14C19EFE" w14:textId="77777777" w:rsidR="005409A4" w:rsidRPr="00881710" w:rsidRDefault="005409A4" w:rsidP="00433B6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</w:t>
            </w:r>
          </w:p>
        </w:tc>
        <w:tc>
          <w:tcPr>
            <w:tcW w:w="2410" w:type="dxa"/>
            <w:vAlign w:val="center"/>
          </w:tcPr>
          <w:p w14:paraId="62FD3057" w14:textId="77777777" w:rsidR="005409A4" w:rsidRPr="00D77E1A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Sonuçların karşılaştırılmasında birlikte yaşama kültürü dikkate alınır.</w:t>
            </w:r>
          </w:p>
          <w:p w14:paraId="2634710B" w14:textId="77777777" w:rsidR="005409A4" w:rsidRPr="00D77E1A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Anlaşmazlık durumlarında karşılıklı olarak hak ve özgürlüklere saygı gösterilmesi gerektiği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77E1A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14:paraId="44E17B01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ile çözülen sorunun, başka bir soruna neden olup olmayacağına değinilir.</w:t>
            </w:r>
          </w:p>
        </w:tc>
        <w:tc>
          <w:tcPr>
            <w:tcW w:w="2268" w:type="dxa"/>
            <w:vMerge w:val="restart"/>
            <w:vAlign w:val="center"/>
          </w:tcPr>
          <w:p w14:paraId="19389E32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2C19ACEC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700B9B8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085A299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05FA4B78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6E2DE440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719A6B26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4C0D936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3FDCC756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13D7FDD2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60311104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5566BB5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612DE03B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3800194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76D70E43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334B0D23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6143C7A9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004F975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086D51CD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64E7E89C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2FD3874C" w14:textId="77777777" w:rsidR="005409A4" w:rsidRPr="00881710" w:rsidRDefault="005409A4" w:rsidP="00B53A9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31DE96C4" w14:textId="77777777" w:rsidTr="00AA0F4F">
        <w:trPr>
          <w:cantSplit/>
          <w:trHeight w:val="2677"/>
          <w:tblHeader/>
        </w:trPr>
        <w:tc>
          <w:tcPr>
            <w:tcW w:w="562" w:type="dxa"/>
            <w:textDirection w:val="btLr"/>
            <w:vAlign w:val="center"/>
          </w:tcPr>
          <w:p w14:paraId="7CCE548A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128E3B68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573" w:type="dxa"/>
            <w:textDirection w:val="btLr"/>
            <w:vAlign w:val="center"/>
          </w:tcPr>
          <w:p w14:paraId="7589AF43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6" w:type="dxa"/>
            <w:textDirection w:val="btLr"/>
            <w:vAlign w:val="center"/>
          </w:tcPr>
          <w:p w14:paraId="3E159D2B" w14:textId="77777777" w:rsidR="005409A4" w:rsidRPr="00881710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5E3B4FF7" w14:textId="77777777" w:rsidR="005409A4" w:rsidRPr="00D77E1A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Y.4.4.4. Anlaşmazlık ve uzlaşı durumlarının sonuçlarını örneklerle karşılaştırır.</w:t>
            </w:r>
          </w:p>
          <w:p w14:paraId="24778C4D" w14:textId="77777777" w:rsidR="005409A4" w:rsidRPr="00AB0BE1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194E2A16" w14:textId="77777777" w:rsidR="005409A4" w:rsidRPr="008857AC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66B145BD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ve Öğrenelim”</w:t>
            </w:r>
          </w:p>
        </w:tc>
        <w:tc>
          <w:tcPr>
            <w:tcW w:w="1843" w:type="dxa"/>
            <w:vMerge/>
            <w:vAlign w:val="center"/>
          </w:tcPr>
          <w:p w14:paraId="39CD42E5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28C1FDD" w14:textId="77777777" w:rsidR="005409A4" w:rsidRPr="00881710" w:rsidRDefault="005409A4" w:rsidP="00064FE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4AF1E81" w14:textId="77777777" w:rsidR="005409A4" w:rsidRPr="00EB433F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D31FDB2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34AB5D8" w14:textId="77777777" w:rsidR="00DB76FD" w:rsidRDefault="00DB76FD">
      <w:pPr>
        <w:rPr>
          <w:rFonts w:ascii="Tahoma" w:hAnsi="Tahoma" w:cs="Tahoma"/>
          <w:sz w:val="18"/>
          <w:szCs w:val="18"/>
        </w:rPr>
      </w:pPr>
    </w:p>
    <w:p w14:paraId="242EF4BD" w14:textId="77777777" w:rsidR="00AA0F4F" w:rsidRDefault="00AA0F4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131B10" w:rsidRPr="007A40FE" w14:paraId="24CBB5C7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386FC543" w14:textId="77777777" w:rsidR="00131B10" w:rsidRPr="007A40FE" w:rsidRDefault="00131B1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14169" w:type="dxa"/>
            <w:gridSpan w:val="6"/>
            <w:vAlign w:val="center"/>
          </w:tcPr>
          <w:p w14:paraId="32EF6392" w14:textId="77777777" w:rsidR="00131B10" w:rsidRPr="007A40FE" w:rsidRDefault="00131B10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KURALLAR </w:t>
            </w:r>
          </w:p>
        </w:tc>
      </w:tr>
      <w:tr w:rsidR="00AA0F4F" w:rsidRPr="007A40FE" w14:paraId="7953286A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36094FB0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1E42D5DA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0512C78B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3C7DCD94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41447571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7A5A3F3F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733953DD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5409A4" w:rsidRPr="00881710" w14:paraId="63101322" w14:textId="77777777" w:rsidTr="0017048F">
        <w:trPr>
          <w:cantSplit/>
          <w:trHeight w:val="1732"/>
          <w:tblHeader/>
        </w:trPr>
        <w:tc>
          <w:tcPr>
            <w:tcW w:w="562" w:type="dxa"/>
            <w:textDirection w:val="btLr"/>
            <w:vAlign w:val="center"/>
          </w:tcPr>
          <w:p w14:paraId="06425057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3910C763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573" w:type="dxa"/>
            <w:textDirection w:val="btLr"/>
            <w:vAlign w:val="center"/>
          </w:tcPr>
          <w:p w14:paraId="53BDFA21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6" w:type="dxa"/>
            <w:textDirection w:val="btLr"/>
            <w:vAlign w:val="center"/>
          </w:tcPr>
          <w:p w14:paraId="3A31A3AC" w14:textId="77777777" w:rsidR="005409A4" w:rsidRPr="00881710" w:rsidRDefault="005409A4" w:rsidP="00064FE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1D60D59A" w14:textId="77777777" w:rsidR="005409A4" w:rsidRPr="00131B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Y.4.5.1. Kural kavramını sorgular.</w:t>
            </w:r>
          </w:p>
          <w:p w14:paraId="26EF3FCD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436F608F" w14:textId="77777777" w:rsidR="005409A4" w:rsidRPr="008857AC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2D8138F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Kurallar”</w:t>
            </w:r>
          </w:p>
        </w:tc>
        <w:tc>
          <w:tcPr>
            <w:tcW w:w="1843" w:type="dxa"/>
            <w:vMerge w:val="restart"/>
            <w:vAlign w:val="center"/>
          </w:tcPr>
          <w:p w14:paraId="567324F9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B5BC4">
              <w:rPr>
                <w:rFonts w:ascii="Tahoma" w:hAnsi="Tahoma" w:cs="Tahoma"/>
                <w:sz w:val="12"/>
                <w:szCs w:val="12"/>
              </w:rPr>
              <w:t>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1A5E3E00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2C7D3BCD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5B6BEAFB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5622924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07526146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7E6A65B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52CDDD0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3EA60A0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02DB5AE8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343B17C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5A0BE830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15D7617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lastRenderedPageBreak/>
              <w:t>14. Canlandırma</w:t>
            </w:r>
          </w:p>
          <w:p w14:paraId="02C1E40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635587F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634D8A4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30BFF468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4F100F5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3629B3C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78E3C3F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54E0FA2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55E9588C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73F6DD68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6098C3DC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5F9EAA1C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64F0D02F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056F7704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20358310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3FF1AF8A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35E819D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24347612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BA25B05" w14:textId="77777777" w:rsidR="005409A4" w:rsidRPr="00881710" w:rsidRDefault="005409A4" w:rsidP="00064FE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E8A976B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lastRenderedPageBreak/>
              <w:t>A. Yazılı Kaynaklar</w:t>
            </w:r>
          </w:p>
          <w:p w14:paraId="55DFE472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İHYD ders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14:paraId="094BDDEE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E8DB83F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DE218FC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5E55C0E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0B095D21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lastRenderedPageBreak/>
              <w:t>B. Kaynak kişiler</w:t>
            </w:r>
          </w:p>
          <w:p w14:paraId="01467EE1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87E209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69B4B95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553803D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60F7D8D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1F46C7D6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796D2FC2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6CCE2F91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3D03C4E3" w14:textId="77777777" w:rsidR="005409A4" w:rsidRPr="00881710" w:rsidRDefault="005409A4" w:rsidP="00433B6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</w:t>
            </w:r>
          </w:p>
        </w:tc>
        <w:tc>
          <w:tcPr>
            <w:tcW w:w="2410" w:type="dxa"/>
            <w:vAlign w:val="center"/>
          </w:tcPr>
          <w:p w14:paraId="54A51201" w14:textId="77777777" w:rsidR="005409A4" w:rsidRPr="00131B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lastRenderedPageBreak/>
              <w:t>• Kuralların neden var olduğuna, kim veya kimler tarafından ve nasıl konulduğuna güncel</w:t>
            </w:r>
          </w:p>
          <w:p w14:paraId="5BB08C86" w14:textId="77777777" w:rsidR="005409A4" w:rsidRPr="00131B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yaşamdan örneklerle değinilir.</w:t>
            </w:r>
          </w:p>
          <w:p w14:paraId="1F0BDA8E" w14:textId="77777777" w:rsidR="005409A4" w:rsidRPr="00131B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Yazılı ve yazılı olmayan kurallara değinilir.</w:t>
            </w:r>
          </w:p>
          <w:p w14:paraId="24CC4651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Kuralların zaman içerisinde değişebileceği vurgulanır.</w:t>
            </w:r>
          </w:p>
        </w:tc>
        <w:tc>
          <w:tcPr>
            <w:tcW w:w="2268" w:type="dxa"/>
            <w:vMerge w:val="restart"/>
            <w:vAlign w:val="center"/>
          </w:tcPr>
          <w:p w14:paraId="4BB244E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110A2398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4D04313F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34E20C1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5EF78049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580162DC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483A72C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05531D5C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609A01B3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0F402179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2A50D296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lastRenderedPageBreak/>
              <w:t>Sarmal oluşturma</w:t>
            </w:r>
          </w:p>
          <w:p w14:paraId="79AB7DBC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43038CCF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7A3DB03F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2B9F52EE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1A3D399F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39D85557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3B4EB682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55BC7324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399A04B8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64B3DC1C" w14:textId="77777777" w:rsidR="005409A4" w:rsidRPr="00881710" w:rsidRDefault="005409A4" w:rsidP="00E72AB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4151F283" w14:textId="77777777" w:rsidTr="0017048F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7ABAEDF1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14:paraId="70473AA6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573" w:type="dxa"/>
            <w:textDirection w:val="btLr"/>
            <w:vAlign w:val="center"/>
          </w:tcPr>
          <w:p w14:paraId="77A1D522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- 22 Mart</w:t>
            </w:r>
          </w:p>
        </w:tc>
        <w:tc>
          <w:tcPr>
            <w:tcW w:w="426" w:type="dxa"/>
            <w:textDirection w:val="btLr"/>
            <w:vAlign w:val="center"/>
          </w:tcPr>
          <w:p w14:paraId="167A69AC" w14:textId="77777777" w:rsidR="005409A4" w:rsidRPr="00881710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7134A9BF" w14:textId="77777777" w:rsidR="005409A4" w:rsidRPr="00131B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Y.4.5.2. Kuralın, özgürlük ve hak arasındaki ilişkiye etkisini değerlendirir.</w:t>
            </w:r>
          </w:p>
          <w:p w14:paraId="0C61026B" w14:textId="77777777" w:rsidR="005409A4" w:rsidRPr="00AB0BE1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0A68A6F" w14:textId="77777777" w:rsidR="005409A4" w:rsidRPr="008857AC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0196359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“Kurallar ve Özgürlükler”</w:t>
            </w:r>
          </w:p>
        </w:tc>
        <w:tc>
          <w:tcPr>
            <w:tcW w:w="1843" w:type="dxa"/>
            <w:vMerge/>
            <w:vAlign w:val="center"/>
          </w:tcPr>
          <w:p w14:paraId="39050874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122152F" w14:textId="77777777" w:rsidR="005409A4" w:rsidRPr="00881710" w:rsidRDefault="005409A4" w:rsidP="00064FE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63936F5C" w14:textId="77777777" w:rsidR="005409A4" w:rsidRPr="00EB433F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Kuralların özgürlükleri ve hakları sınırlandırıp sınırlandırmayacağına değinilir.</w:t>
            </w:r>
          </w:p>
        </w:tc>
        <w:tc>
          <w:tcPr>
            <w:tcW w:w="2268" w:type="dxa"/>
            <w:vMerge/>
            <w:vAlign w:val="center"/>
          </w:tcPr>
          <w:p w14:paraId="2A23FA9C" w14:textId="77777777" w:rsidR="005409A4" w:rsidRPr="00881710" w:rsidRDefault="005409A4" w:rsidP="00E72AB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2D02AE0B" w14:textId="77777777" w:rsidTr="0017048F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7FD15C22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1DC88EAC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573" w:type="dxa"/>
            <w:textDirection w:val="btLr"/>
            <w:vAlign w:val="center"/>
          </w:tcPr>
          <w:p w14:paraId="32161BF3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6" w:type="dxa"/>
            <w:textDirection w:val="btLr"/>
            <w:vAlign w:val="center"/>
          </w:tcPr>
          <w:p w14:paraId="153B0D5A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157BE188" w14:textId="77777777" w:rsidR="005409A4" w:rsidRPr="00407E02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Y.4.5.3. Kurallara uymanın toplumsal ahenge ve birlikte yaşamaya olan katkısını değerlendirir.</w:t>
            </w:r>
          </w:p>
        </w:tc>
        <w:tc>
          <w:tcPr>
            <w:tcW w:w="2551" w:type="dxa"/>
            <w:vAlign w:val="center"/>
          </w:tcPr>
          <w:p w14:paraId="4C87DBD9" w14:textId="77777777" w:rsidR="005409A4" w:rsidRPr="008857AC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309EB93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 ve Toplumsal Ahenk”</w:t>
            </w:r>
          </w:p>
        </w:tc>
        <w:tc>
          <w:tcPr>
            <w:tcW w:w="1843" w:type="dxa"/>
            <w:vMerge/>
            <w:vAlign w:val="center"/>
          </w:tcPr>
          <w:p w14:paraId="7E9F34C6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CB88FFC" w14:textId="77777777" w:rsidR="005409A4" w:rsidRPr="00881710" w:rsidRDefault="005409A4" w:rsidP="00064FE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0F787A5C" w14:textId="77777777" w:rsidR="005409A4" w:rsidRPr="00131B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uyulmadığında ortaya çıkabilecek sorunlara değinilir.</w:t>
            </w:r>
          </w:p>
          <w:p w14:paraId="1BFADDA9" w14:textId="77777777" w:rsidR="005409A4" w:rsidRPr="00131B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uyulmadığında uygulanacak yaptırımların önemine değinilir.</w:t>
            </w:r>
          </w:p>
          <w:p w14:paraId="021665C1" w14:textId="77777777" w:rsidR="005409A4" w:rsidRPr="00407E02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Birey, toplum, devlet ilişkisinin kurallarla düzenlendiğine ve bunun hukukun üstünlüğü ile olan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1B10">
              <w:rPr>
                <w:rFonts w:ascii="Tahoma" w:hAnsi="Tahoma" w:cs="Tahoma"/>
                <w:sz w:val="16"/>
                <w:szCs w:val="16"/>
              </w:rPr>
              <w:t>ilişkisine değinilir.</w:t>
            </w:r>
          </w:p>
        </w:tc>
        <w:tc>
          <w:tcPr>
            <w:tcW w:w="2268" w:type="dxa"/>
            <w:vMerge/>
            <w:vAlign w:val="center"/>
          </w:tcPr>
          <w:p w14:paraId="304A49EC" w14:textId="77777777" w:rsidR="005409A4" w:rsidRPr="002368ED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ADB952A" w14:textId="77777777" w:rsidR="00690BE1" w:rsidRDefault="0069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131B10" w:rsidRPr="007A40FE" w14:paraId="0BF06061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34F65CCD" w14:textId="77777777" w:rsidR="00131B10" w:rsidRPr="007A40FE" w:rsidRDefault="00131B1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14169" w:type="dxa"/>
            <w:gridSpan w:val="6"/>
            <w:vAlign w:val="center"/>
          </w:tcPr>
          <w:p w14:paraId="6A52F791" w14:textId="77777777" w:rsidR="00131B10" w:rsidRPr="007A40FE" w:rsidRDefault="00131B10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KURALLAR</w:t>
            </w:r>
          </w:p>
        </w:tc>
      </w:tr>
      <w:tr w:rsidR="00690BE1" w:rsidRPr="007A40FE" w14:paraId="3601B06A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1FAE0F87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739680E9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6FDC66CC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75609F8F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16D6301B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320038BA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4D8D04E5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5409A4" w:rsidRPr="00881710" w14:paraId="5FFC1DC9" w14:textId="77777777" w:rsidTr="00E06476">
        <w:trPr>
          <w:cantSplit/>
          <w:trHeight w:val="2291"/>
          <w:tblHeader/>
        </w:trPr>
        <w:tc>
          <w:tcPr>
            <w:tcW w:w="562" w:type="dxa"/>
            <w:textDirection w:val="btLr"/>
            <w:vAlign w:val="center"/>
          </w:tcPr>
          <w:p w14:paraId="79D9A992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14:paraId="2E4B48CA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573" w:type="dxa"/>
            <w:textDirection w:val="btLr"/>
            <w:vAlign w:val="center"/>
          </w:tcPr>
          <w:p w14:paraId="193445E0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Nisan – 5 Nisan</w:t>
            </w:r>
          </w:p>
        </w:tc>
        <w:tc>
          <w:tcPr>
            <w:tcW w:w="426" w:type="dxa"/>
            <w:textDirection w:val="btLr"/>
            <w:vAlign w:val="center"/>
          </w:tcPr>
          <w:p w14:paraId="056969B6" w14:textId="77777777" w:rsidR="005409A4" w:rsidRPr="00881710" w:rsidRDefault="005409A4" w:rsidP="00064FE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38091B99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Y.4.5.4. Kuralların uygulanmasına katkı sağlar.</w:t>
            </w:r>
          </w:p>
        </w:tc>
        <w:tc>
          <w:tcPr>
            <w:tcW w:w="2551" w:type="dxa"/>
            <w:vAlign w:val="center"/>
          </w:tcPr>
          <w:p w14:paraId="50748410" w14:textId="77777777" w:rsidR="005409A4" w:rsidRPr="008857AC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0FB3E98" w14:textId="77777777" w:rsidR="005409A4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Kurallara Uyarım”</w:t>
            </w:r>
          </w:p>
          <w:p w14:paraId="619D0C75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9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vMerge w:val="restart"/>
            <w:vAlign w:val="center"/>
          </w:tcPr>
          <w:p w14:paraId="60F3CA08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B5BC4">
              <w:rPr>
                <w:rFonts w:ascii="Tahoma" w:hAnsi="Tahoma" w:cs="Tahoma"/>
                <w:sz w:val="12"/>
                <w:szCs w:val="12"/>
              </w:rPr>
              <w:t>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039A7378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574C7EE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2CAD92F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19EB5A1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74EC91E0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32A536F0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073952B5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3D26A21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0E2589B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5120721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64C5C2E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11D417DB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10A3D58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78441D0B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681B303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lastRenderedPageBreak/>
              <w:t>17. öğrenme ajandaları</w:t>
            </w:r>
          </w:p>
          <w:p w14:paraId="7616C77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62EEED4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0310CC5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367B73B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39129B48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19DBF04D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259E76F7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4B46B606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72C1EB47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146C009A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0E5FC686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0B4FCD76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0F89E5FC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3848BE4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59B87971" w14:textId="77777777" w:rsidR="005409A4" w:rsidRPr="00881710" w:rsidRDefault="005409A4" w:rsidP="00064FE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517C11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lastRenderedPageBreak/>
              <w:t>A. Yazılı Kaynaklar</w:t>
            </w:r>
          </w:p>
          <w:p w14:paraId="4B583FF0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İHYD ders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14:paraId="1399C231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CBB89C7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1A13EB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1EF6E0F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095E1A2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7A1E28C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2102A1E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lastRenderedPageBreak/>
              <w:t>2. Aile bireyleri</w:t>
            </w:r>
          </w:p>
          <w:p w14:paraId="712CC59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5DA54C6E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29720DA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1783670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27149F29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5D2AA80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487D2754" w14:textId="77777777" w:rsidR="005409A4" w:rsidRPr="00881710" w:rsidRDefault="005409A4" w:rsidP="00433B6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</w:t>
            </w:r>
          </w:p>
        </w:tc>
        <w:tc>
          <w:tcPr>
            <w:tcW w:w="2410" w:type="dxa"/>
            <w:vAlign w:val="center"/>
          </w:tcPr>
          <w:p w14:paraId="045A94FD" w14:textId="77777777" w:rsidR="005409A4" w:rsidRPr="00131B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lastRenderedPageBreak/>
              <w:t>• Kurallara uymanın ve uyulmasını takip etmenin yurttaşlık görevi olduğu belirtilir.</w:t>
            </w:r>
          </w:p>
          <w:p w14:paraId="22126EBA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uymayanları uyarmanın doğru bir davranış olduğu vurgulanır.</w:t>
            </w:r>
          </w:p>
        </w:tc>
        <w:tc>
          <w:tcPr>
            <w:tcW w:w="2268" w:type="dxa"/>
            <w:vMerge w:val="restart"/>
            <w:vAlign w:val="center"/>
          </w:tcPr>
          <w:p w14:paraId="382E8D9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6CFBBB24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10473EA1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183A655B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134F16BF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5C286A30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157E943F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340A0270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7F0C5C73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184398D9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744B740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0DB011E8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36ABBC6F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7568CF4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lastRenderedPageBreak/>
              <w:t>Döngüsel yansıma</w:t>
            </w:r>
          </w:p>
          <w:p w14:paraId="50E4D8A5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76580389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298C978E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119EF4EF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1A274034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6ED6DA63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4384FD74" w14:textId="77777777" w:rsidR="005409A4" w:rsidRPr="00881710" w:rsidRDefault="005409A4" w:rsidP="0085066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5022C7F0" w14:textId="77777777" w:rsidTr="00E06476">
        <w:trPr>
          <w:cantSplit/>
          <w:trHeight w:val="2291"/>
          <w:tblHeader/>
        </w:trPr>
        <w:tc>
          <w:tcPr>
            <w:tcW w:w="562" w:type="dxa"/>
            <w:textDirection w:val="btLr"/>
            <w:vAlign w:val="center"/>
          </w:tcPr>
          <w:p w14:paraId="660F8F45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14:paraId="7DF82F71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573" w:type="dxa"/>
            <w:textDirection w:val="btLr"/>
            <w:vAlign w:val="center"/>
          </w:tcPr>
          <w:p w14:paraId="3540F90A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Nisan – 12 Nisan</w:t>
            </w:r>
          </w:p>
        </w:tc>
        <w:tc>
          <w:tcPr>
            <w:tcW w:w="426" w:type="dxa"/>
            <w:textDirection w:val="btLr"/>
            <w:vAlign w:val="center"/>
          </w:tcPr>
          <w:p w14:paraId="189EB932" w14:textId="77777777" w:rsidR="005409A4" w:rsidRPr="00881710" w:rsidRDefault="005409A4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1C336E5C" w14:textId="77777777" w:rsidR="005409A4" w:rsidRPr="00AB0BE1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Y.4.5.4. Kuralların uygulanmasına katkı sağlar.</w:t>
            </w:r>
          </w:p>
        </w:tc>
        <w:tc>
          <w:tcPr>
            <w:tcW w:w="2551" w:type="dxa"/>
            <w:vAlign w:val="center"/>
          </w:tcPr>
          <w:p w14:paraId="7C1D85ED" w14:textId="77777777" w:rsidR="005409A4" w:rsidRPr="008857AC" w:rsidRDefault="005409A4" w:rsidP="00064FE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3A7D261" w14:textId="77777777" w:rsidR="005409A4" w:rsidRPr="00881710" w:rsidRDefault="005409A4" w:rsidP="00064FE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Öğrenelim”</w:t>
            </w:r>
          </w:p>
        </w:tc>
        <w:tc>
          <w:tcPr>
            <w:tcW w:w="1843" w:type="dxa"/>
            <w:vMerge/>
            <w:vAlign w:val="center"/>
          </w:tcPr>
          <w:p w14:paraId="283EA1B1" w14:textId="77777777" w:rsidR="005409A4" w:rsidRPr="00881710" w:rsidRDefault="005409A4" w:rsidP="00064FE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5CDBD99" w14:textId="77777777" w:rsidR="005409A4" w:rsidRPr="00881710" w:rsidRDefault="005409A4" w:rsidP="00064FE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40EF5632" w14:textId="77777777" w:rsidR="005409A4" w:rsidRPr="00EB433F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8CA9E2C" w14:textId="77777777" w:rsidR="005409A4" w:rsidRPr="00881710" w:rsidRDefault="005409A4" w:rsidP="00064FE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64FE0" w:rsidRPr="00881710" w14:paraId="73D74F2D" w14:textId="77777777" w:rsidTr="00BC595F">
        <w:trPr>
          <w:cantSplit/>
          <w:trHeight w:val="2086"/>
          <w:tblHeader/>
        </w:trPr>
        <w:tc>
          <w:tcPr>
            <w:tcW w:w="562" w:type="dxa"/>
            <w:textDirection w:val="btLr"/>
            <w:vAlign w:val="center"/>
          </w:tcPr>
          <w:p w14:paraId="615D26BD" w14:textId="77777777" w:rsidR="00064FE0" w:rsidRDefault="00064FE0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573" w:type="dxa"/>
            <w:textDirection w:val="btLr"/>
            <w:vAlign w:val="center"/>
          </w:tcPr>
          <w:p w14:paraId="4DA417B8" w14:textId="77777777" w:rsidR="00064FE0" w:rsidRDefault="00064FE0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19 Nisan</w:t>
            </w:r>
          </w:p>
        </w:tc>
        <w:tc>
          <w:tcPr>
            <w:tcW w:w="426" w:type="dxa"/>
            <w:textDirection w:val="btLr"/>
            <w:vAlign w:val="center"/>
          </w:tcPr>
          <w:p w14:paraId="2B2EDFBD" w14:textId="77777777" w:rsidR="00064FE0" w:rsidRDefault="00064FE0" w:rsidP="00064FE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69" w:type="dxa"/>
            <w:gridSpan w:val="6"/>
            <w:vAlign w:val="center"/>
          </w:tcPr>
          <w:p w14:paraId="404A0CBC" w14:textId="77777777" w:rsidR="00064FE0" w:rsidRPr="009773EC" w:rsidRDefault="00064FE0" w:rsidP="00064FE0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r w:rsidRPr="009773EC">
              <w:rPr>
                <w:rFonts w:ascii="Tahoma" w:hAnsi="Tahoma" w:cs="Tahoma"/>
                <w:color w:val="FF0000"/>
                <w:sz w:val="48"/>
                <w:szCs w:val="48"/>
              </w:rPr>
              <w:t>2. Ara Tatil</w:t>
            </w:r>
          </w:p>
        </w:tc>
      </w:tr>
    </w:tbl>
    <w:p w14:paraId="26056B1C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38EACB18" w14:textId="77777777" w:rsidR="00BC595F" w:rsidRDefault="00BC595F" w:rsidP="00222EF7">
      <w:pPr>
        <w:spacing w:after="0"/>
        <w:rPr>
          <w:rFonts w:ascii="Tahoma" w:hAnsi="Tahoma" w:cs="Tahoma"/>
          <w:sz w:val="18"/>
          <w:szCs w:val="18"/>
        </w:rPr>
      </w:pPr>
    </w:p>
    <w:p w14:paraId="227E1ADB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E06476" w:rsidRPr="007A40FE" w14:paraId="3EE5FDF5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5AD913CE" w14:textId="77777777" w:rsidR="00E06476" w:rsidRPr="007A40FE" w:rsidRDefault="00E06476" w:rsidP="00031B5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5" w:name="_Hlk524736754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14169" w:type="dxa"/>
            <w:gridSpan w:val="6"/>
            <w:vAlign w:val="center"/>
          </w:tcPr>
          <w:p w14:paraId="54D9B447" w14:textId="77777777" w:rsidR="00E06476" w:rsidRPr="007A40FE" w:rsidRDefault="00E06476" w:rsidP="00031B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BİRLİKTE YAŞAMA </w:t>
            </w:r>
          </w:p>
        </w:tc>
      </w:tr>
      <w:tr w:rsidR="00E06476" w:rsidRPr="007A40FE" w14:paraId="7B7BAAE2" w14:textId="77777777" w:rsidTr="00031B5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184C64A4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45BDA9BD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1825A06A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7687B36F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4EFB9A9D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25676B74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0B9202A2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5409A4" w:rsidRPr="00881710" w14:paraId="15AC4907" w14:textId="77777777" w:rsidTr="00AB58A7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52579C7B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061B089B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573" w:type="dxa"/>
            <w:textDirection w:val="btLr"/>
            <w:vAlign w:val="center"/>
          </w:tcPr>
          <w:p w14:paraId="5625E7B1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6" w:type="dxa"/>
            <w:textDirection w:val="btLr"/>
            <w:vAlign w:val="center"/>
          </w:tcPr>
          <w:p w14:paraId="073652C9" w14:textId="77777777" w:rsidR="005409A4" w:rsidRPr="00881710" w:rsidRDefault="005409A4" w:rsidP="00BC595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4A12A88F" w14:textId="77777777" w:rsidR="005409A4" w:rsidRPr="00F91763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Y.4.6.1. Birlikte yaşamak için bir yurda ihtiyaç olduğunu bilir.</w:t>
            </w:r>
          </w:p>
          <w:p w14:paraId="48D950FD" w14:textId="77777777" w:rsidR="005409A4" w:rsidRPr="00881710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404C7FC" w14:textId="77777777" w:rsidR="005409A4" w:rsidRPr="008857AC" w:rsidRDefault="005409A4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678F2BA" w14:textId="77777777" w:rsidR="005409A4" w:rsidRDefault="005409A4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Yurdumuz”</w:t>
            </w:r>
          </w:p>
          <w:p w14:paraId="79049DC9" w14:textId="77777777" w:rsidR="005409A4" w:rsidRDefault="005409A4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41262E84" w14:textId="77777777" w:rsidR="005409A4" w:rsidRPr="00985228" w:rsidRDefault="005409A4" w:rsidP="00BC595F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70D35996" w14:textId="77777777" w:rsidR="005409A4" w:rsidRDefault="005409A4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23 Nisan Ulusal Egemenlik ve Çocuk Bayramı</w:t>
            </w:r>
          </w:p>
          <w:p w14:paraId="7720D550" w14:textId="77777777" w:rsidR="005409A4" w:rsidRPr="00881710" w:rsidRDefault="005409A4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41A447C9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B5BC4">
              <w:rPr>
                <w:rFonts w:ascii="Tahoma" w:hAnsi="Tahoma" w:cs="Tahoma"/>
                <w:sz w:val="12"/>
                <w:szCs w:val="12"/>
              </w:rPr>
              <w:t>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5662CF3F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27B58CF0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7AEC9FF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62C28DB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5CC39965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56E0917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0039003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25C9CEC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4A0E030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16980DC0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6254342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5362696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01718F9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lastRenderedPageBreak/>
              <w:t>15. Merkezler</w:t>
            </w:r>
          </w:p>
          <w:p w14:paraId="7C9DAC00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47DC85A5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71FFE3E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00D61FE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3191DF5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4432F0D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714D54D5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3EBC5BE0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5B1D7AD0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14FD609F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57706C2E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0EF3184D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1EF7F18E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28FA952D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3039A8DB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2F0F944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03B93767" w14:textId="77777777" w:rsidR="005409A4" w:rsidRPr="00881710" w:rsidRDefault="005409A4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38F0D5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lastRenderedPageBreak/>
              <w:t>A. Yazılı Kaynaklar</w:t>
            </w:r>
          </w:p>
          <w:p w14:paraId="51FF6872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İHYD ders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14:paraId="4E56ACE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E345C21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9BF56FF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C795BF6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06C9D8B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088BB12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14:paraId="7217383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7FD4B87F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1EB6DF9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68AC7CA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3C36A926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1803DD2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67485D3C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5E2DC3DA" w14:textId="77777777" w:rsidR="005409A4" w:rsidRPr="00881710" w:rsidRDefault="005409A4" w:rsidP="00433B6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</w:t>
            </w:r>
          </w:p>
        </w:tc>
        <w:tc>
          <w:tcPr>
            <w:tcW w:w="2410" w:type="dxa"/>
            <w:vAlign w:val="center"/>
          </w:tcPr>
          <w:p w14:paraId="1CBF621B" w14:textId="77777777" w:rsidR="005409A4" w:rsidRPr="00F91763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lastRenderedPageBreak/>
              <w:t>• Yurdun sadece bir mekân olmadığına; yaşayış biçimi, ortak değerler ve kültür ile anlam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91763">
              <w:rPr>
                <w:rFonts w:ascii="Tahoma" w:hAnsi="Tahoma" w:cs="Tahoma"/>
                <w:sz w:val="16"/>
                <w:szCs w:val="16"/>
              </w:rPr>
              <w:t>bulduğuna vurgu yapılır.</w:t>
            </w:r>
          </w:p>
          <w:p w14:paraId="75236C77" w14:textId="77777777" w:rsidR="005409A4" w:rsidRPr="00881710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Haymatlos ve mülteci kavramları öğrenci seviyesine uygun şekilde açıklanır.</w:t>
            </w:r>
          </w:p>
        </w:tc>
        <w:tc>
          <w:tcPr>
            <w:tcW w:w="2268" w:type="dxa"/>
            <w:vMerge w:val="restart"/>
            <w:vAlign w:val="center"/>
          </w:tcPr>
          <w:p w14:paraId="6B04F61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3861705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0D1FF5C1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1E23A46A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58672BE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090D36DC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5AFE50E4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697212CB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5847D906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575DAED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400A65DF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69F2F313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lastRenderedPageBreak/>
              <w:t>Simit</w:t>
            </w:r>
          </w:p>
          <w:p w14:paraId="286422A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24923916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18A4C15C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039A9B07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5D39FC49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149064D3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0278A023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68A41C01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7AD34288" w14:textId="77777777" w:rsidR="005409A4" w:rsidRPr="00881710" w:rsidRDefault="005409A4" w:rsidP="00BB133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612C88B4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0D7A617F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 -MAYIS</w:t>
            </w:r>
          </w:p>
          <w:p w14:paraId="2AFAF159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573" w:type="dxa"/>
            <w:textDirection w:val="btLr"/>
            <w:vAlign w:val="center"/>
          </w:tcPr>
          <w:p w14:paraId="78099D40" w14:textId="77777777" w:rsidR="005409A4" w:rsidRDefault="005409A4" w:rsidP="00064F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 3 Mayıs</w:t>
            </w:r>
          </w:p>
        </w:tc>
        <w:tc>
          <w:tcPr>
            <w:tcW w:w="426" w:type="dxa"/>
            <w:textDirection w:val="btLr"/>
            <w:vAlign w:val="center"/>
          </w:tcPr>
          <w:p w14:paraId="23E289C0" w14:textId="77777777" w:rsidR="005409A4" w:rsidRPr="00881710" w:rsidRDefault="005409A4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44CB5B00" w14:textId="77777777" w:rsidR="005409A4" w:rsidRPr="00AB0BE1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Y.4.6.1. Birlikte yaşamak için bir yurda ihtiyaç olduğunu bilir.</w:t>
            </w:r>
          </w:p>
        </w:tc>
        <w:tc>
          <w:tcPr>
            <w:tcW w:w="2551" w:type="dxa"/>
            <w:vAlign w:val="center"/>
          </w:tcPr>
          <w:p w14:paraId="486ED715" w14:textId="77777777" w:rsidR="005409A4" w:rsidRPr="008857AC" w:rsidRDefault="005409A4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F3E106D" w14:textId="77777777" w:rsidR="005409A4" w:rsidRDefault="005409A4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Yurdumuz”</w:t>
            </w:r>
          </w:p>
          <w:p w14:paraId="6B091098" w14:textId="77777777" w:rsidR="005409A4" w:rsidRPr="00881710" w:rsidRDefault="005409A4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55CE7FBE" w14:textId="77777777" w:rsidR="005409A4" w:rsidRPr="00881710" w:rsidRDefault="005409A4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6E0784D8" w14:textId="77777777" w:rsidR="005409A4" w:rsidRPr="00881710" w:rsidRDefault="005409A4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31805718" w14:textId="77777777" w:rsidR="005409A4" w:rsidRPr="00F91763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Yurdun sadece bir mekân olmadığına; yaşayış biçimi, ortak değerler ve kültür ile anlam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91763">
              <w:rPr>
                <w:rFonts w:ascii="Tahoma" w:hAnsi="Tahoma" w:cs="Tahoma"/>
                <w:sz w:val="16"/>
                <w:szCs w:val="16"/>
              </w:rPr>
              <w:t>bulduğuna vurgu yapılır.</w:t>
            </w:r>
          </w:p>
          <w:p w14:paraId="2399FAAE" w14:textId="77777777" w:rsidR="005409A4" w:rsidRPr="00EB433F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Haymatlos ve mülteci kavramları öğrenci seviyesine uygun şekilde açıklanır.</w:t>
            </w:r>
          </w:p>
        </w:tc>
        <w:tc>
          <w:tcPr>
            <w:tcW w:w="2268" w:type="dxa"/>
            <w:vMerge/>
            <w:vAlign w:val="center"/>
          </w:tcPr>
          <w:p w14:paraId="65329936" w14:textId="77777777" w:rsidR="005409A4" w:rsidRPr="00881710" w:rsidRDefault="005409A4" w:rsidP="00BB133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4C30A323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0485444D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0799E876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573" w:type="dxa"/>
            <w:textDirection w:val="btLr"/>
            <w:vAlign w:val="center"/>
          </w:tcPr>
          <w:p w14:paraId="3677A9F8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 – 10 Mayıs</w:t>
            </w:r>
          </w:p>
        </w:tc>
        <w:tc>
          <w:tcPr>
            <w:tcW w:w="426" w:type="dxa"/>
            <w:textDirection w:val="btLr"/>
            <w:vAlign w:val="center"/>
          </w:tcPr>
          <w:p w14:paraId="27C0644A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1AD43284" w14:textId="77777777" w:rsidR="005409A4" w:rsidRPr="00AB0BE1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Y.4.6.2. Birlikte yaşayabilmek için düzenleyici bir kuruma ihtiyaç olduğunu kavrar.</w:t>
            </w:r>
          </w:p>
        </w:tc>
        <w:tc>
          <w:tcPr>
            <w:tcW w:w="2551" w:type="dxa"/>
            <w:vAlign w:val="center"/>
          </w:tcPr>
          <w:p w14:paraId="59A2BE4E" w14:textId="77777777" w:rsidR="005409A4" w:rsidRPr="008857AC" w:rsidRDefault="005409A4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36B93B2" w14:textId="77777777" w:rsidR="005409A4" w:rsidRPr="00881710" w:rsidRDefault="005409A4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“Düzenleyici Kurumlar”</w:t>
            </w:r>
          </w:p>
        </w:tc>
        <w:tc>
          <w:tcPr>
            <w:tcW w:w="1843" w:type="dxa"/>
            <w:vMerge/>
            <w:vAlign w:val="center"/>
          </w:tcPr>
          <w:p w14:paraId="610DF9F1" w14:textId="77777777" w:rsidR="005409A4" w:rsidRPr="00881710" w:rsidRDefault="005409A4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03A6A10" w14:textId="77777777" w:rsidR="005409A4" w:rsidRPr="00881710" w:rsidRDefault="005409A4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0C03EE03" w14:textId="77777777" w:rsidR="005409A4" w:rsidRPr="00407E02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Kamu kurumları ve sivil toplum kuruluşları ile bunların işlevlerine değinilir.</w:t>
            </w:r>
          </w:p>
        </w:tc>
        <w:tc>
          <w:tcPr>
            <w:tcW w:w="2268" w:type="dxa"/>
            <w:vMerge/>
            <w:vAlign w:val="center"/>
          </w:tcPr>
          <w:p w14:paraId="0DCEA8DB" w14:textId="77777777" w:rsidR="005409A4" w:rsidRPr="002368ED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5"/>
    </w:tbl>
    <w:p w14:paraId="00EF5DCB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79EDF3AF" w14:textId="77777777"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14:paraId="38AA7098" w14:textId="77777777"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14:paraId="7DAE4B82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2293C7B1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1A60A8BF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E06476" w:rsidRPr="007A40FE" w14:paraId="34E6ACD1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093659E4" w14:textId="77777777" w:rsidR="00E06476" w:rsidRPr="007A40FE" w:rsidRDefault="00E06476" w:rsidP="00031B5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14169" w:type="dxa"/>
            <w:gridSpan w:val="6"/>
            <w:vAlign w:val="center"/>
          </w:tcPr>
          <w:p w14:paraId="052343A4" w14:textId="77777777" w:rsidR="00E06476" w:rsidRPr="007A40FE" w:rsidRDefault="00E06476" w:rsidP="00031B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BİRLİKTE YAŞAMA </w:t>
            </w:r>
          </w:p>
        </w:tc>
      </w:tr>
      <w:tr w:rsidR="00E06476" w:rsidRPr="007A40FE" w14:paraId="14E01AAD" w14:textId="77777777" w:rsidTr="00031B5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10809749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30387854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016CF9D3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4CB8B5D2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65240C89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3301C182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6569549E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5409A4" w:rsidRPr="00881710" w14:paraId="59813488" w14:textId="77777777" w:rsidTr="00AB58A7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746C1A30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2359E3E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573" w:type="dxa"/>
            <w:textDirection w:val="btLr"/>
            <w:vAlign w:val="center"/>
          </w:tcPr>
          <w:p w14:paraId="0E04A5A4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16 Mayıs</w:t>
            </w:r>
          </w:p>
        </w:tc>
        <w:tc>
          <w:tcPr>
            <w:tcW w:w="426" w:type="dxa"/>
            <w:textDirection w:val="btLr"/>
            <w:vAlign w:val="center"/>
          </w:tcPr>
          <w:p w14:paraId="63533475" w14:textId="77777777" w:rsidR="005409A4" w:rsidRPr="00881710" w:rsidRDefault="005409A4" w:rsidP="00BC595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0A1048F8" w14:textId="77777777" w:rsidR="005409A4" w:rsidRPr="00F91763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Y.4.6.3. Devletin yurttaşlarına karşı sorumluluklarını açıklar.</w:t>
            </w:r>
          </w:p>
          <w:p w14:paraId="2DCC0B1E" w14:textId="77777777" w:rsidR="005409A4" w:rsidRPr="00881710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7D33A25" w14:textId="77777777" w:rsidR="005409A4" w:rsidRPr="008857AC" w:rsidRDefault="005409A4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D6A526A" w14:textId="77777777" w:rsidR="005409A4" w:rsidRDefault="005409A4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Devletin Sorumlulukları”</w:t>
            </w:r>
          </w:p>
          <w:p w14:paraId="02E89676" w14:textId="77777777" w:rsidR="005409A4" w:rsidRPr="00881710" w:rsidRDefault="005409A4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2FE0DA3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B5BC4">
              <w:rPr>
                <w:rFonts w:ascii="Tahoma" w:hAnsi="Tahoma" w:cs="Tahoma"/>
                <w:sz w:val="12"/>
                <w:szCs w:val="12"/>
              </w:rPr>
              <w:t>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601FAC3F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3A1FD5F0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725F24F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471ADEB8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6CDF0664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43052A75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383A955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3A80AF82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75D9D3D5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40A088C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69ABA0BD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7842752F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289675F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lastRenderedPageBreak/>
              <w:t>15. Merkezler</w:t>
            </w:r>
          </w:p>
          <w:p w14:paraId="2F37B815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079DB81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48AB7E7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761F01E7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1E98EBFD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6BA2002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40EBED2C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35F67C2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4C052BAC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7D6940F8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49EE61FB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5931A5A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60AC34AE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496DE894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188048CA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0C752AC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05F5D887" w14:textId="77777777" w:rsidR="005409A4" w:rsidRPr="00881710" w:rsidRDefault="005409A4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3805F2D" w14:textId="77777777" w:rsidR="005409A4" w:rsidRPr="00881710" w:rsidRDefault="005409A4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ED01AA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lastRenderedPageBreak/>
              <w:t>A. Yazılı Kaynaklar</w:t>
            </w:r>
          </w:p>
          <w:p w14:paraId="009BB305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İHYD ders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14:paraId="702F705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6F5121E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2C4F8EA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98E180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1B3D8BE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232D0D50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14:paraId="12647B39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33D80649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0175EA6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23AF0B26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0D4B897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25E4BB30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52EDD752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096A53CD" w14:textId="77777777" w:rsidR="005409A4" w:rsidRPr="00881710" w:rsidRDefault="005409A4" w:rsidP="00433B6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</w:t>
            </w:r>
          </w:p>
        </w:tc>
        <w:tc>
          <w:tcPr>
            <w:tcW w:w="2410" w:type="dxa"/>
            <w:vAlign w:val="center"/>
          </w:tcPr>
          <w:p w14:paraId="4F1D8396" w14:textId="77777777" w:rsidR="005409A4" w:rsidRPr="00881710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lastRenderedPageBreak/>
              <w:t>• Kamu kurum ve kuruluşlarının yurttaşların haklarını korumak ve geliştirmek, yurttaşlarına hizmet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91763">
              <w:rPr>
                <w:rFonts w:ascii="Tahoma" w:hAnsi="Tahoma" w:cs="Tahoma"/>
                <w:sz w:val="16"/>
                <w:szCs w:val="16"/>
              </w:rPr>
              <w:t>etmek, onların ihtiyaçlarını ve güvenliğini karşılamak için var olduğuna değinilir.</w:t>
            </w:r>
          </w:p>
        </w:tc>
        <w:tc>
          <w:tcPr>
            <w:tcW w:w="2268" w:type="dxa"/>
            <w:vMerge w:val="restart"/>
            <w:vAlign w:val="center"/>
          </w:tcPr>
          <w:p w14:paraId="3A4E0076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5D748914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5ABBB8C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6EAC9570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6DEDE026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59BCF263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40AB9F0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13017C7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3B1059F7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7D581AD0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3809A5B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6526EC3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lastRenderedPageBreak/>
              <w:t>Simit</w:t>
            </w:r>
          </w:p>
          <w:p w14:paraId="2141D80C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760A0FCF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7B0D7507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4E4F7F0F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5ACA437B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1C8BA824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34BE3A7B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00D64C84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38421089" w14:textId="77777777" w:rsidR="005409A4" w:rsidRPr="00881710" w:rsidRDefault="005409A4" w:rsidP="00286D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5AA57B50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4CC925C3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14:paraId="5BBA9A4E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573" w:type="dxa"/>
            <w:textDirection w:val="btLr"/>
            <w:vAlign w:val="center"/>
          </w:tcPr>
          <w:p w14:paraId="20BE94D4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Mayıs – 24 Mayıs</w:t>
            </w:r>
          </w:p>
        </w:tc>
        <w:tc>
          <w:tcPr>
            <w:tcW w:w="426" w:type="dxa"/>
            <w:textDirection w:val="btLr"/>
            <w:vAlign w:val="center"/>
          </w:tcPr>
          <w:p w14:paraId="4A605179" w14:textId="77777777" w:rsidR="005409A4" w:rsidRPr="00881710" w:rsidRDefault="005409A4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6C225B3B" w14:textId="77777777" w:rsidR="005409A4" w:rsidRPr="00881710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Y.4.6.4. Yurttaş olmanın sorumluluklarını açıklar.</w:t>
            </w:r>
          </w:p>
        </w:tc>
        <w:tc>
          <w:tcPr>
            <w:tcW w:w="2551" w:type="dxa"/>
            <w:vAlign w:val="center"/>
          </w:tcPr>
          <w:p w14:paraId="7D12E330" w14:textId="77777777" w:rsidR="005409A4" w:rsidRPr="008857AC" w:rsidRDefault="005409A4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8A292E9" w14:textId="77777777" w:rsidR="005409A4" w:rsidRPr="00881710" w:rsidRDefault="005409A4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Yurttaş Olmanın Sorumlulukları”</w:t>
            </w:r>
          </w:p>
        </w:tc>
        <w:tc>
          <w:tcPr>
            <w:tcW w:w="1843" w:type="dxa"/>
            <w:vMerge/>
            <w:vAlign w:val="center"/>
          </w:tcPr>
          <w:p w14:paraId="6FEAD2D4" w14:textId="77777777" w:rsidR="005409A4" w:rsidRPr="00881710" w:rsidRDefault="005409A4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EA6F538" w14:textId="77777777" w:rsidR="005409A4" w:rsidRPr="00881710" w:rsidRDefault="005409A4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061A35E5" w14:textId="77777777" w:rsidR="005409A4" w:rsidRPr="00F91763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Aktif yurttaşlık kavramına örneklerle vurgu yapılır.</w:t>
            </w:r>
          </w:p>
          <w:p w14:paraId="36924FC9" w14:textId="77777777" w:rsidR="005409A4" w:rsidRPr="00F91763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Yurttaş olma sorumluluğu bireylerin konumları (çocuk-yetişkin) ile ilişkilendirilmelidir.</w:t>
            </w:r>
          </w:p>
          <w:p w14:paraId="260B9156" w14:textId="77777777" w:rsidR="005409A4" w:rsidRPr="00EB433F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Yurttaşın hem diğer yurttaşlara hem de devlete karşı sorumluluklarına değinilir.</w:t>
            </w:r>
          </w:p>
        </w:tc>
        <w:tc>
          <w:tcPr>
            <w:tcW w:w="2268" w:type="dxa"/>
            <w:vMerge/>
            <w:vAlign w:val="center"/>
          </w:tcPr>
          <w:p w14:paraId="24D35661" w14:textId="77777777" w:rsidR="005409A4" w:rsidRPr="00881710" w:rsidRDefault="005409A4" w:rsidP="00286D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22F0F7AC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19788F1F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411750AF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573" w:type="dxa"/>
            <w:textDirection w:val="btLr"/>
            <w:vAlign w:val="center"/>
          </w:tcPr>
          <w:p w14:paraId="367F1ACC" w14:textId="77777777" w:rsidR="005409A4" w:rsidRDefault="005409A4" w:rsidP="002B33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31 Mayıs</w:t>
            </w:r>
          </w:p>
        </w:tc>
        <w:tc>
          <w:tcPr>
            <w:tcW w:w="426" w:type="dxa"/>
            <w:textDirection w:val="btLr"/>
            <w:vAlign w:val="center"/>
          </w:tcPr>
          <w:p w14:paraId="4533DA0D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71410BAC" w14:textId="77777777" w:rsidR="005409A4" w:rsidRPr="00407E02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Y.4.6.5. Birlikte yaşama kültürünün günlük hayattaki yansımalarına örnekler verir.</w:t>
            </w:r>
          </w:p>
        </w:tc>
        <w:tc>
          <w:tcPr>
            <w:tcW w:w="2551" w:type="dxa"/>
            <w:vAlign w:val="center"/>
          </w:tcPr>
          <w:p w14:paraId="6769B55A" w14:textId="77777777" w:rsidR="005409A4" w:rsidRPr="008857AC" w:rsidRDefault="005409A4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D5F1EE0" w14:textId="77777777" w:rsidR="005409A4" w:rsidRDefault="005409A4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“Birlikte Yaşama Kültürü”</w:t>
            </w:r>
          </w:p>
        </w:tc>
        <w:tc>
          <w:tcPr>
            <w:tcW w:w="1843" w:type="dxa"/>
            <w:vMerge/>
            <w:vAlign w:val="center"/>
          </w:tcPr>
          <w:p w14:paraId="253067C5" w14:textId="77777777" w:rsidR="005409A4" w:rsidRPr="00881710" w:rsidRDefault="005409A4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D09B5BA" w14:textId="77777777" w:rsidR="005409A4" w:rsidRPr="00881710" w:rsidRDefault="005409A4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088D6D27" w14:textId="77777777" w:rsidR="005409A4" w:rsidRPr="00407E02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Verilen örneklerin saygı, sorumluluk alma, iş birliği ve paylaşım, kararlara katılma, kurallara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91763">
              <w:rPr>
                <w:rFonts w:ascii="Tahoma" w:hAnsi="Tahoma" w:cs="Tahoma"/>
                <w:sz w:val="16"/>
                <w:szCs w:val="16"/>
              </w:rPr>
              <w:t>uyma, diyalog ve iletişimi içermesi sağlanır.</w:t>
            </w:r>
          </w:p>
        </w:tc>
        <w:tc>
          <w:tcPr>
            <w:tcW w:w="2268" w:type="dxa"/>
            <w:vMerge/>
            <w:vAlign w:val="center"/>
          </w:tcPr>
          <w:p w14:paraId="34A116B5" w14:textId="77777777" w:rsidR="005409A4" w:rsidRPr="002368ED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02ED4F7D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115A33C4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4C80951C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573" w:type="dxa"/>
            <w:textDirection w:val="btLr"/>
            <w:vAlign w:val="center"/>
          </w:tcPr>
          <w:p w14:paraId="7BE521C5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– 7 Haziran</w:t>
            </w:r>
          </w:p>
        </w:tc>
        <w:tc>
          <w:tcPr>
            <w:tcW w:w="426" w:type="dxa"/>
            <w:textDirection w:val="btLr"/>
            <w:vAlign w:val="center"/>
          </w:tcPr>
          <w:p w14:paraId="204D712A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55FB0FA1" w14:textId="77777777" w:rsidR="005409A4" w:rsidRPr="00407E02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Y.4.6.5. Birlikte yaşama kültürünün günlük hayattaki yansımalarına örnekler verir.</w:t>
            </w:r>
          </w:p>
        </w:tc>
        <w:tc>
          <w:tcPr>
            <w:tcW w:w="2551" w:type="dxa"/>
            <w:vAlign w:val="center"/>
          </w:tcPr>
          <w:p w14:paraId="1B93763F" w14:textId="77777777" w:rsidR="005409A4" w:rsidRPr="008857AC" w:rsidRDefault="005409A4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032C11CD" w14:textId="77777777" w:rsidR="005409A4" w:rsidRDefault="005409A4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“Birlikte Yaşama Kültürü”</w:t>
            </w:r>
          </w:p>
        </w:tc>
        <w:tc>
          <w:tcPr>
            <w:tcW w:w="1843" w:type="dxa"/>
            <w:vMerge w:val="restart"/>
            <w:vAlign w:val="center"/>
          </w:tcPr>
          <w:p w14:paraId="4CB3A0D1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DB5BC4">
              <w:rPr>
                <w:rFonts w:ascii="Tahoma" w:hAnsi="Tahoma" w:cs="Tahoma"/>
                <w:sz w:val="12"/>
                <w:szCs w:val="12"/>
              </w:rPr>
              <w:t>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222D4660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3DF1903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77356DE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57C7444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1292A179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1E495E59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7FB5496E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68CEFDA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67E56001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65A107FD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6DBC57E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6D849DA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13A0984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12FEFE2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5B695C56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7408293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78229C0A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62C92324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5956117D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55E9DA73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076E5927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2F5EEBCF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67893857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1643612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31F23509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33E97263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1DD60AD2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3769DF60" w14:textId="77777777" w:rsidR="005409A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73AB2B7B" w14:textId="77777777" w:rsidR="005409A4" w:rsidRPr="00DB5BC4" w:rsidRDefault="005409A4" w:rsidP="005971B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08B00413" w14:textId="77777777" w:rsidR="005409A4" w:rsidRPr="00881710" w:rsidRDefault="005409A4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3990014" w14:textId="77777777" w:rsidR="005409A4" w:rsidRPr="00881710" w:rsidRDefault="005409A4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FA4DB6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7282CE78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İHYD ders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14:paraId="1F37C4C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984275C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DE6C8F2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9B79B32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53C9983E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77E25C82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203ED3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2BAF8EA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090151D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12ACD05D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0AC248EB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5A741DA3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33A1CDE2" w14:textId="77777777" w:rsidR="005409A4" w:rsidRPr="00643B13" w:rsidRDefault="005409A4" w:rsidP="00433B60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61641E82" w14:textId="77777777" w:rsidR="005409A4" w:rsidRPr="00881710" w:rsidRDefault="005409A4" w:rsidP="00433B6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</w:t>
            </w:r>
          </w:p>
        </w:tc>
        <w:tc>
          <w:tcPr>
            <w:tcW w:w="2410" w:type="dxa"/>
            <w:vAlign w:val="center"/>
          </w:tcPr>
          <w:p w14:paraId="58F33F09" w14:textId="77777777" w:rsidR="005409A4" w:rsidRPr="00407E02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Verilen örneklerin saygı, sorumluluk alma, iş birliği ve paylaşım, kararlara katılma, kurallara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91763">
              <w:rPr>
                <w:rFonts w:ascii="Tahoma" w:hAnsi="Tahoma" w:cs="Tahoma"/>
                <w:sz w:val="16"/>
                <w:szCs w:val="16"/>
              </w:rPr>
              <w:t>uyma, diyalog ve iletişimi içermesi sağlanır.</w:t>
            </w:r>
          </w:p>
        </w:tc>
        <w:tc>
          <w:tcPr>
            <w:tcW w:w="2268" w:type="dxa"/>
            <w:vMerge w:val="restart"/>
            <w:vAlign w:val="center"/>
          </w:tcPr>
          <w:p w14:paraId="06C625FF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7AAC666C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42E245A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7D97F534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49A6D9A8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20F8CEFC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042961E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429EACC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5C56DC14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0B45D54B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1114528D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53AF9675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122BD8EE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372DCE72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7355B6CA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3A52593F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04369517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3D02469B" w14:textId="77777777" w:rsidR="005409A4" w:rsidRPr="00DB5BC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1B5B8B71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22012D71" w14:textId="77777777" w:rsidR="005409A4" w:rsidRDefault="005409A4" w:rsidP="005409A4">
            <w:pPr>
              <w:pStyle w:val="ListeParagraf"/>
              <w:numPr>
                <w:ilvl w:val="0"/>
                <w:numId w:val="1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22391527" w14:textId="77777777" w:rsidR="005409A4" w:rsidRPr="002368ED" w:rsidRDefault="005409A4" w:rsidP="0093197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09A4" w:rsidRPr="00881710" w14:paraId="15D21481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650F2B7A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1203C297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573" w:type="dxa"/>
            <w:textDirection w:val="btLr"/>
            <w:vAlign w:val="center"/>
          </w:tcPr>
          <w:p w14:paraId="354CC81D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Haziran</w:t>
            </w:r>
          </w:p>
        </w:tc>
        <w:tc>
          <w:tcPr>
            <w:tcW w:w="426" w:type="dxa"/>
            <w:textDirection w:val="btLr"/>
            <w:vAlign w:val="center"/>
          </w:tcPr>
          <w:p w14:paraId="5DA5CF49" w14:textId="77777777" w:rsidR="005409A4" w:rsidRDefault="005409A4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3D0DF9B0" w14:textId="77777777" w:rsidR="005409A4" w:rsidRPr="00407E02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Y.4.6.5. Birlikte yaşama kültürünün günlük hayattaki yansımalarına örnekler verir.</w:t>
            </w:r>
          </w:p>
        </w:tc>
        <w:tc>
          <w:tcPr>
            <w:tcW w:w="2551" w:type="dxa"/>
            <w:vAlign w:val="center"/>
          </w:tcPr>
          <w:p w14:paraId="5C30AA6E" w14:textId="77777777" w:rsidR="005409A4" w:rsidRPr="008857AC" w:rsidRDefault="005409A4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2072177" w14:textId="77777777" w:rsidR="005409A4" w:rsidRDefault="005409A4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Öğrenelim”</w:t>
            </w:r>
          </w:p>
        </w:tc>
        <w:tc>
          <w:tcPr>
            <w:tcW w:w="1843" w:type="dxa"/>
            <w:vMerge/>
            <w:vAlign w:val="center"/>
          </w:tcPr>
          <w:p w14:paraId="769BB475" w14:textId="77777777" w:rsidR="005409A4" w:rsidRPr="00881710" w:rsidRDefault="005409A4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E66F1BA" w14:textId="77777777" w:rsidR="005409A4" w:rsidRPr="00881710" w:rsidRDefault="005409A4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5E5444E9" w14:textId="77777777" w:rsidR="005409A4" w:rsidRPr="00407E02" w:rsidRDefault="005409A4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1E47E67" w14:textId="77777777" w:rsidR="005409A4" w:rsidRPr="008857AC" w:rsidRDefault="005409A4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</w:tr>
    </w:tbl>
    <w:p w14:paraId="37695F99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6085360A" w14:textId="77777777"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14:paraId="7E313568" w14:textId="77777777" w:rsidR="005971BF" w:rsidRDefault="005971BF" w:rsidP="005971BF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4-A Sınıf Öğretmeni                    4-B Sınıf Öğretmeni                                 4-C Sınıf Öğretmeni                  4-D Sınıf Öğretmeni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14:paraId="40DAD8A2" w14:textId="77777777" w:rsidR="005971BF" w:rsidRDefault="005971BF" w:rsidP="005971BF">
      <w:pPr>
        <w:spacing w:after="0"/>
        <w:rPr>
          <w:rFonts w:ascii="Tahoma" w:hAnsi="Tahoma" w:cs="Tahoma"/>
          <w:sz w:val="18"/>
          <w:szCs w:val="18"/>
        </w:rPr>
      </w:pPr>
    </w:p>
    <w:p w14:paraId="26B59073" w14:textId="77777777" w:rsidR="005971BF" w:rsidRDefault="005971BF" w:rsidP="005971BF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14:paraId="1E735E33" w14:textId="77777777" w:rsidR="005971BF" w:rsidRDefault="005971BF" w:rsidP="005971BF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OLUR</w:t>
      </w:r>
    </w:p>
    <w:p w14:paraId="4AF19CE0" w14:textId="77777777" w:rsidR="005971BF" w:rsidRDefault="005971BF" w:rsidP="005971BF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14:paraId="321C08C1" w14:textId="77777777" w:rsidR="005971BF" w:rsidRDefault="005971BF" w:rsidP="005971BF">
      <w:pPr>
        <w:spacing w:after="0"/>
        <w:rPr>
          <w:rFonts w:ascii="Tahoma" w:hAnsi="Tahoma" w:cs="Tahoma"/>
          <w:sz w:val="18"/>
          <w:szCs w:val="18"/>
        </w:rPr>
      </w:pPr>
    </w:p>
    <w:p w14:paraId="7888A39C" w14:textId="77777777" w:rsidR="005971BF" w:rsidRDefault="005971BF" w:rsidP="005971BF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…./09/2023</w:t>
      </w:r>
    </w:p>
    <w:p w14:paraId="2CF98D29" w14:textId="77777777" w:rsidR="005971BF" w:rsidRDefault="005971BF" w:rsidP="005971BF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14:paraId="7CA93089" w14:textId="77777777" w:rsidR="005971BF" w:rsidRDefault="005971BF" w:rsidP="005971BF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      Okul Müdürü</w:t>
      </w:r>
    </w:p>
    <w:p w14:paraId="01B80563" w14:textId="77777777" w:rsidR="00210FFD" w:rsidRDefault="00552CEF" w:rsidP="00222EF7">
      <w:pPr>
        <w:ind w:left="708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14:paraId="0BB36622" w14:textId="77777777" w:rsidR="00210FFD" w:rsidRPr="00210FFD" w:rsidRDefault="00210FFD" w:rsidP="00210FFD">
      <w:pPr>
        <w:rPr>
          <w:rFonts w:ascii="Tahoma" w:hAnsi="Tahoma" w:cs="Tahoma"/>
          <w:sz w:val="18"/>
          <w:szCs w:val="18"/>
        </w:rPr>
      </w:pPr>
    </w:p>
    <w:p w14:paraId="7C61DE8C" w14:textId="77777777" w:rsidR="00210FFD" w:rsidRPr="00210FFD" w:rsidRDefault="00210FFD" w:rsidP="00210FFD">
      <w:pPr>
        <w:rPr>
          <w:rFonts w:ascii="Tahoma" w:hAnsi="Tahoma" w:cs="Tahoma"/>
          <w:sz w:val="18"/>
          <w:szCs w:val="18"/>
        </w:rPr>
      </w:pPr>
    </w:p>
    <w:p w14:paraId="51A39A88" w14:textId="77777777" w:rsidR="00210FFD" w:rsidRPr="00210FFD" w:rsidRDefault="00210FFD" w:rsidP="00210FFD">
      <w:pPr>
        <w:rPr>
          <w:rFonts w:ascii="Tahoma" w:hAnsi="Tahoma" w:cs="Tahoma"/>
          <w:sz w:val="18"/>
          <w:szCs w:val="18"/>
        </w:rPr>
      </w:pPr>
    </w:p>
    <w:p w14:paraId="0C6C43E1" w14:textId="77777777" w:rsidR="00210FFD" w:rsidRPr="00210FFD" w:rsidRDefault="00210FFD" w:rsidP="00210FFD">
      <w:pPr>
        <w:rPr>
          <w:rFonts w:ascii="Tahoma" w:hAnsi="Tahoma" w:cs="Tahoma"/>
          <w:sz w:val="18"/>
          <w:szCs w:val="18"/>
        </w:rPr>
      </w:pPr>
    </w:p>
    <w:p w14:paraId="3074B481" w14:textId="77777777" w:rsidR="00210FFD" w:rsidRPr="00210FFD" w:rsidRDefault="00210FFD" w:rsidP="00210FFD">
      <w:pPr>
        <w:rPr>
          <w:rFonts w:ascii="Tahoma" w:hAnsi="Tahoma" w:cs="Tahoma"/>
          <w:sz w:val="18"/>
          <w:szCs w:val="18"/>
        </w:rPr>
      </w:pPr>
    </w:p>
    <w:p w14:paraId="083D8153" w14:textId="77777777" w:rsidR="00210FFD" w:rsidRPr="00210FFD" w:rsidRDefault="00210FFD" w:rsidP="00210FFD">
      <w:pPr>
        <w:rPr>
          <w:rFonts w:ascii="Tahoma" w:hAnsi="Tahoma" w:cs="Tahoma"/>
          <w:sz w:val="18"/>
          <w:szCs w:val="18"/>
        </w:rPr>
      </w:pPr>
    </w:p>
    <w:p w14:paraId="77310A12" w14:textId="77777777" w:rsidR="00552CEF" w:rsidRPr="00210FFD" w:rsidRDefault="00552CEF" w:rsidP="00210FFD">
      <w:pPr>
        <w:tabs>
          <w:tab w:val="left" w:pos="8681"/>
        </w:tabs>
        <w:rPr>
          <w:rFonts w:ascii="Tahoma" w:hAnsi="Tahoma" w:cs="Tahoma"/>
          <w:sz w:val="18"/>
          <w:szCs w:val="18"/>
        </w:rPr>
      </w:pPr>
    </w:p>
    <w:sectPr w:rsidR="00552CEF" w:rsidRPr="00210FFD" w:rsidSect="007237E8">
      <w:headerReference w:type="default" r:id="rId11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77BD1" w14:textId="77777777" w:rsidR="00ED186E" w:rsidRDefault="00ED186E" w:rsidP="007A40FE">
      <w:pPr>
        <w:spacing w:after="0" w:line="240" w:lineRule="auto"/>
      </w:pPr>
      <w:r>
        <w:separator/>
      </w:r>
    </w:p>
  </w:endnote>
  <w:endnote w:type="continuationSeparator" w:id="0">
    <w:p w14:paraId="755264E2" w14:textId="77777777" w:rsidR="00ED186E" w:rsidRDefault="00ED186E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AAE70" w14:textId="77777777" w:rsidR="00ED186E" w:rsidRDefault="00ED186E" w:rsidP="007A40FE">
      <w:pPr>
        <w:spacing w:after="0" w:line="240" w:lineRule="auto"/>
      </w:pPr>
      <w:r>
        <w:separator/>
      </w:r>
    </w:p>
  </w:footnote>
  <w:footnote w:type="continuationSeparator" w:id="0">
    <w:p w14:paraId="26D36E08" w14:textId="77777777" w:rsidR="00ED186E" w:rsidRDefault="00ED186E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064FE0" w14:paraId="77FBFCBA" w14:textId="77777777" w:rsidTr="00B40D7B">
      <w:trPr>
        <w:trHeight w:val="1266"/>
        <w:jc w:val="center"/>
      </w:trPr>
      <w:tc>
        <w:tcPr>
          <w:tcW w:w="15725" w:type="dxa"/>
          <w:vAlign w:val="center"/>
        </w:tcPr>
        <w:p w14:paraId="4F9213C8" w14:textId="3D35F2C6" w:rsidR="00064FE0" w:rsidRPr="007A38A7" w:rsidRDefault="00064FE0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 w:rsidRPr="007A38A7">
            <w:rPr>
              <w:rFonts w:ascii="Tahoma" w:hAnsi="Tahoma" w:cs="Tahoma"/>
              <w:sz w:val="24"/>
              <w:szCs w:val="24"/>
            </w:rPr>
            <w:t>20</w:t>
          </w:r>
          <w:r>
            <w:rPr>
              <w:rFonts w:ascii="Tahoma" w:hAnsi="Tahoma" w:cs="Tahoma"/>
              <w:sz w:val="24"/>
              <w:szCs w:val="24"/>
            </w:rPr>
            <w:t>23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- 20</w:t>
          </w:r>
          <w:r>
            <w:rPr>
              <w:rFonts w:ascii="Tahoma" w:hAnsi="Tahoma" w:cs="Tahoma"/>
              <w:sz w:val="24"/>
              <w:szCs w:val="24"/>
            </w:rPr>
            <w:t>24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EĞİTİM - ÖĞRETİM YILI  </w:t>
          </w:r>
          <w:r w:rsidR="00BD4B75">
            <w:rPr>
              <w:rFonts w:ascii="Tahoma" w:hAnsi="Tahoma" w:cs="Tahoma"/>
              <w:sz w:val="24"/>
              <w:szCs w:val="24"/>
            </w:rPr>
            <w:t>…….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 İLKOKULU</w:t>
          </w:r>
        </w:p>
        <w:p w14:paraId="320DBAC5" w14:textId="77777777" w:rsidR="00064FE0" w:rsidRPr="007A38A7" w:rsidRDefault="00064FE0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>4.SINIF İNSAN HAKLARI, YURTTAŞLIK VE DEMOKRASİ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DERSİ </w:t>
          </w:r>
        </w:p>
        <w:p w14:paraId="53C2EC9C" w14:textId="77777777" w:rsidR="00064FE0" w:rsidRDefault="00064FE0" w:rsidP="007A40FE">
          <w:pPr>
            <w:pStyle w:val="stBilgi"/>
            <w:jc w:val="center"/>
          </w:pPr>
          <w:r w:rsidRPr="007A38A7">
            <w:rPr>
              <w:rFonts w:ascii="Tahoma" w:hAnsi="Tahoma" w:cs="Tahoma"/>
              <w:sz w:val="24"/>
              <w:szCs w:val="24"/>
            </w:rPr>
            <w:t>ÜNİTELENDİRİLMİŞ YILLIK DERS PLANI</w:t>
          </w:r>
        </w:p>
      </w:tc>
    </w:tr>
  </w:tbl>
  <w:p w14:paraId="191B6688" w14:textId="77777777" w:rsidR="00064FE0" w:rsidRDefault="00064FE0" w:rsidP="007A40F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A11CC"/>
    <w:multiLevelType w:val="hybridMultilevel"/>
    <w:tmpl w:val="05D28FA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344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0FE"/>
    <w:rsid w:val="00010D35"/>
    <w:rsid w:val="00014785"/>
    <w:rsid w:val="0002648A"/>
    <w:rsid w:val="00031B5D"/>
    <w:rsid w:val="0005406D"/>
    <w:rsid w:val="0006086C"/>
    <w:rsid w:val="00064FE0"/>
    <w:rsid w:val="00100734"/>
    <w:rsid w:val="001079D7"/>
    <w:rsid w:val="00131B10"/>
    <w:rsid w:val="001329FE"/>
    <w:rsid w:val="001555BD"/>
    <w:rsid w:val="0017048F"/>
    <w:rsid w:val="00181398"/>
    <w:rsid w:val="001970F7"/>
    <w:rsid w:val="001A6E9B"/>
    <w:rsid w:val="001B66E5"/>
    <w:rsid w:val="001C49F1"/>
    <w:rsid w:val="001D61BC"/>
    <w:rsid w:val="001D7B28"/>
    <w:rsid w:val="001E153B"/>
    <w:rsid w:val="001E7BE7"/>
    <w:rsid w:val="00203C76"/>
    <w:rsid w:val="00210FFD"/>
    <w:rsid w:val="00222EF7"/>
    <w:rsid w:val="002368ED"/>
    <w:rsid w:val="0029734F"/>
    <w:rsid w:val="002B331F"/>
    <w:rsid w:val="002E386B"/>
    <w:rsid w:val="002F2285"/>
    <w:rsid w:val="0030110E"/>
    <w:rsid w:val="0030628D"/>
    <w:rsid w:val="003453DB"/>
    <w:rsid w:val="003A0612"/>
    <w:rsid w:val="003F054C"/>
    <w:rsid w:val="00407E02"/>
    <w:rsid w:val="00412EE0"/>
    <w:rsid w:val="004248B9"/>
    <w:rsid w:val="00430882"/>
    <w:rsid w:val="00433B60"/>
    <w:rsid w:val="00453F22"/>
    <w:rsid w:val="004746A5"/>
    <w:rsid w:val="004758CF"/>
    <w:rsid w:val="004826C3"/>
    <w:rsid w:val="00482F32"/>
    <w:rsid w:val="004930BA"/>
    <w:rsid w:val="0049332E"/>
    <w:rsid w:val="004A159D"/>
    <w:rsid w:val="004B1B3B"/>
    <w:rsid w:val="004B1DF6"/>
    <w:rsid w:val="005409A4"/>
    <w:rsid w:val="00552CEF"/>
    <w:rsid w:val="00566C28"/>
    <w:rsid w:val="00583F68"/>
    <w:rsid w:val="00584980"/>
    <w:rsid w:val="005971BF"/>
    <w:rsid w:val="005A39EA"/>
    <w:rsid w:val="005B0CC9"/>
    <w:rsid w:val="005D7865"/>
    <w:rsid w:val="005F1653"/>
    <w:rsid w:val="00603CA4"/>
    <w:rsid w:val="00621AA0"/>
    <w:rsid w:val="006308B8"/>
    <w:rsid w:val="00635EDF"/>
    <w:rsid w:val="00642360"/>
    <w:rsid w:val="00664174"/>
    <w:rsid w:val="00690BE1"/>
    <w:rsid w:val="00692DA1"/>
    <w:rsid w:val="006A2F73"/>
    <w:rsid w:val="006A5CB6"/>
    <w:rsid w:val="006B6C89"/>
    <w:rsid w:val="006D7339"/>
    <w:rsid w:val="006E0838"/>
    <w:rsid w:val="006E7A22"/>
    <w:rsid w:val="006F583E"/>
    <w:rsid w:val="007237E8"/>
    <w:rsid w:val="0076430A"/>
    <w:rsid w:val="007A38A7"/>
    <w:rsid w:val="007A40FE"/>
    <w:rsid w:val="007F3681"/>
    <w:rsid w:val="007F59C6"/>
    <w:rsid w:val="007F6F19"/>
    <w:rsid w:val="008857AC"/>
    <w:rsid w:val="00895006"/>
    <w:rsid w:val="008A66E4"/>
    <w:rsid w:val="008D4440"/>
    <w:rsid w:val="00934BB3"/>
    <w:rsid w:val="00955B07"/>
    <w:rsid w:val="009576FE"/>
    <w:rsid w:val="009668A7"/>
    <w:rsid w:val="009727BB"/>
    <w:rsid w:val="009773EC"/>
    <w:rsid w:val="00985228"/>
    <w:rsid w:val="009B2223"/>
    <w:rsid w:val="009F0196"/>
    <w:rsid w:val="00A20FB8"/>
    <w:rsid w:val="00A235BE"/>
    <w:rsid w:val="00A400A8"/>
    <w:rsid w:val="00A41844"/>
    <w:rsid w:val="00A42991"/>
    <w:rsid w:val="00A74154"/>
    <w:rsid w:val="00AA0F4F"/>
    <w:rsid w:val="00AA699A"/>
    <w:rsid w:val="00AB0BE1"/>
    <w:rsid w:val="00AB46CE"/>
    <w:rsid w:val="00AB58A7"/>
    <w:rsid w:val="00AD4C52"/>
    <w:rsid w:val="00AE6F52"/>
    <w:rsid w:val="00B008D1"/>
    <w:rsid w:val="00B05470"/>
    <w:rsid w:val="00B40D7B"/>
    <w:rsid w:val="00B56E0F"/>
    <w:rsid w:val="00B75AB4"/>
    <w:rsid w:val="00B95EDF"/>
    <w:rsid w:val="00BA2498"/>
    <w:rsid w:val="00BC595F"/>
    <w:rsid w:val="00BD213E"/>
    <w:rsid w:val="00BD4B75"/>
    <w:rsid w:val="00BD7812"/>
    <w:rsid w:val="00BF0951"/>
    <w:rsid w:val="00BF0C4A"/>
    <w:rsid w:val="00C07FEE"/>
    <w:rsid w:val="00C5110B"/>
    <w:rsid w:val="00C9235C"/>
    <w:rsid w:val="00C942BF"/>
    <w:rsid w:val="00CE3640"/>
    <w:rsid w:val="00D20BF4"/>
    <w:rsid w:val="00D46728"/>
    <w:rsid w:val="00D50944"/>
    <w:rsid w:val="00D519BF"/>
    <w:rsid w:val="00D52FD8"/>
    <w:rsid w:val="00D624C2"/>
    <w:rsid w:val="00D63E83"/>
    <w:rsid w:val="00D7114F"/>
    <w:rsid w:val="00D77E1A"/>
    <w:rsid w:val="00DB76FD"/>
    <w:rsid w:val="00DE752B"/>
    <w:rsid w:val="00E06476"/>
    <w:rsid w:val="00E068C2"/>
    <w:rsid w:val="00E133E2"/>
    <w:rsid w:val="00E2289F"/>
    <w:rsid w:val="00E300D3"/>
    <w:rsid w:val="00E96D3D"/>
    <w:rsid w:val="00EA3AA3"/>
    <w:rsid w:val="00EB433F"/>
    <w:rsid w:val="00EC6FCF"/>
    <w:rsid w:val="00ED186E"/>
    <w:rsid w:val="00ED3559"/>
    <w:rsid w:val="00F11758"/>
    <w:rsid w:val="00F359AB"/>
    <w:rsid w:val="00F4356C"/>
    <w:rsid w:val="00F57C1F"/>
    <w:rsid w:val="00F634FB"/>
    <w:rsid w:val="00F91763"/>
    <w:rsid w:val="00FA4F69"/>
    <w:rsid w:val="00FE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561B8"/>
  <w15:docId w15:val="{23C99654-46E3-45BC-85C1-50C1BB9B8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4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409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0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F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7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FA2BE-C27F-4FBB-9A89-0B321D924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4792</Words>
  <Characters>27315</Characters>
  <Application>Microsoft Office Word</Application>
  <DocSecurity>0</DocSecurity>
  <Lines>227</Lines>
  <Paragraphs>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İnsan Hakları Yurttaşlık ve Demokrasi Yıllık Plan</vt:lpstr>
    </vt:vector>
  </TitlesOfParts>
  <Company/>
  <LinksUpToDate>false</LinksUpToDate>
  <CharactersWithSpaces>32043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İnsan Hakları Yurttaşlık ve Demokrasi Yıllık Plan</dc:title>
  <dc:subject/>
  <dc:creator>Muhammet Bozkurt;www.mbsunu.com</dc:creator>
  <cp:keywords/>
  <dc:description/>
  <cp:lastModifiedBy>Burhan Demir</cp:lastModifiedBy>
  <cp:revision>16</cp:revision>
  <dcterms:created xsi:type="dcterms:W3CDTF">2022-08-13T11:53:00Z</dcterms:created>
  <dcterms:modified xsi:type="dcterms:W3CDTF">2023-08-31T14:44:00Z</dcterms:modified>
</cp:coreProperties>
</file>