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7366" w14:textId="77777777" w:rsidR="00CE6333" w:rsidRPr="008E10B6" w:rsidRDefault="00AC19AA">
      <w:r>
        <w:t xml:space="preserve"> </w:t>
      </w:r>
      <w:r w:rsidR="00CE6333">
        <w:t xml:space="preserve">                            </w:t>
      </w:r>
      <w:r w:rsidR="00CE6333" w:rsidRPr="008E10B6">
        <w:t xml:space="preserve">             </w:t>
      </w:r>
    </w:p>
    <w:p w14:paraId="06B5E494" w14:textId="24B6143F" w:rsidR="00CE6333" w:rsidRPr="008C025A" w:rsidRDefault="004849C2" w:rsidP="004849C2">
      <w:pPr>
        <w:jc w:val="center"/>
        <w:rPr>
          <w:b/>
        </w:rPr>
      </w:pPr>
      <w:r>
        <w:rPr>
          <w:b/>
        </w:rPr>
        <w:t>…………………..</w:t>
      </w:r>
      <w:r w:rsidR="00487917" w:rsidRPr="008C025A">
        <w:rPr>
          <w:b/>
        </w:rPr>
        <w:t xml:space="preserve"> İLKOKULU</w:t>
      </w:r>
    </w:p>
    <w:p w14:paraId="0B0EB10D" w14:textId="62DF0E84" w:rsidR="00AC19AA" w:rsidRPr="008E10B6" w:rsidRDefault="00CE6333" w:rsidP="004849C2">
      <w:pPr>
        <w:jc w:val="center"/>
        <w:rPr>
          <w:b/>
        </w:rPr>
      </w:pPr>
      <w:r w:rsidRPr="008C025A">
        <w:rPr>
          <w:b/>
        </w:rPr>
        <w:t>TRAFİK GÜVENLİK 2. DÖNEM 1. YAZILI SORULARI</w:t>
      </w:r>
    </w:p>
    <w:p w14:paraId="4DAAE470" w14:textId="77777777" w:rsidR="00CE6333" w:rsidRPr="008E10B6" w:rsidRDefault="00CE6333">
      <w:pPr>
        <w:rPr>
          <w:b/>
        </w:rPr>
      </w:pPr>
      <w:r w:rsidRPr="008E10B6">
        <w:rPr>
          <w:b/>
        </w:rPr>
        <w:t>ADI SOYADI :</w:t>
      </w:r>
    </w:p>
    <w:p w14:paraId="300A76AD" w14:textId="77777777" w:rsidR="00BE7A69" w:rsidRPr="008E10B6" w:rsidRDefault="00BE7A69">
      <w:r w:rsidRPr="008E10B6">
        <w:t xml:space="preserve"> </w:t>
      </w:r>
      <w:r w:rsidRPr="008E10B6">
        <w:rPr>
          <w:b/>
          <w:sz w:val="24"/>
          <w:szCs w:val="24"/>
        </w:rPr>
        <w:t>Aşağıdaki ifadelerden doğru olanların başına “D”, yanlış olanların başına “Y” yazınız</w:t>
      </w:r>
      <w:r w:rsidRPr="008E10B6">
        <w:t>.</w:t>
      </w:r>
      <w:r w:rsidR="00EE7B22" w:rsidRPr="008E10B6">
        <w:t xml:space="preserve">  </w:t>
      </w:r>
      <w:r w:rsidR="00EE7B22" w:rsidRPr="008E10B6">
        <w:rPr>
          <w:b/>
        </w:rPr>
        <w:t>( 30 PUAN )</w:t>
      </w:r>
    </w:p>
    <w:p w14:paraId="1C77AA75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Trafikte en önemli unsur insandır. </w:t>
      </w:r>
    </w:p>
    <w:p w14:paraId="35D31BA7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Pr="008E10B6">
        <w:rPr>
          <w:rFonts w:ascii="Times New Roman" w:hAnsi="Times New Roman" w:cs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14:paraId="7ED8A4A4" w14:textId="77777777" w:rsidR="00BE7A69" w:rsidRPr="008E10B6" w:rsidRDefault="00C4364B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</w:t>
      </w:r>
      <w:r w:rsidR="0022686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Şehir içi ulaşımda toplu taşıma araçlarının tercih edilmesi trafik kazalarının azalmasına katkı sağlar. </w:t>
      </w:r>
    </w:p>
    <w:p w14:paraId="583112A6" w14:textId="77777777" w:rsidR="00BE7A69" w:rsidRPr="008C025A" w:rsidRDefault="00C4364B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>(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levhalarının şekilleri ve renkleri verdikleri mesajın niteliğine göre değişiklik gösterir.</w:t>
      </w:r>
    </w:p>
    <w:p w14:paraId="6DA559DF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levhalarına zarar vermemek, zarar verenleri uyarmak itfaiyecilerin görevidir.</w:t>
      </w:r>
    </w:p>
    <w:p w14:paraId="7B75AB9B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 xml:space="preserve">Trafik kurallarına taşıt sürücüleri ve yayalar uymak zorundadır. </w:t>
      </w:r>
    </w:p>
    <w:p w14:paraId="6C455337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Yaya kaldırımlarında yayaların uyması gereken kural yoktur.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965333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 ve arasından karşıya geçilmemelidir. </w:t>
      </w:r>
    </w:p>
    <w:p w14:paraId="3402ACDC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)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Bisiklet, kaykay, kızak ve paten gibi motorsuz araçlar, taşıt trafiğine kapalı oyun alanlarında kullanılmalıdır. </w:t>
      </w:r>
    </w:p>
    <w:p w14:paraId="65AE4BE3" w14:textId="77777777" w:rsidR="008E082D" w:rsidRPr="008E10B6" w:rsidRDefault="00C4364B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>Kara yollarında karşıya geçmek için güvenli geçiş yerleri tercih edilmelidir</w:t>
      </w:r>
    </w:p>
    <w:p w14:paraId="6AA226BE" w14:textId="77777777" w:rsidR="008E082D" w:rsidRPr="008E10B6" w:rsidRDefault="00EE7B22" w:rsidP="008E082D">
      <w:pPr>
        <w:rPr>
          <w:b/>
        </w:rPr>
      </w:pPr>
      <w:r w:rsidRPr="008E10B6">
        <w:t xml:space="preserve">         </w:t>
      </w:r>
      <w:r w:rsidR="008E082D" w:rsidRPr="008E10B6">
        <w:t xml:space="preserve"> </w:t>
      </w:r>
      <w:r w:rsidR="008E082D" w:rsidRPr="008E10B6">
        <w:rPr>
          <w:rFonts w:ascii="Times New Roman" w:hAnsi="Times New Roman" w:cs="Times New Roman"/>
          <w:b/>
          <w:sz w:val="24"/>
          <w:szCs w:val="24"/>
        </w:rPr>
        <w:t>Aşağıdaki cümlelerde noktalı yerlere tabloda verilen sözcük ya da sözcük gruplarından uygun olanı</w:t>
      </w:r>
      <w:r w:rsidR="008E082D" w:rsidRPr="008E10B6">
        <w:rPr>
          <w:b/>
        </w:rPr>
        <w:t xml:space="preserve"> yazınız.</w:t>
      </w:r>
      <w:r w:rsidR="00782A91" w:rsidRPr="008E10B6">
        <w:rPr>
          <w:b/>
        </w:rPr>
        <w:t xml:space="preserve">      </w:t>
      </w:r>
      <w:r w:rsidRPr="008E10B6">
        <w:rPr>
          <w:b/>
        </w:rPr>
        <w:t>(</w:t>
      </w:r>
      <w:r w:rsidR="00782A91" w:rsidRPr="008E10B6">
        <w:rPr>
          <w:b/>
        </w:rPr>
        <w:t xml:space="preserve">  </w:t>
      </w:r>
      <w:r w:rsidRPr="008E10B6">
        <w:rPr>
          <w:b/>
        </w:rPr>
        <w:t>20 PUAN )</w:t>
      </w:r>
    </w:p>
    <w:p w14:paraId="69B53AB6" w14:textId="77777777" w:rsidR="008E082D" w:rsidRPr="008E10B6" w:rsidRDefault="008E082D" w:rsidP="008E082D">
      <w:pPr>
        <w:rPr>
          <w:b/>
          <w:sz w:val="28"/>
          <w:szCs w:val="28"/>
        </w:rPr>
      </w:pPr>
      <w:r w:rsidRPr="008E10B6">
        <w:t xml:space="preserve">        </w:t>
      </w:r>
      <w:r w:rsidR="00782A91" w:rsidRPr="008E10B6">
        <w:t xml:space="preserve">          </w:t>
      </w:r>
      <w:r w:rsidRPr="008E10B6">
        <w:t xml:space="preserve">  </w:t>
      </w:r>
      <w:r w:rsidRPr="008E10B6">
        <w:rPr>
          <w:b/>
          <w:sz w:val="28"/>
          <w:szCs w:val="28"/>
        </w:rPr>
        <w:t xml:space="preserve">Trafik kuralları   </w:t>
      </w:r>
      <w:r w:rsidR="00782A91" w:rsidRPr="008E10B6">
        <w:rPr>
          <w:b/>
          <w:sz w:val="28"/>
          <w:szCs w:val="28"/>
        </w:rPr>
        <w:t>---</w:t>
      </w:r>
      <w:r w:rsidRPr="008E10B6">
        <w:rPr>
          <w:b/>
          <w:sz w:val="28"/>
          <w:szCs w:val="28"/>
        </w:rPr>
        <w:t xml:space="preserve">   </w:t>
      </w:r>
      <w:r w:rsidR="00AC19AA" w:rsidRPr="008E10B6">
        <w:rPr>
          <w:b/>
          <w:sz w:val="28"/>
          <w:szCs w:val="28"/>
        </w:rPr>
        <w:t xml:space="preserve">   </w:t>
      </w:r>
      <w:r w:rsidRPr="008E10B6">
        <w:rPr>
          <w:b/>
          <w:sz w:val="28"/>
          <w:szCs w:val="28"/>
        </w:rPr>
        <w:t xml:space="preserve">     suç    </w:t>
      </w:r>
      <w:r w:rsidR="00782A91" w:rsidRPr="008E10B6">
        <w:rPr>
          <w:b/>
          <w:sz w:val="28"/>
          <w:szCs w:val="28"/>
        </w:rPr>
        <w:t>----</w:t>
      </w:r>
      <w:r w:rsidRPr="008E10B6">
        <w:rPr>
          <w:b/>
          <w:sz w:val="28"/>
          <w:szCs w:val="28"/>
        </w:rPr>
        <w:t xml:space="preserve">      </w:t>
      </w:r>
      <w:r w:rsidR="00AC19AA" w:rsidRPr="008E10B6">
        <w:rPr>
          <w:b/>
          <w:sz w:val="28"/>
          <w:szCs w:val="28"/>
        </w:rPr>
        <w:t xml:space="preserve">    </w:t>
      </w:r>
      <w:r w:rsidRPr="008E10B6">
        <w:rPr>
          <w:b/>
          <w:sz w:val="28"/>
          <w:szCs w:val="28"/>
        </w:rPr>
        <w:t xml:space="preserve">  yaya  </w:t>
      </w:r>
      <w:r w:rsidR="00782A91" w:rsidRPr="008E10B6">
        <w:rPr>
          <w:b/>
          <w:sz w:val="28"/>
          <w:szCs w:val="28"/>
        </w:rPr>
        <w:t xml:space="preserve">-----         </w:t>
      </w:r>
      <w:r w:rsidRPr="008E10B6">
        <w:rPr>
          <w:b/>
          <w:sz w:val="28"/>
          <w:szCs w:val="28"/>
        </w:rPr>
        <w:t xml:space="preserve"> sağ    </w:t>
      </w:r>
      <w:r w:rsidR="00782A91" w:rsidRPr="008E10B6">
        <w:rPr>
          <w:b/>
          <w:sz w:val="28"/>
          <w:szCs w:val="28"/>
        </w:rPr>
        <w:t xml:space="preserve">----       </w:t>
      </w:r>
      <w:r w:rsidRPr="008E10B6">
        <w:rPr>
          <w:b/>
          <w:sz w:val="28"/>
          <w:szCs w:val="28"/>
        </w:rPr>
        <w:t>oyun</w:t>
      </w:r>
    </w:p>
    <w:p w14:paraId="689A4356" w14:textId="77777777" w:rsidR="008E082D" w:rsidRPr="008E10B6" w:rsidRDefault="008E082D" w:rsidP="008E082D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Can ve mal güvenliğinin sağlanması için ............................................................ uyulmalıdır.</w:t>
      </w:r>
    </w:p>
    <w:p w14:paraId="011637AD" w14:textId="77777777" w:rsidR="008E082D" w:rsidRPr="008E10B6" w:rsidRDefault="008E082D" w:rsidP="008E082D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629DDF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Trafik işaretlerine ve işaret levhalarına zarar vermek ............................ ve yasaktır. </w:t>
      </w:r>
    </w:p>
    <w:p w14:paraId="7E4F4C6D" w14:textId="77777777" w:rsidR="00AC19AA" w:rsidRPr="008E10B6" w:rsidRDefault="00AC19AA" w:rsidP="00AC19AA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</w:p>
    <w:p w14:paraId="4333E3CA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Kara yolların da yürüyen veya duran insanlara ............................................ denir. </w:t>
      </w:r>
    </w:p>
    <w:p w14:paraId="38B68F54" w14:textId="77777777" w:rsidR="00AC19AA" w:rsidRPr="008E10B6" w:rsidRDefault="00AC19AA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4EA56647" w14:textId="77777777" w:rsidR="00AC19AA" w:rsidRPr="008C025A" w:rsidRDefault="00C4364B" w:rsidP="00C4364B">
      <w:pPr>
        <w:tabs>
          <w:tab w:val="left" w:pos="1114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8C025A">
        <w:rPr>
          <w:rFonts w:ascii="Times New Roman" w:hAnsi="Times New Roman" w:cs="Times New Roman"/>
          <w:sz w:val="24"/>
          <w:szCs w:val="24"/>
        </w:rPr>
        <w:t xml:space="preserve">.   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Yaya kaldırımında, alt ve üst geçitlerde, okul ve yaya geçitlerinde gidiş yönüne göre ................................... </w:t>
      </w:r>
      <w:r w:rsidRPr="008C025A">
        <w:rPr>
          <w:rFonts w:ascii="Times New Roman" w:hAnsi="Times New Roman" w:cs="Times New Roman"/>
          <w:sz w:val="24"/>
          <w:szCs w:val="24"/>
        </w:rPr>
        <w:t>taraftan yürünmelidir.</w:t>
      </w:r>
    </w:p>
    <w:p w14:paraId="3A5186B0" w14:textId="77777777" w:rsidR="00C4364B" w:rsidRPr="008C025A" w:rsidRDefault="00C4364B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64A8E00F" w14:textId="77777777" w:rsidR="00C4364B" w:rsidRPr="008C025A" w:rsidRDefault="00C4364B" w:rsidP="00C4364B">
      <w:pPr>
        <w:ind w:left="142"/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>5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  Bisiklet, kaykay, kızak ve paten gibi motorsuz taşıtlar, taşıt trafiğine kapalı .......................... alanlarında </w:t>
      </w:r>
    </w:p>
    <w:p w14:paraId="3DA87C49" w14:textId="77777777" w:rsidR="00C4364B" w:rsidRPr="008E10B6" w:rsidRDefault="008E082D" w:rsidP="00C4364B">
      <w:pPr>
        <w:ind w:left="142"/>
      </w:pPr>
      <w:r w:rsidRPr="008C025A">
        <w:rPr>
          <w:rFonts w:ascii="Times New Roman" w:hAnsi="Times New Roman" w:cs="Times New Roman"/>
          <w:sz w:val="24"/>
          <w:szCs w:val="24"/>
        </w:rPr>
        <w:t>kullanılmalıdır</w:t>
      </w:r>
      <w:r w:rsidRPr="008C025A">
        <w:t>.</w:t>
      </w:r>
    </w:p>
    <w:p w14:paraId="03B4D863" w14:textId="77777777" w:rsidR="00EE7B22" w:rsidRPr="008E10B6" w:rsidRDefault="00EE7B22" w:rsidP="00C4364B">
      <w:pPr>
        <w:ind w:left="142"/>
      </w:pPr>
    </w:p>
    <w:p w14:paraId="4BDDF59A" w14:textId="77777777" w:rsidR="00782A91" w:rsidRPr="008E10B6" w:rsidRDefault="00782A91" w:rsidP="00C4364B">
      <w:pPr>
        <w:ind w:left="142"/>
      </w:pPr>
    </w:p>
    <w:p w14:paraId="1D23F229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 w:rsidRPr="008E10B6">
        <w:lastRenderedPageBreak/>
        <w:tab/>
      </w:r>
      <w:r w:rsidRPr="008E10B6">
        <w:rPr>
          <w:rFonts w:ascii="Times New Roman" w:hAnsi="Times New Roman" w:cs="Times New Roman"/>
          <w:b/>
          <w:sz w:val="28"/>
          <w:szCs w:val="28"/>
        </w:rPr>
        <w:t xml:space="preserve">Aşağıdaki sorularda doğru seçeneği işaretleyiniz. </w:t>
      </w:r>
    </w:p>
    <w:p w14:paraId="070DC0E0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E10B6">
        <w:rPr>
          <w:rFonts w:ascii="Times New Roman" w:hAnsi="Times New Roman" w:cs="Times New Roman"/>
          <w:sz w:val="24"/>
          <w:szCs w:val="24"/>
        </w:rPr>
        <w:t>.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b/>
          <w:sz w:val="24"/>
          <w:szCs w:val="24"/>
        </w:rPr>
        <w:t>Trafikte en önemli unsur nedir?</w:t>
      </w:r>
    </w:p>
    <w:p w14:paraId="35AD0AC5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A) Taşıt                          B) İnsan                       C</w:t>
      </w:r>
      <w:r w:rsidRPr="008E10B6">
        <w:rPr>
          <w:rFonts w:ascii="Times New Roman" w:hAnsi="Times New Roman" w:cs="Times New Roman"/>
          <w:sz w:val="24"/>
          <w:szCs w:val="24"/>
        </w:rPr>
        <w:t xml:space="preserve">) Trafik işaret levhası </w:t>
      </w:r>
    </w:p>
    <w:p w14:paraId="4A8306A6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="00C4364B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verilen ad aşağıdakilerden hangisidir?</w:t>
      </w:r>
    </w:p>
    <w:p w14:paraId="1FA2FB67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A</w:t>
      </w:r>
      <w:r w:rsidRPr="008E10B6">
        <w:rPr>
          <w:rFonts w:ascii="Times New Roman" w:hAnsi="Times New Roman" w:cs="Times New Roman"/>
          <w:sz w:val="24"/>
          <w:szCs w:val="24"/>
        </w:rPr>
        <w:t xml:space="preserve">)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sz w:val="24"/>
          <w:szCs w:val="24"/>
        </w:rPr>
        <w:t xml:space="preserve">Okul geçidi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>B</w:t>
      </w:r>
      <w:r w:rsidRPr="008E10B6">
        <w:rPr>
          <w:rFonts w:ascii="Times New Roman" w:hAnsi="Times New Roman" w:cs="Times New Roman"/>
          <w:sz w:val="24"/>
          <w:szCs w:val="24"/>
        </w:rPr>
        <w:t>)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Pr="008E10B6">
        <w:rPr>
          <w:rFonts w:ascii="Times New Roman" w:hAnsi="Times New Roman" w:cs="Times New Roman"/>
          <w:sz w:val="24"/>
          <w:szCs w:val="24"/>
        </w:rPr>
        <w:t>Alt geçit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C</w:t>
      </w:r>
      <w:r w:rsidRPr="008E10B6">
        <w:rPr>
          <w:rFonts w:ascii="Times New Roman" w:hAnsi="Times New Roman" w:cs="Times New Roman"/>
          <w:sz w:val="24"/>
          <w:szCs w:val="24"/>
        </w:rPr>
        <w:t>) Banket</w:t>
      </w:r>
    </w:p>
    <w:p w14:paraId="4A9363E0" w14:textId="77777777" w:rsidR="00AB5979" w:rsidRPr="008E10B6" w:rsidRDefault="00C4364B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033FE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>Aşağıdakilerden hangisi güvenli bir oyun alanıdır?</w:t>
      </w:r>
    </w:p>
    <w:p w14:paraId="136B70D4" w14:textId="77777777" w:rsidR="00AB5979" w:rsidRPr="008E10B6" w:rsidRDefault="00CE6333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      A )kaldırımlar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B ) okul bahçesi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C  ) caddeler</w:t>
      </w:r>
    </w:p>
    <w:p w14:paraId="1BD43070" w14:textId="77777777" w:rsidR="00A30606" w:rsidRPr="008E10B6" w:rsidRDefault="004033FE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Yayalar, yaya kaldırımını, yaya ve okul geçidini, alt ve üst geçitleri kullanırken aşağıdaki kurallardan hangisine uymalıdır? </w:t>
      </w:r>
    </w:p>
    <w:p w14:paraId="3652EDBD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A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Gidiş yönüne göre sol taraftan yürümelidir. </w:t>
      </w:r>
    </w:p>
    <w:p w14:paraId="26773637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B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Gidiş yönüne göre sağ taraftan yürümelidir.</w:t>
      </w:r>
    </w:p>
    <w:p w14:paraId="4667AB8E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C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Yayaların uyması gereken kural yoktur.</w:t>
      </w:r>
    </w:p>
    <w:p w14:paraId="122D3CAF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5. Kara yollarının güvenli olması için aşağıdakilerden hangisi gerekli değildir? </w:t>
      </w:r>
    </w:p>
    <w:p w14:paraId="6C7DADBC" w14:textId="77777777" w:rsidR="00A74821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A) Alt ve üst geçitler               B) Yaya ve okul geçidi              </w:t>
      </w:r>
      <w:r w:rsidRPr="008C025A">
        <w:rPr>
          <w:rFonts w:ascii="Times New Roman" w:hAnsi="Times New Roman" w:cs="Times New Roman"/>
          <w:sz w:val="24"/>
          <w:szCs w:val="24"/>
        </w:rPr>
        <w:t>) Reklam levhalar</w:t>
      </w:r>
    </w:p>
    <w:p w14:paraId="2C7EECED" w14:textId="77777777" w:rsidR="00A74821" w:rsidRPr="008E10B6" w:rsidRDefault="004033FE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821" w:rsidRPr="008E10B6">
        <w:rPr>
          <w:rFonts w:ascii="Times New Roman" w:hAnsi="Times New Roman" w:cs="Times New Roman"/>
          <w:b/>
          <w:sz w:val="24"/>
          <w:szCs w:val="24"/>
        </w:rPr>
        <w:t xml:space="preserve">6. Günlük yaşantımızda okula, markete veya parka gitmek için aşağıdakilerin hangisini tercih etmeliyiz? </w:t>
      </w:r>
    </w:p>
    <w:p w14:paraId="1C53FBAB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En güvenli yolları                B</w:t>
      </w:r>
      <w:r w:rsidR="00A74821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En kısa yolları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Yaya kaldırımı olmayan yolları </w:t>
      </w:r>
    </w:p>
    <w:p w14:paraId="5CEA921B" w14:textId="77777777" w:rsidR="00A74821" w:rsidRPr="008E10B6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7. Bisiklet, kaykay, kızak ve paten gibi motorsuz taşıtlar nerelerde kullanılmalıdır? </w:t>
      </w:r>
    </w:p>
    <w:p w14:paraId="2DF3FE7C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Sokakta                               B) Parkta                      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Taşıt yolunda </w:t>
      </w:r>
    </w:p>
    <w:p w14:paraId="0476AB60" w14:textId="77777777" w:rsidR="00A74821" w:rsidRPr="008C025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Aşağıdakilerden hangisi bisiklet, scooter, kaykay, kızak ve paten gibi motorsuz taşıtları kullanmadan önce alınması gereken güvenlik önlemlerinden biri değildir?</w:t>
      </w:r>
    </w:p>
    <w:p w14:paraId="57992A8F" w14:textId="77777777" w:rsidR="00A74821" w:rsidRPr="008C025A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       A) Kask takmak                         B) Dizlik ve dirseklik takmak </w:t>
      </w:r>
      <w:r w:rsidR="0022686A" w:rsidRPr="008C025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C</w:t>
      </w:r>
      <w:r w:rsidR="00A74821" w:rsidRPr="008C025A">
        <w:rPr>
          <w:rFonts w:ascii="Times New Roman" w:hAnsi="Times New Roman" w:cs="Times New Roman"/>
          <w:sz w:val="24"/>
          <w:szCs w:val="24"/>
        </w:rPr>
        <w:t>) Bere ve kaşkol takmak</w:t>
      </w:r>
    </w:p>
    <w:p w14:paraId="2A02A1FE" w14:textId="77777777" w:rsidR="00A74821" w:rsidRPr="008C025A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9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>l-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Ulaşımın güvenli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olması 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C025A">
        <w:rPr>
          <w:rFonts w:ascii="Times New Roman" w:hAnsi="Times New Roman" w:cs="Times New Roman"/>
          <w:b/>
          <w:sz w:val="24"/>
          <w:szCs w:val="24"/>
        </w:rPr>
        <w:t>ll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Ulaşımın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lll- Ulaşım için geçen süre</w:t>
      </w:r>
    </w:p>
    <w:p w14:paraId="420D5248" w14:textId="77777777" w:rsidR="00A74821" w:rsidRPr="008E10B6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Yukarıda verilen bilgilerden yararlanarak hangisine karar verebiliriz</w:t>
      </w:r>
      <w:r w:rsidRPr="008C025A">
        <w:rPr>
          <w:rFonts w:ascii="Times New Roman" w:hAnsi="Times New Roman" w:cs="Times New Roman"/>
          <w:sz w:val="24"/>
          <w:szCs w:val="24"/>
        </w:rPr>
        <w:t>?</w:t>
      </w:r>
    </w:p>
    <w:p w14:paraId="141A792A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A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Hangi ulaşım araçlarını tercih edeceğimize </w:t>
      </w:r>
    </w:p>
    <w:p w14:paraId="56A6EE0A" w14:textId="77777777" w:rsidR="004033FE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Nereye gideceğimize </w:t>
      </w:r>
    </w:p>
    <w:p w14:paraId="5D06CECC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Ulaşım zamanını belirlemeye </w:t>
      </w:r>
    </w:p>
    <w:p w14:paraId="693847CA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>10. Ambulans ve itfaiye sürücülerinin hız ve yön değiştirme kurallarına uymama hakkına ne denir?</w:t>
      </w:r>
    </w:p>
    <w:p w14:paraId="2F270EDD" w14:textId="77777777" w:rsidR="00070FA8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üstünlüğü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hakkı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C</w:t>
      </w:r>
      <w:r w:rsidRPr="00D851ED">
        <w:rPr>
          <w:rFonts w:ascii="Times New Roman" w:hAnsi="Times New Roman" w:cs="Times New Roman"/>
          <w:sz w:val="24"/>
          <w:szCs w:val="24"/>
        </w:rPr>
        <w:t>) Geçiş sırası</w:t>
      </w:r>
    </w:p>
    <w:p w14:paraId="0871FF24" w14:textId="40594396" w:rsidR="00D851ED" w:rsidRPr="005B72B0" w:rsidRDefault="00000000" w:rsidP="005B72B0">
      <w:pPr>
        <w:tabs>
          <w:tab w:val="left" w:pos="8520"/>
        </w:tabs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4849C2" w:rsidRPr="004849C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4849C2">
        <w:rPr>
          <w:rFonts w:ascii="Times New Roman" w:hAnsi="Times New Roman" w:cs="Times New Roman"/>
          <w:sz w:val="24"/>
          <w:szCs w:val="24"/>
        </w:rPr>
        <w:t xml:space="preserve"> </w:t>
      </w:r>
      <w:r w:rsid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22686A">
        <w:rPr>
          <w:rFonts w:ascii="Times New Roman" w:hAnsi="Times New Roman" w:cs="Times New Roman"/>
          <w:sz w:val="24"/>
          <w:szCs w:val="24"/>
        </w:rPr>
        <w:tab/>
      </w:r>
      <w:r w:rsidR="00C30537">
        <w:rPr>
          <w:rFonts w:ascii="Times New Roman" w:hAnsi="Times New Roman" w:cs="Times New Roman"/>
          <w:sz w:val="24"/>
          <w:szCs w:val="24"/>
        </w:rPr>
        <w:t xml:space="preserve"> </w:t>
      </w:r>
      <w:r w:rsidR="004849C2">
        <w:rPr>
          <w:rFonts w:ascii="Times New Roman" w:hAnsi="Times New Roman" w:cs="Times New Roman"/>
          <w:b/>
          <w:sz w:val="24"/>
          <w:szCs w:val="24"/>
        </w:rPr>
        <w:t>………………..</w:t>
      </w:r>
    </w:p>
    <w:sectPr w:rsidR="00D851ED" w:rsidRPr="005B72B0" w:rsidSect="00BE7A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6BCE" w14:textId="77777777" w:rsidR="00E66EA2" w:rsidRDefault="00E66EA2" w:rsidP="00A30606">
      <w:pPr>
        <w:spacing w:after="0" w:line="240" w:lineRule="auto"/>
      </w:pPr>
      <w:r>
        <w:separator/>
      </w:r>
    </w:p>
  </w:endnote>
  <w:endnote w:type="continuationSeparator" w:id="0">
    <w:p w14:paraId="359C50DF" w14:textId="77777777" w:rsidR="00E66EA2" w:rsidRDefault="00E66EA2" w:rsidP="00A3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0A23" w14:textId="77777777" w:rsidR="00E66EA2" w:rsidRDefault="00E66EA2" w:rsidP="00A30606">
      <w:pPr>
        <w:spacing w:after="0" w:line="240" w:lineRule="auto"/>
      </w:pPr>
      <w:r>
        <w:separator/>
      </w:r>
    </w:p>
  </w:footnote>
  <w:footnote w:type="continuationSeparator" w:id="0">
    <w:p w14:paraId="55D0EB67" w14:textId="77777777" w:rsidR="00E66EA2" w:rsidRDefault="00E66EA2" w:rsidP="00A3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3CAB"/>
    <w:multiLevelType w:val="hybridMultilevel"/>
    <w:tmpl w:val="27C62558"/>
    <w:lvl w:ilvl="0" w:tplc="FBBE33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9189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36F"/>
    <w:rsid w:val="00070FA8"/>
    <w:rsid w:val="000B497A"/>
    <w:rsid w:val="0022686A"/>
    <w:rsid w:val="002612E1"/>
    <w:rsid w:val="004033FE"/>
    <w:rsid w:val="004849C2"/>
    <w:rsid w:val="00487917"/>
    <w:rsid w:val="004A6D88"/>
    <w:rsid w:val="004E648E"/>
    <w:rsid w:val="005B72B0"/>
    <w:rsid w:val="00782A91"/>
    <w:rsid w:val="008C025A"/>
    <w:rsid w:val="008E082D"/>
    <w:rsid w:val="008E10B6"/>
    <w:rsid w:val="00A30606"/>
    <w:rsid w:val="00A74821"/>
    <w:rsid w:val="00AB5979"/>
    <w:rsid w:val="00AC19AA"/>
    <w:rsid w:val="00BD136F"/>
    <w:rsid w:val="00BE7A69"/>
    <w:rsid w:val="00C30537"/>
    <w:rsid w:val="00C4364B"/>
    <w:rsid w:val="00C442FB"/>
    <w:rsid w:val="00CE6333"/>
    <w:rsid w:val="00D851ED"/>
    <w:rsid w:val="00E66EA2"/>
    <w:rsid w:val="00E97A1C"/>
    <w:rsid w:val="00E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0D2B"/>
  <w15:docId w15:val="{5439F089-BF9D-463F-84DA-8DAEB695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8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0606"/>
  </w:style>
  <w:style w:type="paragraph" w:styleId="AltBilgi">
    <w:name w:val="footer"/>
    <w:basedOn w:val="Normal"/>
    <w:link w:val="Al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0606"/>
  </w:style>
  <w:style w:type="character" w:styleId="Kpr">
    <w:name w:val="Hyperlink"/>
    <w:basedOn w:val="VarsaylanParagrafYazTipi"/>
    <w:uiPriority w:val="99"/>
    <w:unhideWhenUsed/>
    <w:rsid w:val="008E10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0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6AE7-06EB-4E25-A524-569DFC9A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2021-04-13T07:46:00Z</dcterms:created>
  <dcterms:modified xsi:type="dcterms:W3CDTF">2023-03-14T09:23:00Z</dcterms:modified>
  <cp:category>https://www.sorubak.com</cp:category>
</cp:coreProperties>
</file>