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97DB9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</w:t>
      </w:r>
      <w:r w:rsidR="001379B1">
        <w:rPr>
          <w:rFonts w:cstheme="minorHAnsi"/>
          <w:sz w:val="20"/>
          <w:szCs w:val="20"/>
        </w:rPr>
        <w:t xml:space="preserve"> </w:t>
      </w:r>
      <w:r w:rsidR="003424B4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7A0355" w14:paraId="72BFACFB" w14:textId="77777777" w:rsidTr="00BC30BF">
        <w:tc>
          <w:tcPr>
            <w:tcW w:w="5240" w:type="dxa"/>
            <w:gridSpan w:val="2"/>
          </w:tcPr>
          <w:p w14:paraId="1601C051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Milletlerin asırlar boyunca meydana getirdiği ebebî eserleri inceleyen, onların düşünce ve duyguda izlediği yolu ve geçirdiği evreleri bize tanıtan, bu bakımdan da uygarlık tarihinin önemli bir kolu sayılan bilim dalıdır.</w:t>
            </w:r>
          </w:p>
          <w:p w14:paraId="5C3BAA62" w14:textId="59DCF012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 tanımı verilen bilim dalı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nın adını yazınız.</w:t>
            </w:r>
          </w:p>
          <w:p w14:paraId="53A7B05F" w14:textId="77777777" w:rsidR="00BC30BF" w:rsidRPr="007A0355" w:rsidRDefault="00BC30BF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BC30BF" w:rsidRPr="007A0355" w:rsidRDefault="00BC30BF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3AA52191" w14:textId="11EDD027" w:rsidR="003424B4" w:rsidRPr="007A0355" w:rsidRDefault="007A035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 xml:space="preserve">Türk edebiyatının dönemlere ayrılmasındaki ölçütleri yazınız?  </w:t>
            </w:r>
          </w:p>
          <w:p w14:paraId="2CFCC301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22B899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E64DBC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6EA90B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779F82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A4C4ED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66F221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896CC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9B67BC5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7A0355" w:rsidRDefault="00A84467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55"/>
        <w:gridCol w:w="760"/>
        <w:gridCol w:w="4571"/>
      </w:tblGrid>
      <w:tr w:rsidR="00BC30BF" w:rsidRPr="007A0355" w14:paraId="4BA3EE78" w14:textId="44169730" w:rsidTr="00BC30BF">
        <w:tc>
          <w:tcPr>
            <w:tcW w:w="470" w:type="dxa"/>
            <w:shd w:val="clear" w:color="auto" w:fill="002060"/>
          </w:tcPr>
          <w:p w14:paraId="2CBA73D9" w14:textId="2443212A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7A03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5" w:type="dxa"/>
            <w:hideMark/>
          </w:tcPr>
          <w:p w14:paraId="449CBA4D" w14:textId="330FE59F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7A03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7A0355" w14:paraId="7FA4D4DD" w14:textId="38C2D1BF" w:rsidTr="00BC30BF">
        <w:tc>
          <w:tcPr>
            <w:tcW w:w="5125" w:type="dxa"/>
            <w:gridSpan w:val="2"/>
          </w:tcPr>
          <w:p w14:paraId="7FDFB336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7A03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Geniş kanatları boşlukta simsiyah açılan ve arkasında güneş doğmayan büyük kapıdan geçince bitmeyen sessiz gece başlayacak.</w:t>
            </w: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3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Hayal gücüm hemen çalışmaya başlamıştı. Fırat'la Dicle'yi yıllarca gece gündüz demeden, dağları, taşları, vadileri, çölleri koşa koşa geçerek birbirini arayan iki divane sevgiliye benzetmiştim. Bir ses duymuştum.</w:t>
            </w:r>
            <w:r w:rsidRPr="007A0355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Duyduğum ses bana yalnızca bir şeyin geçmiş olduğunu, düşünmemi söylüyor.</w:t>
            </w:r>
          </w:p>
          <w:p w14:paraId="43EB1B00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İsim-fiil:</w:t>
            </w:r>
          </w:p>
          <w:p w14:paraId="2D77968F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Sıfat-fiil:</w:t>
            </w:r>
          </w:p>
          <w:p w14:paraId="5FD7B155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Zarf fiil:</w:t>
            </w:r>
          </w:p>
          <w:p w14:paraId="4648C982" w14:textId="77777777" w:rsidR="004404F1" w:rsidRPr="007A0355" w:rsidRDefault="004404F1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6CCCD" w14:textId="77777777" w:rsidR="0037229E" w:rsidRPr="007A0355" w:rsidRDefault="0037229E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AEEC9F" w14:textId="77777777" w:rsidR="00592360" w:rsidRPr="007A0355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80038" w14:textId="77777777" w:rsidR="00592360" w:rsidRPr="007A0355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D49C0" w14:textId="77777777" w:rsidR="00592360" w:rsidRPr="007A0355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Pr="007A0355" w:rsidRDefault="0037229E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7A0355" w:rsidRDefault="0087384A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1" w:type="dxa"/>
            <w:gridSpan w:val="2"/>
          </w:tcPr>
          <w:p w14:paraId="6929024B" w14:textId="473CE1FC" w:rsidR="005D3ED1" w:rsidRPr="007A0355" w:rsidRDefault="003424B4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Türk edebiyatının ana dönemlerini yazınız.</w:t>
            </w:r>
          </w:p>
          <w:p w14:paraId="61D1E682" w14:textId="77777777" w:rsidR="005D3ED1" w:rsidRPr="007A0355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29BE4" w14:textId="77777777" w:rsidR="005D3ED1" w:rsidRPr="007A0355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66A12" w14:textId="77777777" w:rsidR="005D3ED1" w:rsidRPr="007A0355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18B1" w14:textId="77777777" w:rsidR="005D3ED1" w:rsidRPr="007A0355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A6AF5" w14:textId="77777777" w:rsidR="005D3ED1" w:rsidRPr="007A0355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653AD" w14:textId="77777777" w:rsidR="005D3ED1" w:rsidRPr="007A0355" w:rsidRDefault="005D3ED1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CC15EBA" w:rsidR="005D3ED1" w:rsidRPr="007A0355" w:rsidRDefault="005D3ED1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5D251C7" w14:textId="77777777" w:rsidR="00BC30BF" w:rsidRPr="007A0355" w:rsidRDefault="00BC30BF" w:rsidP="007A0355">
      <w:pPr>
        <w:rPr>
          <w:rFonts w:ascii="Times New Roman" w:hAnsi="Times New Roman" w:cs="Times New Roman"/>
          <w:sz w:val="24"/>
          <w:szCs w:val="24"/>
        </w:rPr>
      </w:pPr>
    </w:p>
    <w:p w14:paraId="0E637719" w14:textId="77777777" w:rsidR="00BC30BF" w:rsidRPr="007A0355" w:rsidRDefault="00BC30BF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0"/>
        <w:gridCol w:w="4589"/>
      </w:tblGrid>
      <w:tr w:rsidR="0087384A" w:rsidRPr="007A0355" w14:paraId="4814C7D9" w14:textId="77777777" w:rsidTr="00BC30BF">
        <w:tc>
          <w:tcPr>
            <w:tcW w:w="470" w:type="dxa"/>
            <w:shd w:val="clear" w:color="auto" w:fill="002060"/>
          </w:tcPr>
          <w:p w14:paraId="7E2EF272" w14:textId="1EB31DCE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87" w:type="dxa"/>
          </w:tcPr>
          <w:p w14:paraId="36A1D78B" w14:textId="33E57677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002060"/>
          </w:tcPr>
          <w:p w14:paraId="79D6B0D5" w14:textId="6C27D7C8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A0355" w14:paraId="41B195C5" w14:textId="77777777" w:rsidTr="00BC30BF">
        <w:tc>
          <w:tcPr>
            <w:tcW w:w="4957" w:type="dxa"/>
            <w:gridSpan w:val="2"/>
          </w:tcPr>
          <w:p w14:paraId="3CB93918" w14:textId="58D8D3AD" w:rsidR="00592360" w:rsidRPr="007A0355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Karahanlılar Dönemi eserleri için konu olarak Allah inancının işlenmesi, Arapça ve Farsça sözcüklere yer verilmesi, aruz vezninin kullanılmaya başlanmasında etkili olan ölçüt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nedir? Yazınız</w:t>
            </w:r>
          </w:p>
          <w:p w14:paraId="551D0406" w14:textId="77777777" w:rsidR="00592360" w:rsidRPr="007A0355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6B3BC" w14:textId="77777777" w:rsidR="00592360" w:rsidRPr="007A0355" w:rsidRDefault="00592360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7A0355" w:rsidRDefault="004404F1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7A0355" w:rsidRDefault="0087384A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E53474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Toplumdaki kültürel ve siyasi değişikliklerin sonucunda ortaya çıkmış bir edebî dönemdir. 3 Kasım 1839'da Mustafa Reşit Paşa tarafından ilan edilen ve Gülhane Hatt-ı Hümâyunu olarak da bilinen yenileşme hareketinin duyurulmasıyla doğmuştur.</w:t>
            </w:r>
          </w:p>
          <w:p w14:paraId="7119F7BE" w14:textId="3AF8E9DF" w:rsidR="007A0355" w:rsidRDefault="007A0355" w:rsidP="007A0355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Yukarıdaki parçada anlatılan olay hangi edebî dönemin başlangıcı olarak kabul edilir?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 Yazınız</w:t>
            </w:r>
          </w:p>
          <w:p w14:paraId="701C3F31" w14:textId="77777777" w:rsidR="007A0355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55AAA448" w14:textId="77777777" w:rsidR="007A0355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120980C8" w14:textId="77777777" w:rsidR="007A0355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7DD331B7" w14:textId="77777777" w:rsidR="007A0355" w:rsidRDefault="007A0355" w:rsidP="007A0355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3E91D840" w14:textId="77777777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43B45" w14:textId="77777777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7E093134" w14:textId="060F81CE" w:rsidR="003424B4" w:rsidRPr="007A0355" w:rsidRDefault="003424B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7A0355" w:rsidRDefault="0087384A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7A0355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A0355" w14:paraId="0C299948" w14:textId="77777777" w:rsidTr="00BC30BF">
        <w:tc>
          <w:tcPr>
            <w:tcW w:w="4957" w:type="dxa"/>
            <w:gridSpan w:val="2"/>
          </w:tcPr>
          <w:p w14:paraId="19ECC077" w14:textId="14B45A3E" w:rsidR="00A9670D" w:rsidRPr="007A0355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E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debiyat tarihi alanındaki çalışmalarıyla tanınmış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üç yazar adı yazınız.</w:t>
            </w:r>
          </w:p>
          <w:p w14:paraId="63346C5D" w14:textId="77777777" w:rsidR="005D3ED1" w:rsidRPr="007A0355" w:rsidRDefault="005D3ED1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E1AD52" w14:textId="77777777" w:rsidR="005D3ED1" w:rsidRDefault="005D3ED1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DFDA4" w14:textId="77777777" w:rsidR="007A0355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7A0355" w:rsidRPr="007A0355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7527BC5" w14:textId="7EBF8CF6" w:rsidR="00A9670D" w:rsidRPr="007A0355" w:rsidRDefault="007A035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T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ürk edebiyatının dönemlere ayrılmasındaki amaçlardan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ikisini yazınız</w:t>
            </w:r>
          </w:p>
          <w:p w14:paraId="1A66B39E" w14:textId="77777777" w:rsidR="005D3ED1" w:rsidRPr="007A0355" w:rsidRDefault="005D3ED1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8575FD" w14:textId="77777777" w:rsidR="005D3ED1" w:rsidRPr="007A0355" w:rsidRDefault="005D3ED1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50DCFF" w14:textId="77777777" w:rsidR="00A9670D" w:rsidRPr="007A0355" w:rsidRDefault="00A9670D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6CDE08" w14:textId="77777777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E48A3" w14:textId="77777777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C0C0B" w14:textId="77777777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04BA4" w14:textId="77777777" w:rsidR="0089159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3E338E" w14:textId="77777777" w:rsidR="007A0355" w:rsidRDefault="007A035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D1DC2" w14:textId="77777777" w:rsidR="007A0355" w:rsidRPr="007A0355" w:rsidRDefault="007A035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7A0355" w:rsidRDefault="00E66B53" w:rsidP="007A03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7A0355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7A0355" w:rsidRDefault="0087384A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A0355" w14:paraId="6EFDE41F" w14:textId="77777777" w:rsidTr="00A43BBD">
        <w:tc>
          <w:tcPr>
            <w:tcW w:w="5129" w:type="dxa"/>
            <w:gridSpan w:val="2"/>
          </w:tcPr>
          <w:p w14:paraId="4F8B23C3" w14:textId="56C253FB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Göktürk Kitabeleri  VIII. yüzyılda  Bilge Kağan'ın yeğeni</w:t>
            </w: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 xml:space="preserve"> tarafından yazılmıştır. Bu kitabelerin dili 1893 yılında Danimarkalı bilim adamı </w:t>
            </w: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 xml:space="preserve"> tarafından  çözülmüştür.</w:t>
            </w:r>
          </w:p>
          <w:p w14:paraId="27E7CD0D" w14:textId="46E8EC65" w:rsidR="007A0355" w:rsidRPr="007A0355" w:rsidRDefault="007A0355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Yukarıdaki boşluklara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 xml:space="preserve"> 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yazılması gerekem sözcükleri yazınız</w:t>
            </w:r>
          </w:p>
          <w:p w14:paraId="4A1D61A0" w14:textId="77777777" w:rsidR="00A9670D" w:rsidRPr="007A0355" w:rsidRDefault="00A9670D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7A0355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7A0355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7A0355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0E508F" w14:textId="77777777" w:rsidR="007A0355" w:rsidRPr="007A0355" w:rsidRDefault="007A0355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7A0355" w:rsidRDefault="004B4A5B" w:rsidP="007A03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0B11A9BD" w14:textId="5165AD71" w:rsidR="003424B4" w:rsidRPr="007A0355" w:rsidRDefault="003424B4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Fonts w:ascii="Times New Roman" w:hAnsi="Times New Roman" w:cs="Times New Roman"/>
                <w:sz w:val="24"/>
                <w:szCs w:val="24"/>
              </w:rPr>
              <w:t>Toplumların yaşamlarını, milletlerin kültür ve medeniyetlerini inceleyen bilim dalına   …………… denir.</w:t>
            </w:r>
          </w:p>
          <w:p w14:paraId="7BA60CCD" w14:textId="636939C4" w:rsidR="005D3ED1" w:rsidRPr="007A0355" w:rsidRDefault="003424B4" w:rsidP="007A0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Yukarıdaki tanımda boş bırakılan yere yazılması gereken ifadeyi aşağıya y</w:t>
            </w:r>
            <w:r w:rsidR="005D3ED1"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azınız</w:t>
            </w:r>
            <w:r w:rsidRPr="007A0355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.</w:t>
            </w:r>
          </w:p>
          <w:p w14:paraId="30858C3B" w14:textId="3C17FCEC" w:rsidR="003A3DF4" w:rsidRPr="007A0355" w:rsidRDefault="003A3DF4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58E3C6" w14:textId="77777777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342B" w14:textId="77777777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C1A4479" w:rsidR="00891595" w:rsidRPr="007A0355" w:rsidRDefault="00891595" w:rsidP="007A03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71137" w14:textId="77777777" w:rsidR="0008157F" w:rsidRDefault="0008157F" w:rsidP="00804A3F">
      <w:pPr>
        <w:spacing w:after="0" w:line="240" w:lineRule="auto"/>
      </w:pPr>
      <w:r>
        <w:separator/>
      </w:r>
    </w:p>
  </w:endnote>
  <w:endnote w:type="continuationSeparator" w:id="0">
    <w:p w14:paraId="77CCE2E4" w14:textId="77777777" w:rsidR="0008157F" w:rsidRDefault="0008157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9A71" w14:textId="77777777" w:rsidR="0008157F" w:rsidRDefault="0008157F" w:rsidP="00804A3F">
      <w:pPr>
        <w:spacing w:after="0" w:line="240" w:lineRule="auto"/>
      </w:pPr>
      <w:r>
        <w:separator/>
      </w:r>
    </w:p>
  </w:footnote>
  <w:footnote w:type="continuationSeparator" w:id="0">
    <w:p w14:paraId="6FD3FEAB" w14:textId="77777777" w:rsidR="0008157F" w:rsidRDefault="0008157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26C"/>
    <w:rsid w:val="00B65982"/>
    <w:rsid w:val="00B75BD3"/>
    <w:rsid w:val="00B92CFB"/>
    <w:rsid w:val="00BB3F5B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2023-10-28T10:26:00Z</dcterms:created>
  <dcterms:modified xsi:type="dcterms:W3CDTF">2023-10-28T10:34:00Z</dcterms:modified>
</cp:coreProperties>
</file>