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795" w:rsidRPr="00DD3795" w:rsidRDefault="00DD3795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Alt Öğrenme Alanı: Doğal Sayılarla İşlemler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Bir doğal sayının kendisiyle tekrarlı çarpımını üslü nicelik olarak ifade eder ve üslü niceliklerin değerini belirler.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 İşlem önceliğini dikkate alarak doğal sayılarla dört işlem yapar.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Doğal sayılarda ortak çarpan parantezine alma ve dağılma özelliğini uygulamaya yönelik işlemler yapar.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4. Doğal sayılarla dört işlem yapmayı gerektiren problemleri çözer. </w:t>
      </w:r>
    </w:p>
    <w:p w:rsidR="00DD3795" w:rsidRPr="00DD3795" w:rsidRDefault="00DD3795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Alt Öğrenme Alanı: Çarpanlar ve Katlar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Doğal sayıların çarpanlarını ve katlarını belirler.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2, 3, 4, 5, 6, 9 ve 10’a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kalansız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bölünebilme kurallarını açıklar ve kullanır.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3. Asal sayıları özellikleriyle belirler.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4. Doğal sayıların asal çarpanlarını belirler.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5. İki doğal sayının ortak bölenleri ile ortak katlarını belirler; ilgili problemleri çözer.</w:t>
      </w:r>
    </w:p>
    <w:p w:rsidR="00DD3795" w:rsidRPr="00DD3795" w:rsidRDefault="00DD3795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Alt Öğrenme Alanı: Tam Sayılar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1. Tam sayıları yorumlar ve sayı doğrusunda gösterir.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Bir tam sayının mutlak değerini belirler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Tam sayıları karşılaştırır ve sıralar.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4. Tam sayılarla toplama ve çıkarma işlemlerini yapar; ilgili problemleri çözer.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5. Tam sayılarda çıkarma işleminin eksilenin ters işaretlisi ile toplamak anlamına geldiğini kavrar.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6. Toplama işleminin özelliklerini akıcı işlem yapmak için birer strateji olarak kullanır.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Alt Öğrenme Alanı: Kesirlerle İşlemler</w:t>
      </w:r>
      <w:r w:rsidRPr="00DD3795">
        <w:rPr>
          <w:rFonts w:ascii="Arial" w:hAnsi="Arial" w:cs="Arial"/>
          <w:color w:val="FF0000"/>
          <w:sz w:val="23"/>
          <w:szCs w:val="23"/>
          <w:shd w:val="clear" w:color="auto" w:fill="FFFFFF"/>
        </w:rPr>
        <w:t xml:space="preserve">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Kesirleri karşılaştırır, sıralar ve sayı doğrusunda gösterir.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Kesirlerle toplama ve çıkarma işlemlerini yapar.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Bir doğal sayı ile bir kesrin çarpma işlemini yapar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4. İki kesrin çarpma işlemini yapar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5. Bir doğal sayıyı bir birim kesre ve bir birim kesri bir doğal sayıya böler, bu işlemi 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6. Bir doğal sayıyı bir kesre ve bir kesri bir doğal sayıya böler, bu işlemi anlamlandırır.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lastRenderedPageBreak/>
        <w:t xml:space="preserve"> 7. İki kesrin bölme işlemini yapar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8. Kesirlerle yapılan işlemlerin sonucunu tahmin eder.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9. Kesirlerle işlem yapmayı gerektiren problemleri çözer.</w:t>
      </w:r>
      <w:r>
        <w:rPr>
          <w:rFonts w:ascii="Arial" w:hAnsi="Arial" w:cs="Arial"/>
          <w:color w:val="444444"/>
          <w:sz w:val="23"/>
          <w:szCs w:val="23"/>
        </w:rPr>
        <w:br/>
      </w:r>
      <w:r>
        <w:rPr>
          <w:rFonts w:ascii="Arial" w:hAnsi="Arial" w:cs="Arial"/>
          <w:color w:val="444444"/>
          <w:sz w:val="23"/>
          <w:szCs w:val="23"/>
        </w:rPr>
        <w:br/>
      </w: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Alt Öğrenme Alanı: Tam Sayılar</w:t>
      </w:r>
      <w:r w:rsidRPr="00DD3795">
        <w:rPr>
          <w:rFonts w:ascii="Arial" w:hAnsi="Arial" w:cs="Arial"/>
          <w:color w:val="FF0000"/>
          <w:sz w:val="23"/>
          <w:szCs w:val="23"/>
          <w:shd w:val="clear" w:color="auto" w:fill="FFFFFF"/>
        </w:rPr>
        <w:t xml:space="preserve">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Tam sayıları yorumlar ve sayı doğrusunda gösterir.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Bir tam sayının mutlak değerini belirler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Tam sayıları karşılaştırır ve sıralar.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4. Tam sayılarla toplama ve çıkarma işlemlerini yapar; ilgili problemleri çözer.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5. Tam sayılarda çıkarma işleminin eksilenin ters işaretlisi ile toplamak anlamına geldiğini kavrar.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6. Toplama işleminin özelliklerini akıcı işlem yapmak için birer strateji olarak kullanır. </w:t>
      </w:r>
    </w:p>
    <w:p w:rsidR="00DD3795" w:rsidRPr="00DD3795" w:rsidRDefault="00DD3795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DD3795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Alt Öğrenme Alanı: Kesirlerle İşlemler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1. Kesirleri karşılaştırır, sıralar ve sayı doğrusunda gösterir.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Kesirlerle toplama ve çıkarma işlemlerini yapar.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Bir doğal sayı ile bir kesrin çarpma işlemini yapar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4. İki kesrin çarpma işlemini yapar ve 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5. Bir doğal sayıyı bir birim kesre ve bir birim kesri bir doğal sayıya böler, bu işlemi anlamlandırır. 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6. Bir doğal sayıyı bir kesre ve bir kesri bir doğal sayıya böler, bu işlemi anlamlandırır.</w:t>
      </w:r>
    </w:p>
    <w:p w:rsidR="00DD3795" w:rsidRDefault="00DD3795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7. İki kesrin bölme işlemini yapar ve anlamlandırır. </w:t>
      </w:r>
    </w:p>
    <w:p w:rsidR="00EA16CF" w:rsidRDefault="00DD3795"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8. Kesirlerle yapılan işlemlerin sonucunu tahmin eder. 9. Kesirlerle işlem yapmayı gerektiren problemleri çözer.</w:t>
      </w:r>
      <w:r>
        <w:rPr>
          <w:rFonts w:ascii="Arial" w:hAnsi="Arial" w:cs="Arial"/>
          <w:color w:val="444444"/>
          <w:sz w:val="23"/>
          <w:szCs w:val="23"/>
        </w:rPr>
        <w:br/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CEBİR ÖĞRENME ALANI Alt Öğrenme Alanı: Cebirsel İfadeler</w:t>
      </w:r>
      <w:r w:rsidRPr="0022627C">
        <w:rPr>
          <w:rFonts w:ascii="Arial" w:hAnsi="Arial" w:cs="Arial"/>
          <w:color w:val="FF0000"/>
          <w:sz w:val="23"/>
          <w:szCs w:val="23"/>
          <w:shd w:val="clear" w:color="auto" w:fill="FFFFFF"/>
        </w:rPr>
        <w:t xml:space="preserve">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Aritmetik dizilerin kuralını harfle ifade eder; kuralı harfle ifade edilen dizinin istenilen terimini bulur.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 Sözel olarak verilen bir duruma uygun cebirsel ifade ve verilen bir cebirsel ifadeye uygun sözel bir durum yazar.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Cebirsel ifadenin değerlerini değişkenin alacağı farklı doğal sayı değerleri için hesaplar.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lastRenderedPageBreak/>
        <w:t xml:space="preserve">4. Basit cebirsel ifadelerin anlamını açıklar.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5. Cebirsel ifadelerle toplama ve çıkarma işlemleri yapar.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6. Bir doğal sayı ile bir cebirsel ifadeyi çarpar. </w:t>
      </w:r>
    </w:p>
    <w:p w:rsidR="0022627C" w:rsidRPr="0022627C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GEOMETRİ VE ÖLÇME ÖĞRENME ALANI Alt Öğrenme Alanı: Açılar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 Açıyı başlangıç noktaları aynı olan iki ışının oluşturduğu şekil olarak tanır ve sembolle gösterir.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2. Komşu, tümler, bütünler ve ters açıların özelliklerini keşfeder; ilgili problemleri çözer.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3. Bir doğrunun üzerindeki veya dışındaki bir noktadan doğruya dikme çizer.</w:t>
      </w:r>
    </w:p>
    <w:p w:rsidR="0022627C" w:rsidRPr="0022627C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 Alt Öğrenme Alanı: Alan Ölçme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1. Paralelkenarda bir kenara ait yüksekliği çizer.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2. Paralelkenarın alan bağıntısını oluşturur; ilgili problemleri çözer.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3. Üçgende bir kenara ait yüksekliği çizer.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4. Üçgenin alan bağıntısını oluşturur; ilgili problemleri çözer.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5. Alan ölçme birimlerini tanır, m2–km2, m2–cm2–mm2 birimlerini birbirine dönüştürür.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6. Arazi ölçme birimlerini tanır ve standart alan ölçme birimleriyle ilişkilendirir.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7. Alan ile ilgili problemleri çözer.</w:t>
      </w:r>
    </w:p>
    <w:p w:rsidR="0022627C" w:rsidRPr="0022627C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 Alt Öğrenme Alanı: Çember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1. Çember çizerek merkezini, yarıçapını ve çapını belirler.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Çember ile daire arasındaki ilişkiyi açıklar.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Bir çemberin uzunluğunun çapına oranının sabit bir değer olduğunu ölçme yaparak belirler.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4. Çapı veya yarıçapı verilen bir çemberin uzunluğunu hesaplar.</w:t>
      </w:r>
    </w:p>
    <w:p w:rsidR="0022627C" w:rsidRPr="0022627C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 Alt Öğrenme Alanı: Geometrik Cisimler ve Hacim Ölçme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1. Dikdörtgenler prizmasının içine boşluk kalmayacak biçimde yerleştirilen birim küp sayısının o cismin hacmi olduğunu anlar; verilen cismin hacmini birim küpleri sayarak hesaplar.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Verilen bir hacme sahip farklı dikdörtgenler prizmalarını birim küplerle oluşturur; hacmin taban alanı ile yüksekliğin çarpımı olduğunu gerekçesiyle açıklar.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Dikdörtgenler prizmasının hacim bağıntısını oluşturur; ilgili problemleri çözer. 4. Standart hacim ölçme birimlerini tanır ve santimetreküp-desimetreküp-metreküp birimleri arasında dönüşüm yapar.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lastRenderedPageBreak/>
        <w:t xml:space="preserve">5. Dikdörtgenler prizmasının hacmini tahmin eder. </w:t>
      </w:r>
    </w:p>
    <w:p w:rsidR="0022627C" w:rsidRPr="0022627C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2627C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Alt Öğrenme Alanı: Sıvıları Ölçme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Sıvı ölçme birimlerini miktar olarak tanır ve birbirine dönüştürür. </w:t>
      </w:r>
    </w:p>
    <w:p w:rsidR="0022627C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Hacim ölçme birimleri ile sıvı ölçme birimlerini ilişkilendirir. 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3. Sıvı ölçme birimleriyle ilgili problemler çözer.</w:t>
      </w:r>
    </w:p>
    <w:p w:rsidR="002178ED" w:rsidRPr="002178ED" w:rsidRDefault="0022627C">
      <w:pPr>
        <w:rPr>
          <w:rFonts w:ascii="Arial" w:hAnsi="Arial" w:cs="Arial"/>
          <w:b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</w:t>
      </w:r>
      <w:r w:rsidRPr="002178ED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>VERİ İŞLEME ÖĞRENME ALANI Alt Öğrenme Alanı: </w:t>
      </w:r>
    </w:p>
    <w:p w:rsidR="002178ED" w:rsidRPr="002178ED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178ED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Araştırma Soruları Üretme, Veri Toplama ve Düzenleme 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1. İki veri grubunu karşılaştırmayı gerektiren araştırma soruları oluşturur. 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Araştırma sorusuna uygun verileri elde eder. 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3. İki gruba ait verileri ikili sıklık tablosu veya sütun grafiğinden uygun olanla gösterir. </w:t>
      </w:r>
    </w:p>
    <w:p w:rsidR="002178ED" w:rsidRPr="002178ED" w:rsidRDefault="0022627C">
      <w:pPr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</w:pPr>
      <w:r w:rsidRPr="002178ED">
        <w:rPr>
          <w:rFonts w:ascii="Arial" w:hAnsi="Arial" w:cs="Arial"/>
          <w:b/>
          <w:color w:val="FF0000"/>
          <w:sz w:val="23"/>
          <w:szCs w:val="23"/>
          <w:shd w:val="clear" w:color="auto" w:fill="FFFFFF"/>
        </w:rPr>
        <w:t xml:space="preserve">Alt Öğrenme Alanı: Veri Analizi 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1. Bir veri grubuna ait aritmetik ortalamayı hesaplar ve yorumlar.</w:t>
      </w:r>
    </w:p>
    <w:p w:rsidR="002178ED" w:rsidRDefault="0022627C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2. Bir veri grubuna ait açıklığı hesaplar ve yorumlar. </w:t>
      </w:r>
    </w:p>
    <w:p w:rsidR="004762D0" w:rsidRDefault="0022627C">
      <w:pPr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3. İki gruba ait verileri karşılaştırmada ve yorumlamada aritmetik ortalama ve açıklığı kullan</w:t>
      </w:r>
      <w:r>
        <w:rPr>
          <w:rFonts w:ascii="Arial" w:hAnsi="Arial" w:cs="Arial"/>
          <w:color w:val="444444"/>
          <w:sz w:val="23"/>
          <w:szCs w:val="23"/>
        </w:rPr>
        <w:br/>
      </w:r>
    </w:p>
    <w:p w:rsidR="004762D0" w:rsidRDefault="004762D0">
      <w:pPr>
        <w:rPr>
          <w:rFonts w:ascii="Arial" w:hAnsi="Arial" w:cs="Arial"/>
          <w:color w:val="444444"/>
          <w:sz w:val="23"/>
          <w:szCs w:val="23"/>
        </w:rPr>
      </w:pPr>
    </w:p>
    <w:p w:rsidR="0022627C" w:rsidRDefault="00CD291E">
      <w:hyperlink r:id="rId6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  <w:r w:rsidR="0022627C">
        <w:rPr>
          <w:rFonts w:ascii="Arial" w:hAnsi="Arial" w:cs="Arial"/>
          <w:color w:val="444444"/>
          <w:sz w:val="23"/>
          <w:szCs w:val="23"/>
        </w:rPr>
        <w:br/>
      </w:r>
    </w:p>
    <w:sectPr w:rsidR="002262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701" w:rsidRDefault="009E6701" w:rsidP="002178ED">
      <w:pPr>
        <w:spacing w:after="0" w:line="240" w:lineRule="auto"/>
      </w:pPr>
      <w:r>
        <w:separator/>
      </w:r>
    </w:p>
  </w:endnote>
  <w:endnote w:type="continuationSeparator" w:id="0">
    <w:p w:rsidR="009E6701" w:rsidRDefault="009E6701" w:rsidP="0021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701" w:rsidRDefault="009E6701" w:rsidP="002178ED">
      <w:pPr>
        <w:spacing w:after="0" w:line="240" w:lineRule="auto"/>
      </w:pPr>
      <w:r>
        <w:separator/>
      </w:r>
    </w:p>
  </w:footnote>
  <w:footnote w:type="continuationSeparator" w:id="0">
    <w:p w:rsidR="009E6701" w:rsidRDefault="009E6701" w:rsidP="0021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8ED" w:rsidRPr="002178ED" w:rsidRDefault="002178ED" w:rsidP="002178ED">
    <w:pPr>
      <w:pStyle w:val="stbilgi"/>
      <w:jc w:val="center"/>
      <w:rPr>
        <w:b/>
        <w:color w:val="FF0000"/>
        <w:sz w:val="40"/>
        <w:szCs w:val="40"/>
      </w:rPr>
    </w:pPr>
    <w:r w:rsidRPr="002178ED">
      <w:rPr>
        <w:b/>
        <w:color w:val="FF0000"/>
        <w:sz w:val="40"/>
        <w:szCs w:val="40"/>
      </w:rPr>
      <w:t>6.SINIF MATEMATİK DERSİ 2015-</w:t>
    </w:r>
    <w:proofErr w:type="gramStart"/>
    <w:r w:rsidRPr="002178ED">
      <w:rPr>
        <w:b/>
        <w:color w:val="FF0000"/>
        <w:sz w:val="40"/>
        <w:szCs w:val="40"/>
      </w:rPr>
      <w:t>2016  KAZANIMLARI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D4F"/>
    <w:rsid w:val="000E1BAC"/>
    <w:rsid w:val="00177404"/>
    <w:rsid w:val="002178ED"/>
    <w:rsid w:val="0022627C"/>
    <w:rsid w:val="004762D0"/>
    <w:rsid w:val="009E6701"/>
    <w:rsid w:val="00BA3A63"/>
    <w:rsid w:val="00CD291E"/>
    <w:rsid w:val="00DD3795"/>
    <w:rsid w:val="00DD5D4F"/>
    <w:rsid w:val="00EA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69F6A-B736-448F-BBDC-E31B473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D3795"/>
  </w:style>
  <w:style w:type="character" w:styleId="Kpr">
    <w:name w:val="Hyperlink"/>
    <w:basedOn w:val="VarsaylanParagrafYazTipi"/>
    <w:uiPriority w:val="99"/>
    <w:unhideWhenUsed/>
    <w:rsid w:val="00DD379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1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8ED"/>
  </w:style>
  <w:style w:type="paragraph" w:styleId="Altbilgi">
    <w:name w:val="footer"/>
    <w:basedOn w:val="Normal"/>
    <w:link w:val="AltbilgiChar"/>
    <w:uiPriority w:val="99"/>
    <w:unhideWhenUsed/>
    <w:rsid w:val="0021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4</cp:revision>
  <dcterms:created xsi:type="dcterms:W3CDTF">2015-12-13T20:05:00Z</dcterms:created>
  <dcterms:modified xsi:type="dcterms:W3CDTF">2015-12-14T20:56:00Z</dcterms:modified>
</cp:coreProperties>
</file>