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94C" w:rsidRDefault="00F9594C" w:rsidP="00F9594C">
      <w:pPr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5348605</wp:posOffset>
                </wp:positionH>
                <wp:positionV relativeFrom="paragraph">
                  <wp:posOffset>-547370</wp:posOffset>
                </wp:positionV>
                <wp:extent cx="895350" cy="752475"/>
                <wp:effectExtent l="0" t="0" r="19050" b="28575"/>
                <wp:wrapNone/>
                <wp:docPr id="2" name="Gülen Yüz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752475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453D2E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2" o:spid="_x0000_s1026" type="#_x0000_t96" style="position:absolute;margin-left:421.15pt;margin-top:-43.1pt;width:70.5pt;height:59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" fillcolor="white [3201]" strokecolor="#f79646 [3209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8E7F3C" wp14:editId="65B3E056">
                <wp:simplePos x="0" y="0"/>
                <wp:positionH relativeFrom="column">
                  <wp:posOffset>8406130</wp:posOffset>
                </wp:positionH>
                <wp:positionV relativeFrom="paragraph">
                  <wp:posOffset>-318770</wp:posOffset>
                </wp:positionV>
                <wp:extent cx="228600" cy="285750"/>
                <wp:effectExtent l="19050" t="0" r="38100" b="19050"/>
                <wp:wrapNone/>
                <wp:docPr id="1" name="Kalp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85750"/>
                        </a:xfrm>
                        <a:prstGeom prst="hear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A12438" id="Kalp 1" o:spid="_x0000_s1026" style="position:absolute;margin-left:661.9pt;margin-top:-25.1pt;width:18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" path="m114300,71438v47625,-166688,233363,,,214312c-119062,71438,66675,-95250,114300,71438xe" fillcolor="window" strokecolor="#f79646" strokeweight="2pt">
                <v:path arrowok="t" o:connecttype="custom" o:connectlocs="114300,71438;114300,285750;114300,71438" o:connectangles="0,0,0"/>
              </v:shape>
            </w:pict>
          </mc:Fallback>
        </mc:AlternateContent>
      </w:r>
      <w:r>
        <w:rPr>
          <w:noProof/>
          <w:lang w:eastAsia="tr-TR"/>
        </w:rPr>
        <w:t xml:space="preserve"> </w:t>
      </w:r>
      <w:r w:rsidR="002C3FCD">
        <w:rPr>
          <w:noProof/>
          <w:lang w:eastAsia="tr-TR"/>
        </w:rPr>
        <w:t>TÜRKÇE SINAVI…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1. “gibi” edatı(ilgeci) aşağıdakilerin hangisine “küçümseme” anlamı katmıştır?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Onun gibi azimli birini daha önce hiç görmemiştim.         C) Babam gibi çalışırsam ben de başarılı olurum.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 xml:space="preserve">B) Adam, arabasına atladığı gibi gözden kayboldu.                D) Sesi çok güzelmiş gibi bir de övünüyor. 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2. “Geç kaldığı için dersi kaçırmış.” Altı çizili edatın cümleye kattığı anlam aşağıdakilerin hangisinde vardır?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Ağladığım için gözlerim kanlandı.                          C) Uyumak için odama çıktım.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B) Benim için bunlar çok önemli.                                 D) Bu yola dönmek için girmedim.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3. Aşağıdaki cümlelerin hangisinde “bu” sözcüğü farklı türdedir?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Bu tatlıyı sevmem ben.                         B) Bunu ben getirdim.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C) Bizi bu oyuna kim getirdi.                    D) Bu gülleri sana aldım.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4. Aşağıdakilerin hangisinde tekil, çoğul ve topluluk adları sırasıyla verilmiştir?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Ağaç- orman- ağaçlar      B) Sürü- sürüler- koyun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C) Çiçekler- çiçek- demet       D) Gemi- gemiler- orman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 xml:space="preserve"> 5. Aşağıdaki sözcüklerden hangisi, diğerlerine göre daha geniş kapsamlıdır?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çiçek                          B) bitki                       C) menekşe             D) gül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6. Aşağıdaki altı çizili sözcüklerden hangisi mecaz anlamda kullanılmıştır?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Havalar gittikçe soğuyor.                     B) Tatlı bir gülümsemeyle karşıladı.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C) Ufukta, deniz sakin görünüyor.          D) Daldaki kuş ötüyor.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 xml:space="preserve"> 7. Aşağıdaki sözcüklerden hangisi büyük ünlü uyumuna uymaz?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silgi             B) dolap          C) kalem                D) masa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8. Aşağıdakilerin hangisinde yazım yanlışı yapılmıştır?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Aradığın kitap Ahmet’te olabilir.                  C) Bizi görüpte görmezlikten gelmiş.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B) Burayı sen de mutlaka görmelisin.              D) Kapıda bir paket görünce çok şaşırmış.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9. “O (1) insanı (2) iyi (3) tanıyan (4) biriymiş (bilgi yelpazesi.net) .”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Bu cümlede numaralı yerlerden hangisine virgül konursa cümlenin anlamı değişir?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1.              B) 2.                C) 3.                   D) 4.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10. Bir varlığın kime veya neye ait olduğunu bildiren eklere “iyelik eki” denir.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Aşağıdaki altı çizili sözcüklerden hangisi iyelik eki almamıştır?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Çantam, masanın üzerindeydi.           B) Sizi kim çağırdı ki?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lastRenderedPageBreak/>
        <w:t>C) Gözlüğün kırılmış.                                D) Elleri titriyor adamın.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11. “Bir insanın hayatı, kişiliği, yaptıkları vb. ile ilgili bilgi veren, onu tanıtan yazılara…......denir.”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Bu cümledeki boş bırakılan yere aşağıdakilerden hangisi getirilmelidir?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Gezi                        B) Otobiyografi                           C) Biyografi                   D) Anı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12. “Gökte yıldızların rahatı kaçtı./ Bir gün yıkılacak ihtiyar dünya.” Altı çizili bölümlerden hangisi isim tamlamasıdır?         1                            2                                    3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 xml:space="preserve">                      A) 1. ve 3.                          B) 2. ve 3.                               C) 1.                                      D) 3.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13. Aşağıdakilerden hangisi farklı bir tamlamadır?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Hava kirliliği    B) Açık televizyon    C) Boş arsa   D) Kırmızı gül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14. “Televizyon- program” arasındaki anlam ilişkisi, “okul” ile hangisi arasında  vardır?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öğretmen                   B) kitap             C) ders                  D) zil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15. Aşağıdaki ikilemelerden hangisi farklı bir yolla yapılmıştır?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Gece gündüz ders çalışıyor.               B) İyi kötü bir tatil yaptık işte.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C) Konuyu az çok biliyorum.                    D) Doğru dürüst çalışmadı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16. Aşağıdakilerin hangisinde ünlem yoktur?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Burada neden kimse yok                   B) Eyvah, yine geç kalacağız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C) Tüh, kalemimi evde unuttum            D) Hey, buraya baksanıza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17. Aşağıdaki cümlelerin hangisinin yükleminde gelecek zaman anlamı vardır?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Yukarıda ders çalışıyor.        B) Yarın kardeşim geliyor.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C) Yazları buralar dolar.            D) Bana her zaman mesaj yollar.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18. Aşağıdakilerden hangisinin yazımı yanlıştır?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bir kaçı       B) her şey         C) ya da           D) her gün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19. Aşağıdaki sözcüklerin hangisinde ünsüz yumuşaması yoktur?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tadı     B) ferahlığı    C) bağı          D) avucu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20. Aşağıdaki deyimlerden hangisi, “her işten haberi olmak” anlamındadır?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A) Kulak asmamak                 B) Kulağı delik</w:t>
      </w:r>
    </w:p>
    <w:p w:rsidR="00F9594C" w:rsidRPr="00F9594C" w:rsidRDefault="00F9594C" w:rsidP="00F9594C">
      <w:pPr>
        <w:rPr>
          <w:noProof/>
          <w:sz w:val="20"/>
          <w:szCs w:val="20"/>
          <w:lang w:eastAsia="tr-TR"/>
        </w:rPr>
      </w:pPr>
      <w:r w:rsidRPr="00F9594C">
        <w:rPr>
          <w:noProof/>
          <w:sz w:val="20"/>
          <w:szCs w:val="20"/>
          <w:lang w:eastAsia="tr-TR"/>
        </w:rPr>
        <w:t>C) Kulaktan dolma                  D) Kulağına kar suyu kaçmak</w:t>
      </w:r>
      <w:r w:rsidR="00524C0E">
        <w:rPr>
          <w:noProof/>
          <w:sz w:val="20"/>
          <w:szCs w:val="20"/>
          <w:lang w:eastAsia="tr-TR"/>
        </w:rPr>
        <w:t xml:space="preserve">         </w:t>
      </w:r>
      <w:r w:rsidR="00AA1B68" w:rsidRPr="00AA1B68">
        <w:t>www.sorubak.com</w:t>
      </w:r>
      <w:bookmarkStart w:id="0" w:name="_GoBack"/>
      <w:bookmarkEnd w:id="0"/>
    </w:p>
    <w:p w:rsidR="00F9594C" w:rsidRPr="00F9594C" w:rsidRDefault="00F9594C" w:rsidP="00F9594C">
      <w:pPr>
        <w:rPr>
          <w:noProof/>
          <w:sz w:val="28"/>
          <w:szCs w:val="28"/>
          <w:lang w:eastAsia="tr-TR"/>
        </w:rPr>
      </w:pPr>
      <w:r w:rsidRPr="00F9594C">
        <w:rPr>
          <w:noProof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     </w:t>
      </w:r>
      <w:r w:rsidRPr="00F9594C">
        <w:rPr>
          <w:noProof/>
          <w:sz w:val="28"/>
          <w:szCs w:val="28"/>
          <w:lang w:eastAsia="tr-TR"/>
        </w:rPr>
        <w:t>BAŞARILAR…</w:t>
      </w:r>
    </w:p>
    <w:p w:rsidR="00D4240A" w:rsidRPr="00F9594C" w:rsidRDefault="00F9594C" w:rsidP="00F9594C">
      <w:pPr>
        <w:rPr>
          <w:noProof/>
          <w:sz w:val="20"/>
          <w:szCs w:val="20"/>
          <w:lang w:eastAsia="tr-TR"/>
        </w:rPr>
      </w:pPr>
      <w:r>
        <w:rPr>
          <w:noProof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</w:t>
      </w:r>
      <w:r w:rsidRPr="00F9594C">
        <w:rPr>
          <w:noProof/>
          <w:lang w:eastAsia="tr-TR"/>
        </w:rPr>
        <w:t>Türkçe Öğretmeni</w:t>
      </w:r>
      <w:r w:rsidRPr="00F9594C">
        <w:rPr>
          <w:noProof/>
          <w:sz w:val="20"/>
          <w:szCs w:val="20"/>
          <w:lang w:eastAsia="tr-TR"/>
        </w:rPr>
        <w:t>…</w:t>
      </w:r>
    </w:p>
    <w:sectPr w:rsidR="00D4240A" w:rsidRPr="00F959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AE7" w:rsidRDefault="00551AE7" w:rsidP="00F9594C">
      <w:pPr>
        <w:spacing w:after="0" w:line="240" w:lineRule="auto"/>
      </w:pPr>
      <w:r>
        <w:separator/>
      </w:r>
    </w:p>
  </w:endnote>
  <w:endnote w:type="continuationSeparator" w:id="0">
    <w:p w:rsidR="00551AE7" w:rsidRDefault="00551AE7" w:rsidP="00F95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AE7" w:rsidRDefault="00551AE7" w:rsidP="00F9594C">
      <w:pPr>
        <w:spacing w:after="0" w:line="240" w:lineRule="auto"/>
      </w:pPr>
      <w:r>
        <w:separator/>
      </w:r>
    </w:p>
  </w:footnote>
  <w:footnote w:type="continuationSeparator" w:id="0">
    <w:p w:rsidR="00551AE7" w:rsidRDefault="00551AE7" w:rsidP="00F959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3EB"/>
    <w:rsid w:val="001E4FB8"/>
    <w:rsid w:val="002C3FCD"/>
    <w:rsid w:val="003B03EB"/>
    <w:rsid w:val="00524C0E"/>
    <w:rsid w:val="00551AE7"/>
    <w:rsid w:val="007032B3"/>
    <w:rsid w:val="00AA1B68"/>
    <w:rsid w:val="00D4240A"/>
    <w:rsid w:val="00E9063D"/>
    <w:rsid w:val="00F9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589DF4-6217-451E-AAD9-6F2678D9E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95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594C"/>
  </w:style>
  <w:style w:type="paragraph" w:styleId="Altbilgi">
    <w:name w:val="footer"/>
    <w:basedOn w:val="Normal"/>
    <w:link w:val="AltbilgiChar"/>
    <w:uiPriority w:val="99"/>
    <w:unhideWhenUsed/>
    <w:rsid w:val="00F95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594C"/>
  </w:style>
  <w:style w:type="character" w:styleId="Kpr">
    <w:name w:val="Hyperlink"/>
    <w:basedOn w:val="VarsaylanParagrafYazTipi"/>
    <w:uiPriority w:val="99"/>
    <w:unhideWhenUsed/>
    <w:rsid w:val="00524C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FC3F3-FE15-4C52-89F1-B1BC1D643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XTR</dc:creator>
  <cp:keywords>www.sorubak.com</cp:keywords>
  <dc:description>www.sorubak.com</dc:description>
  <cp:lastModifiedBy>doğan</cp:lastModifiedBy>
  <cp:revision>8</cp:revision>
  <dcterms:created xsi:type="dcterms:W3CDTF">2015-12-23T19:18:00Z</dcterms:created>
  <dcterms:modified xsi:type="dcterms:W3CDTF">2016-05-22T13:34:00Z</dcterms:modified>
</cp:coreProperties>
</file>