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4FE" w:rsidRDefault="005F64FE" w:rsidP="004A74BA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BİREYSELLEŞTİRİLMİŞ ÖĞRETİM PROGRAMI (BÖP) FORMU</w:t>
      </w:r>
    </w:p>
    <w:p w:rsidR="005F64FE" w:rsidRDefault="005F64FE" w:rsidP="004A74BA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(DERS PLANI)</w:t>
      </w:r>
    </w:p>
    <w:p w:rsidR="005F64FE" w:rsidRDefault="005F64FE" w:rsidP="004A74BA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p w:rsidR="005F64FE" w:rsidRDefault="005F64FE" w:rsidP="004A74BA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Öğrencinin Adı-Soyadı:                                             </w:t>
      </w:r>
      <w:r>
        <w:rPr>
          <w:rFonts w:ascii="Times New Roman" w:hAnsi="Times New Roman" w:cs="Times New Roman"/>
          <w:b/>
          <w:lang w:eastAsia="tr-TR"/>
        </w:rPr>
        <w:tab/>
        <w:t xml:space="preserve">       Sınıfı:4  Tarih:</w:t>
      </w:r>
    </w:p>
    <w:p w:rsidR="005F64FE" w:rsidRDefault="005F64FE" w:rsidP="004A74BA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Görevli Öğretmen: </w:t>
      </w:r>
    </w:p>
    <w:p w:rsidR="005F64FE" w:rsidRDefault="005F64FE" w:rsidP="004A74BA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1"/>
        <w:gridCol w:w="7084"/>
      </w:tblGrid>
      <w:tr w:rsidR="005F64FE" w:rsidRPr="00AF64B1" w:rsidTr="004A74BA">
        <w:tc>
          <w:tcPr>
            <w:tcW w:w="2621" w:type="dxa"/>
          </w:tcPr>
          <w:p w:rsidR="005F64FE" w:rsidRDefault="005F64FE" w:rsidP="00BE5B6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Ders</w:t>
            </w:r>
          </w:p>
        </w:tc>
        <w:tc>
          <w:tcPr>
            <w:tcW w:w="7084" w:type="dxa"/>
          </w:tcPr>
          <w:p w:rsidR="005F64FE" w:rsidRDefault="005F64FE" w:rsidP="00BE5B6C">
            <w:pPr>
              <w:spacing w:after="0" w:line="360" w:lineRule="auto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Fen Bilimleri</w:t>
            </w:r>
          </w:p>
        </w:tc>
      </w:tr>
      <w:tr w:rsidR="005F64FE" w:rsidRPr="00AF64B1" w:rsidTr="004A74BA">
        <w:tc>
          <w:tcPr>
            <w:tcW w:w="2621" w:type="dxa"/>
          </w:tcPr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Öğrencinin Performans Düzeyi:</w:t>
            </w:r>
          </w:p>
        </w:tc>
        <w:tc>
          <w:tcPr>
            <w:tcW w:w="7084" w:type="dxa"/>
          </w:tcPr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Mıknatısların bazı maddeleri çektiğini bilir.</w:t>
            </w: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5F64FE" w:rsidRPr="00AF64B1" w:rsidTr="004A74BA">
        <w:trPr>
          <w:trHeight w:val="906"/>
        </w:trPr>
        <w:tc>
          <w:tcPr>
            <w:tcW w:w="2621" w:type="dxa"/>
          </w:tcPr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Amaç:</w:t>
            </w:r>
          </w:p>
        </w:tc>
        <w:tc>
          <w:tcPr>
            <w:tcW w:w="7084" w:type="dxa"/>
            <w:vAlign w:val="center"/>
          </w:tcPr>
          <w:p w:rsidR="005F64FE" w:rsidRPr="001B49E8" w:rsidRDefault="005F64FE" w:rsidP="00BE5B6C">
            <w:pPr>
              <w:rPr>
                <w:rFonts w:ascii="ALFABET98" w:hAnsi="ALFABET98" w:cs="Tahoma"/>
                <w:b/>
                <w:bCs/>
                <w:color w:val="000000"/>
                <w:sz w:val="20"/>
                <w:szCs w:val="20"/>
              </w:rPr>
            </w:pPr>
            <w:r w:rsidRPr="001B49E8">
              <w:rPr>
                <w:rFonts w:ascii="ALFABET98" w:hAnsi="ALFABET98"/>
                <w:sz w:val="16"/>
                <w:szCs w:val="16"/>
              </w:rPr>
              <w:t>MIKNATISLARIN ÇEKİM KUVVETİ</w:t>
            </w:r>
            <w:r>
              <w:rPr>
                <w:rFonts w:ascii="ALFABET98" w:hAnsi="ALFABET98"/>
                <w:sz w:val="16"/>
                <w:szCs w:val="16"/>
              </w:rPr>
              <w:t xml:space="preserve"> HAKKINDA BİLGİ SAHİBİ OLUR:</w:t>
            </w:r>
          </w:p>
        </w:tc>
      </w:tr>
      <w:tr w:rsidR="005F64FE" w:rsidRPr="00AF64B1" w:rsidTr="00F4568E">
        <w:tc>
          <w:tcPr>
            <w:tcW w:w="2621" w:type="dxa"/>
          </w:tcPr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Öğretimsel Hedef/Hedefler:</w:t>
            </w:r>
          </w:p>
        </w:tc>
        <w:tc>
          <w:tcPr>
            <w:tcW w:w="7084" w:type="dxa"/>
            <w:vAlign w:val="center"/>
          </w:tcPr>
          <w:p w:rsidR="005F64FE" w:rsidRPr="007A1B75" w:rsidRDefault="005F64FE" w:rsidP="00BE5B6C">
            <w:pPr>
              <w:rPr>
                <w:rFonts w:ascii="ALFABET98" w:hAnsi="ALFABET98"/>
                <w:noProof/>
                <w:sz w:val="16"/>
                <w:szCs w:val="16"/>
              </w:rPr>
            </w:pPr>
            <w:r w:rsidRPr="001B49E8">
              <w:rPr>
                <w:rFonts w:ascii="ALFABET98" w:hAnsi="ALFABET98"/>
                <w:noProof/>
                <w:sz w:val="16"/>
                <w:szCs w:val="16"/>
              </w:rPr>
              <w:t>4</w:t>
            </w:r>
            <w:r w:rsidRPr="007A1B75">
              <w:rPr>
                <w:rFonts w:ascii="ALFABET98" w:hAnsi="ALFABET98"/>
                <w:noProof/>
                <w:sz w:val="16"/>
                <w:szCs w:val="16"/>
              </w:rPr>
              <w:t>.2.2.2. Mıknatısın etki ettiği maddeleri deney yaparak keşfeder.</w:t>
            </w:r>
          </w:p>
          <w:p w:rsidR="005F64FE" w:rsidRPr="001B49E8" w:rsidRDefault="005F64FE" w:rsidP="00BE5B6C">
            <w:pPr>
              <w:rPr>
                <w:rFonts w:ascii="ALFABET98" w:hAnsi="ALFABET98" w:cs="Tahoma"/>
                <w:b/>
                <w:color w:val="000000"/>
                <w:sz w:val="20"/>
                <w:szCs w:val="20"/>
              </w:rPr>
            </w:pPr>
          </w:p>
        </w:tc>
      </w:tr>
      <w:tr w:rsidR="005F64FE" w:rsidRPr="00AF64B1" w:rsidTr="004A74BA">
        <w:tc>
          <w:tcPr>
            <w:tcW w:w="2621" w:type="dxa"/>
          </w:tcPr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Yöntem:</w:t>
            </w:r>
          </w:p>
        </w:tc>
        <w:tc>
          <w:tcPr>
            <w:tcW w:w="7084" w:type="dxa"/>
          </w:tcPr>
          <w:p w:rsidR="005F64FE" w:rsidRDefault="005F64FE" w:rsidP="00BE5B6C">
            <w:pPr>
              <w:tabs>
                <w:tab w:val="left" w:pos="1758"/>
              </w:tabs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tabs>
                <w:tab w:val="left" w:pos="1758"/>
              </w:tabs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Deney yapma</w:t>
            </w:r>
          </w:p>
        </w:tc>
      </w:tr>
      <w:tr w:rsidR="005F64FE" w:rsidRPr="00AF64B1" w:rsidTr="004A74BA">
        <w:tc>
          <w:tcPr>
            <w:tcW w:w="2621" w:type="dxa"/>
          </w:tcPr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 Süreci:</w:t>
            </w:r>
          </w:p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A) Öğretimin yapıldığı yer</w:t>
            </w:r>
          </w:p>
        </w:tc>
        <w:tc>
          <w:tcPr>
            <w:tcW w:w="7084" w:type="dxa"/>
          </w:tcPr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Okul Destek Odası</w:t>
            </w: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5F64FE" w:rsidRPr="00AF64B1" w:rsidTr="004A74BA">
        <w:tc>
          <w:tcPr>
            <w:tcW w:w="2621" w:type="dxa"/>
          </w:tcPr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B) Araç-gereçler</w:t>
            </w:r>
          </w:p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5F64FE" w:rsidRDefault="005F64FE" w:rsidP="00BE5B6C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Mıknatıs, demir tozu,toplu iğne,silgi,vida,kalem</w:t>
            </w:r>
          </w:p>
          <w:p w:rsidR="005F64FE" w:rsidRPr="00256FE4" w:rsidRDefault="005F64FE" w:rsidP="00BE5B6C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5F64FE" w:rsidRPr="00AF64B1" w:rsidTr="004A74BA">
        <w:tc>
          <w:tcPr>
            <w:tcW w:w="2621" w:type="dxa"/>
          </w:tcPr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C) Süre </w:t>
            </w: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40’+40’</w:t>
            </w:r>
          </w:p>
        </w:tc>
      </w:tr>
      <w:tr w:rsidR="005F64FE" w:rsidRPr="00AF64B1" w:rsidTr="004A74BA">
        <w:trPr>
          <w:trHeight w:val="411"/>
        </w:trPr>
        <w:tc>
          <w:tcPr>
            <w:tcW w:w="2621" w:type="dxa"/>
          </w:tcPr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D) Dersin işlenişi</w:t>
            </w:r>
          </w:p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5F64FE" w:rsidRDefault="005F64FE" w:rsidP="004A74BA">
            <w:r>
              <w:t xml:space="preserve">                                              MIKNATISIN ÇEKİM KUVVETİ</w:t>
            </w:r>
          </w:p>
          <w:p w:rsidR="005F64FE" w:rsidRDefault="005F64FE" w:rsidP="004A74BA">
            <w:r>
              <w:t xml:space="preserve">Demir,nikel,kobalt gibi maddeleri ve bu maddelerden yapılmış olan cisimleri çeken maddelere </w:t>
            </w:r>
            <w:r>
              <w:rPr>
                <w:b/>
              </w:rPr>
              <w:t>mıknatıs</w:t>
            </w:r>
            <w:r>
              <w:t>denir.Doğal ve yapay olmak üzere iki tür mıknatıs vardır.</w:t>
            </w:r>
          </w:p>
          <w:p w:rsidR="005F64FE" w:rsidRDefault="005F64FE" w:rsidP="004A74BA">
            <w:r>
              <w:t xml:space="preserve">           Doğada kendiliğinden oluşmuş mıknatıslara </w:t>
            </w:r>
            <w:r>
              <w:rPr>
                <w:b/>
              </w:rPr>
              <w:t xml:space="preserve">doğal mıknatıs </w:t>
            </w:r>
            <w:r>
              <w:t xml:space="preserve">denir.Gerçekte mıknatıs olmadığı halde mıknatıs özelliği kazandırılmış maddelere de </w:t>
            </w:r>
            <w:r>
              <w:rPr>
                <w:b/>
              </w:rPr>
              <w:t>yapay mıknatıs nedir.</w:t>
            </w:r>
          </w:p>
          <w:p w:rsidR="005F64FE" w:rsidRDefault="005F64FE" w:rsidP="004A74BA">
            <w:r>
              <w:t xml:space="preserve">          Kullanım alanlarına göre çeşitli mıknatıslar vardır.Mıknatıslar şekillerine göre adlandırılır.</w:t>
            </w:r>
          </w:p>
          <w:p w:rsidR="005F64FE" w:rsidRDefault="005F64FE" w:rsidP="004A74BA">
            <w:r>
              <w:t>1.</w:t>
            </w:r>
            <w:r w:rsidR="005C62FC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56.1pt;height:36.45pt;visibility:visible">
                  <v:imagedata r:id="rId6" o:title=""/>
                </v:shape>
              </w:pict>
            </w:r>
            <w:r>
              <w:t>U mıknatısı            2.</w:t>
            </w:r>
            <w:r w:rsidR="005C62FC">
              <w:rPr>
                <w:noProof/>
                <w:lang w:eastAsia="tr-TR"/>
              </w:rPr>
              <w:pict>
                <v:shape id="Resim 2" o:spid="_x0000_i1026" type="#_x0000_t75" style="width:63.6pt;height:30.85pt;visibility:visible">
                  <v:imagedata r:id="rId7" o:title=""/>
                </v:shape>
              </w:pict>
            </w:r>
            <w:r>
              <w:t>Halka mıknatıs  3.</w:t>
            </w:r>
            <w:r w:rsidR="005C62FC">
              <w:rPr>
                <w:noProof/>
                <w:lang w:eastAsia="tr-TR"/>
              </w:rPr>
              <w:pict>
                <v:shape id="Resim 3" o:spid="_x0000_i1027" type="#_x0000_t75" style="width:57.05pt;height:42.1pt;visibility:visible">
                  <v:imagedata r:id="rId8" o:title=""/>
                </v:shape>
              </w:pict>
            </w:r>
            <w:r>
              <w:t>Çubuk mıknatıs</w:t>
            </w:r>
          </w:p>
          <w:p w:rsidR="005F64FE" w:rsidRDefault="005F64FE" w:rsidP="004A74BA"/>
          <w:p w:rsidR="005F64FE" w:rsidRDefault="005F64FE" w:rsidP="004A74BA">
            <w:r>
              <w:t xml:space="preserve">       Mıknatıslarda iki kutup bulunur.Biri kuzey(N),diğeri (S) güneydir.N ve S harfleri ,nort(kuzey) ve (South)güney sözcüklerinin İngilizce adlarının ilk harflerinden gelir.</w:t>
            </w:r>
          </w:p>
          <w:p w:rsidR="005F64FE" w:rsidRDefault="005F64FE" w:rsidP="004A74BA">
            <w:r>
              <w:t xml:space="preserve">       Mıknatıslar demir,nikel,kobalt gibi maddeleri etkilediği gibi birbirlerini de etkilerler.Mıknatıslar cisimleri ve birbirlerini temas etmeden etkiler.Bu etkiye </w:t>
            </w:r>
            <w:r>
              <w:rPr>
                <w:b/>
              </w:rPr>
              <w:lastRenderedPageBreak/>
              <w:t>manyetik etki;</w:t>
            </w:r>
            <w:r>
              <w:t xml:space="preserve">etki alanına da </w:t>
            </w:r>
            <w:r>
              <w:rPr>
                <w:b/>
              </w:rPr>
              <w:t xml:space="preserve">manyetik alan </w:t>
            </w:r>
            <w:r>
              <w:t>denir.</w:t>
            </w:r>
          </w:p>
          <w:p w:rsidR="005F64FE" w:rsidRDefault="005F64FE" w:rsidP="004A74BA">
            <w:r>
              <w:t xml:space="preserve">Mıknatısların </w:t>
            </w:r>
            <w:r>
              <w:rPr>
                <w:b/>
              </w:rPr>
              <w:t xml:space="preserve">farklı kutupları </w:t>
            </w:r>
            <w:r>
              <w:t xml:space="preserve"> birbirini çeker.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75"/>
              <w:gridCol w:w="1905"/>
            </w:tblGrid>
            <w:tr w:rsidR="005F64FE" w:rsidTr="00BE5B6C">
              <w:trPr>
                <w:trHeight w:val="600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Default="005F64FE" w:rsidP="00BE5B6C">
                  <w:pPr>
                    <w:ind w:left="-38"/>
                  </w:pPr>
                  <w:r w:rsidRPr="00651B92">
                    <w:rPr>
                      <w:sz w:val="28"/>
                      <w:szCs w:val="28"/>
                      <w:highlight w:val="red"/>
                    </w:rPr>
                    <w:t>N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Pr="00651B92" w:rsidRDefault="005F64FE" w:rsidP="00BE5B6C">
                  <w:pPr>
                    <w:ind w:left="-38"/>
                    <w:rPr>
                      <w:sz w:val="28"/>
                      <w:szCs w:val="28"/>
                    </w:rPr>
                  </w:pPr>
                  <w:r w:rsidRPr="00651B92">
                    <w:rPr>
                      <w:sz w:val="28"/>
                      <w:szCs w:val="28"/>
                      <w:highlight w:val="cyan"/>
                    </w:rPr>
                    <w:t>S</w:t>
                  </w:r>
                </w:p>
              </w:tc>
            </w:tr>
          </w:tbl>
          <w:p w:rsidR="005F64FE" w:rsidRDefault="005C62FC" w:rsidP="004A74BA">
            <w:r>
              <w:rPr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5" o:spid="_x0000_s1026" type="#_x0000_t66" style="position:absolute;margin-left:203.65pt;margin-top:13.4pt;width:62.75pt;height:9pt;z-index: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" adj="1549" fillcolor="#4f81bd" strokecolor="#243f60" strokeweight="2pt"/>
              </w:pict>
            </w:r>
            <w:r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4" o:spid="_x0000_s1027" type="#_x0000_t13" style="position:absolute;margin-left:134.65pt;margin-top:9.6pt;width:49.5pt;height:12.75pt;z-index: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" adj="18818" fillcolor="#4f81bd" strokecolor="#243f60" strokeweight="2pt"/>
              </w:pict>
            </w:r>
          </w:p>
          <w:tbl>
            <w:tblPr>
              <w:tblpPr w:leftFromText="141" w:rightFromText="141" w:vertAnchor="text" w:tblpX="4361" w:tblpY="-110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45"/>
              <w:gridCol w:w="1815"/>
            </w:tblGrid>
            <w:tr w:rsidR="005F64FE" w:rsidTr="00BE5B6C">
              <w:trPr>
                <w:trHeight w:val="660"/>
              </w:trPr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Pr="00651B92" w:rsidRDefault="005F64FE" w:rsidP="004A74BA">
                  <w:pPr>
                    <w:rPr>
                      <w:sz w:val="28"/>
                      <w:szCs w:val="28"/>
                    </w:rPr>
                  </w:pPr>
                  <w:r w:rsidRPr="00651B92">
                    <w:rPr>
                      <w:sz w:val="28"/>
                      <w:szCs w:val="28"/>
                      <w:highlight w:val="red"/>
                    </w:rPr>
                    <w:t>N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Pr="00651B92" w:rsidRDefault="005F64FE" w:rsidP="004A74BA">
                  <w:pPr>
                    <w:rPr>
                      <w:sz w:val="28"/>
                      <w:szCs w:val="28"/>
                    </w:rPr>
                  </w:pPr>
                  <w:r w:rsidRPr="00651B92">
                    <w:rPr>
                      <w:sz w:val="28"/>
                      <w:szCs w:val="28"/>
                      <w:highlight w:val="cyan"/>
                    </w:rPr>
                    <w:t>S</w:t>
                  </w:r>
                </w:p>
              </w:tc>
            </w:tr>
          </w:tbl>
          <w:p w:rsidR="005F64FE" w:rsidRDefault="005F64FE" w:rsidP="004A74BA"/>
          <w:p w:rsidR="005F64FE" w:rsidRDefault="005F64FE" w:rsidP="004A74BA">
            <w:r>
              <w:t xml:space="preserve">Mıknatısların </w:t>
            </w:r>
            <w:r>
              <w:rPr>
                <w:b/>
              </w:rPr>
              <w:t xml:space="preserve">aynı kutupları </w:t>
            </w:r>
            <w:r>
              <w:t xml:space="preserve"> birbirini iterler.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75"/>
              <w:gridCol w:w="2215"/>
              <w:gridCol w:w="540"/>
              <w:gridCol w:w="1845"/>
              <w:gridCol w:w="1845"/>
            </w:tblGrid>
            <w:tr w:rsidR="005F64FE" w:rsidTr="00BE5B6C">
              <w:trPr>
                <w:trHeight w:val="600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Default="005F64FE" w:rsidP="00BE5B6C">
                  <w:pPr>
                    <w:ind w:left="-38"/>
                  </w:pPr>
                  <w:r w:rsidRPr="00651B92">
                    <w:rPr>
                      <w:sz w:val="28"/>
                      <w:szCs w:val="28"/>
                      <w:highlight w:val="red"/>
                    </w:rPr>
                    <w:t>N</w:t>
                  </w:r>
                </w:p>
              </w:tc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Pr="00651B92" w:rsidRDefault="005F64FE" w:rsidP="00BE5B6C">
                  <w:pPr>
                    <w:ind w:left="-38"/>
                    <w:rPr>
                      <w:sz w:val="28"/>
                      <w:szCs w:val="28"/>
                    </w:rPr>
                  </w:pPr>
                  <w:r w:rsidRPr="00651B92">
                    <w:rPr>
                      <w:sz w:val="28"/>
                      <w:szCs w:val="28"/>
                      <w:highlight w:val="cyan"/>
                    </w:rPr>
                    <w:t>S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Default="005F64FE" w:rsidP="00BE5B6C"/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Pr="00651B92" w:rsidRDefault="005F64FE" w:rsidP="00BE5B6C">
                  <w:pPr>
                    <w:rPr>
                      <w:sz w:val="28"/>
                      <w:szCs w:val="28"/>
                    </w:rPr>
                  </w:pPr>
                  <w:r w:rsidRPr="00651B92">
                    <w:rPr>
                      <w:sz w:val="28"/>
                      <w:szCs w:val="28"/>
                      <w:highlight w:val="cyan"/>
                    </w:rPr>
                    <w:t>S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Pr="00651B92" w:rsidRDefault="005F64FE" w:rsidP="00BE5B6C">
                  <w:pPr>
                    <w:rPr>
                      <w:sz w:val="28"/>
                      <w:szCs w:val="28"/>
                    </w:rPr>
                  </w:pPr>
                  <w:r w:rsidRPr="00651B92">
                    <w:rPr>
                      <w:sz w:val="28"/>
                      <w:szCs w:val="28"/>
                      <w:highlight w:val="red"/>
                    </w:rPr>
                    <w:t>N</w:t>
                  </w:r>
                </w:p>
              </w:tc>
            </w:tr>
          </w:tbl>
          <w:p w:rsidR="005F64FE" w:rsidRDefault="005C62FC" w:rsidP="004A74BA">
            <w:r>
              <w:rPr>
                <w:noProof/>
                <w:lang w:eastAsia="tr-TR"/>
              </w:rPr>
              <w:pict>
                <v:shape id="Sol Ok 7" o:spid="_x0000_s1028" type="#_x0000_t66" style="position:absolute;margin-left:130.9pt;margin-top:19.3pt;width:62.75pt;height:9pt;z-index: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" adj="1549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 id="Sağ Ok 6" o:spid="_x0000_s1029" type="#_x0000_t13" style="position:absolute;margin-left:216.9pt;margin-top:15.5pt;width:49.5pt;height:12.75pt;z-index: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" adj="18818" fillcolor="#4f81bd" strokecolor="#385d8a" strokeweight="2pt"/>
              </w:pict>
            </w:r>
          </w:p>
          <w:p w:rsidR="005F64FE" w:rsidRDefault="005F64FE" w:rsidP="004A74BA"/>
          <w:tbl>
            <w:tblPr>
              <w:tblW w:w="0" w:type="auto"/>
              <w:tblInd w:w="1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65"/>
              <w:gridCol w:w="2055"/>
              <w:gridCol w:w="720"/>
              <w:gridCol w:w="1755"/>
              <w:gridCol w:w="1845"/>
            </w:tblGrid>
            <w:tr w:rsidR="005F64FE" w:rsidTr="00BE5B6C">
              <w:trPr>
                <w:trHeight w:val="645"/>
              </w:trPr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Pr="00651B92" w:rsidRDefault="005F64FE" w:rsidP="00BE5B6C">
                  <w:pPr>
                    <w:rPr>
                      <w:sz w:val="28"/>
                      <w:szCs w:val="28"/>
                    </w:rPr>
                  </w:pPr>
                  <w:r w:rsidRPr="00651B92">
                    <w:rPr>
                      <w:sz w:val="28"/>
                      <w:szCs w:val="28"/>
                      <w:highlight w:val="cyan"/>
                    </w:rPr>
                    <w:t>S</w:t>
                  </w: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Pr="00651B92" w:rsidRDefault="005F64FE" w:rsidP="00BE5B6C">
                  <w:pPr>
                    <w:ind w:left="1925"/>
                    <w:rPr>
                      <w:sz w:val="28"/>
                      <w:szCs w:val="28"/>
                    </w:rPr>
                  </w:pPr>
                  <w:r w:rsidRPr="00651B92">
                    <w:rPr>
                      <w:sz w:val="28"/>
                      <w:szCs w:val="28"/>
                      <w:highlight w:val="red"/>
                    </w:rPr>
                    <w:t>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Default="005F64FE" w:rsidP="00BE5B6C"/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Pr="00651B92" w:rsidRDefault="005F64FE" w:rsidP="00BE5B6C">
                  <w:pPr>
                    <w:rPr>
                      <w:sz w:val="28"/>
                      <w:szCs w:val="28"/>
                    </w:rPr>
                  </w:pPr>
                  <w:r w:rsidRPr="00651B92">
                    <w:rPr>
                      <w:sz w:val="28"/>
                      <w:szCs w:val="28"/>
                      <w:highlight w:val="red"/>
                    </w:rPr>
                    <w:t>N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FE" w:rsidRPr="00651B92" w:rsidRDefault="005F64FE" w:rsidP="00BE5B6C">
                  <w:pPr>
                    <w:rPr>
                      <w:sz w:val="28"/>
                      <w:szCs w:val="28"/>
                    </w:rPr>
                  </w:pPr>
                  <w:r w:rsidRPr="00651B92">
                    <w:rPr>
                      <w:sz w:val="28"/>
                      <w:szCs w:val="28"/>
                      <w:highlight w:val="cyan"/>
                    </w:rPr>
                    <w:t>S</w:t>
                  </w:r>
                </w:p>
              </w:tc>
            </w:tr>
          </w:tbl>
          <w:p w:rsidR="005F64FE" w:rsidRDefault="005C62FC" w:rsidP="004A74BA">
            <w:r>
              <w:rPr>
                <w:noProof/>
                <w:lang w:eastAsia="tr-TR"/>
              </w:rPr>
              <w:pict>
                <v:shape id="Sol Ok 9" o:spid="_x0000_s1030" type="#_x0000_t66" style="position:absolute;margin-left:134.65pt;margin-top:15.45pt;width:62.75pt;height:9pt;z-index: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" adj="1549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 id="Sağ Ok 8" o:spid="_x0000_s1031" type="#_x0000_t13" style="position:absolute;margin-left:223.65pt;margin-top:11.65pt;width:49.5pt;height:12.75pt;z-index: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" adj="18818" fillcolor="#4f81bd" strokecolor="#385d8a" strokeweight="2pt"/>
              </w:pict>
            </w:r>
          </w:p>
          <w:p w:rsidR="005F64FE" w:rsidRDefault="005F64FE" w:rsidP="004A74BA"/>
          <w:p w:rsidR="005F64FE" w:rsidRDefault="005F64FE" w:rsidP="004A74BA">
            <w:r>
              <w:t xml:space="preserve">     Mıknatıslar parçalara bölündüğünde özelliklerini kaybetmezler.Mıknatısların etki ettiği ve etki etmediği maddeler veya o maddelerden yapılmış olan cisimler vardır.</w:t>
            </w:r>
          </w:p>
          <w:p w:rsidR="005F64FE" w:rsidRDefault="005F64FE" w:rsidP="00BE5B6C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5F64FE" w:rsidRPr="00AF64B1" w:rsidTr="004A74BA">
        <w:trPr>
          <w:trHeight w:val="51"/>
        </w:trPr>
        <w:tc>
          <w:tcPr>
            <w:tcW w:w="2621" w:type="dxa"/>
          </w:tcPr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lastRenderedPageBreak/>
              <w:t>E) Değerlendirme</w:t>
            </w:r>
          </w:p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Mıknatısların aynı kutupları birbirine nasıl davranır?</w:t>
            </w: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5F64FE" w:rsidRPr="00AF64B1" w:rsidTr="004A74BA">
        <w:trPr>
          <w:trHeight w:val="2227"/>
        </w:trPr>
        <w:tc>
          <w:tcPr>
            <w:tcW w:w="2621" w:type="dxa"/>
          </w:tcPr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Davranış değiştirme yöntemi ve uygulanması:</w:t>
            </w:r>
          </w:p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Deney yaaparak</w:t>
            </w: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F64FE" w:rsidRDefault="005F64FE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5F64FE" w:rsidRDefault="005F64FE" w:rsidP="004A74BA">
      <w:pPr>
        <w:tabs>
          <w:tab w:val="left" w:pos="1170"/>
        </w:tabs>
        <w:spacing w:after="0" w:line="240" w:lineRule="exact"/>
        <w:jc w:val="right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Onaylayan (Sınıf Öğretmeni)</w:t>
      </w:r>
    </w:p>
    <w:p w:rsidR="005F64FE" w:rsidRDefault="005F64FE" w:rsidP="004A74BA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Adı-Soyadı</w:t>
      </w:r>
    </w:p>
    <w:p w:rsidR="005F64FE" w:rsidRDefault="005F64FE" w:rsidP="004A74BA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İmza</w:t>
      </w:r>
    </w:p>
    <w:p w:rsidR="005F64FE" w:rsidRDefault="00FC0F6C" w:rsidP="00FC0F6C">
      <w:hyperlink r:id="rId9" w:history="1">
        <w:r w:rsidRPr="00FC0F6C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5F64FE" w:rsidSect="00A901D8">
      <w:footerReference w:type="default" r:id="rId10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2FC" w:rsidRDefault="005C62FC" w:rsidP="00A339A3">
      <w:pPr>
        <w:spacing w:after="0" w:line="240" w:lineRule="auto"/>
      </w:pPr>
      <w:r>
        <w:separator/>
      </w:r>
    </w:p>
  </w:endnote>
  <w:endnote w:type="continuationSeparator" w:id="0">
    <w:p w:rsidR="005C62FC" w:rsidRDefault="005C62FC" w:rsidP="00A33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4FE" w:rsidRDefault="005C62FC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FC0F6C">
      <w:rPr>
        <w:noProof/>
      </w:rPr>
      <w:t>2</w:t>
    </w:r>
    <w:r>
      <w:rPr>
        <w:noProof/>
      </w:rPr>
      <w:fldChar w:fldCharType="end"/>
    </w:r>
  </w:p>
  <w:p w:rsidR="005F64FE" w:rsidRDefault="005F64F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2FC" w:rsidRDefault="005C62FC" w:rsidP="00A339A3">
      <w:pPr>
        <w:spacing w:after="0" w:line="240" w:lineRule="auto"/>
      </w:pPr>
      <w:r>
        <w:separator/>
      </w:r>
    </w:p>
  </w:footnote>
  <w:footnote w:type="continuationSeparator" w:id="0">
    <w:p w:rsidR="005C62FC" w:rsidRDefault="005C62FC" w:rsidP="00A339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74BA"/>
    <w:rsid w:val="000D5133"/>
    <w:rsid w:val="001B49E8"/>
    <w:rsid w:val="00256FE4"/>
    <w:rsid w:val="002E2EBA"/>
    <w:rsid w:val="003C7537"/>
    <w:rsid w:val="004A74BA"/>
    <w:rsid w:val="005C62FC"/>
    <w:rsid w:val="005F64FE"/>
    <w:rsid w:val="00651B92"/>
    <w:rsid w:val="0065246F"/>
    <w:rsid w:val="007A1B75"/>
    <w:rsid w:val="009B0878"/>
    <w:rsid w:val="00A339A3"/>
    <w:rsid w:val="00A901D8"/>
    <w:rsid w:val="00AF64B1"/>
    <w:rsid w:val="00BE5B6C"/>
    <w:rsid w:val="00DF1491"/>
    <w:rsid w:val="00F4568E"/>
    <w:rsid w:val="00FC0F6C"/>
    <w:rsid w:val="00FC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6EB8AFE7-1376-410F-A17A-F7576D70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74BA"/>
    <w:pPr>
      <w:spacing w:after="200" w:line="276" w:lineRule="auto"/>
    </w:pPr>
    <w:rPr>
      <w:rFonts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A74BA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4A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4A74BA"/>
    <w:rPr>
      <w:rFonts w:ascii="Calibri" w:eastAsia="Times New Roman" w:hAnsi="Calibri" w:cs="Arial"/>
    </w:rPr>
  </w:style>
  <w:style w:type="paragraph" w:styleId="BalonMetni">
    <w:name w:val="Balloon Text"/>
    <w:basedOn w:val="Normal"/>
    <w:link w:val="BalonMetniChar"/>
    <w:uiPriority w:val="99"/>
    <w:semiHidden/>
    <w:rsid w:val="004A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A74BA"/>
    <w:rPr>
      <w:rFonts w:ascii="Tahoma" w:eastAsia="Times New Roman" w:hAnsi="Tahoma" w:cs="Tahoma"/>
      <w:sz w:val="16"/>
      <w:szCs w:val="16"/>
    </w:rPr>
  </w:style>
  <w:style w:type="character" w:styleId="Kpr">
    <w:name w:val="Hyperlink"/>
    <w:uiPriority w:val="99"/>
    <w:rsid w:val="0065246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PC1</dc:creator>
  <cp:keywords>www.sorubak.com</cp:keywords>
  <dc:description>www.sorubak.com</dc:description>
  <cp:lastModifiedBy>doğan</cp:lastModifiedBy>
  <cp:revision>4</cp:revision>
  <dcterms:created xsi:type="dcterms:W3CDTF">2016-01-04T19:29:00Z</dcterms:created>
  <dcterms:modified xsi:type="dcterms:W3CDTF">2016-01-11T18:17:00Z</dcterms:modified>
</cp:coreProperties>
</file>