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E64" w:rsidRPr="00062E64" w:rsidRDefault="00062E64" w:rsidP="00062E64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 w:rsidRPr="00062E64">
        <w:rPr>
          <w:b/>
          <w:i/>
          <w:color w:val="FF0000"/>
          <w:sz w:val="24"/>
          <w:szCs w:val="24"/>
        </w:rPr>
        <w:t>ATASÖZÜ VE DEYİMLER-2</w:t>
      </w:r>
    </w:p>
    <w:p w:rsidR="00062E64" w:rsidRPr="00062E64" w:rsidRDefault="00062E64" w:rsidP="00062E64">
      <w:pPr>
        <w:spacing w:after="0" w:line="240" w:lineRule="atLeast"/>
        <w:contextualSpacing/>
        <w:rPr>
          <w:i/>
          <w:color w:val="FF0000"/>
          <w:sz w:val="24"/>
          <w:szCs w:val="24"/>
        </w:rPr>
      </w:pPr>
    </w:p>
    <w:p w:rsidR="00062E64" w:rsidRPr="00062E64" w:rsidRDefault="00062E64" w:rsidP="00062E64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</w:t>
      </w:r>
      <w:r w:rsidRPr="00062E64">
        <w:rPr>
          <w:rFonts w:cs="Arial"/>
          <w:i/>
          <w:sz w:val="24"/>
          <w:szCs w:val="24"/>
        </w:rPr>
        <w:t xml:space="preserve">.  "Burun" </w:t>
      </w:r>
      <w:r w:rsidRPr="00062E64">
        <w:rPr>
          <w:rFonts w:cs="Arial"/>
          <w:bCs/>
          <w:i/>
          <w:sz w:val="24"/>
          <w:szCs w:val="24"/>
        </w:rPr>
        <w:t>sözcüğü hangi cümlede deyim içerisinde kullanılmıştır?</w:t>
      </w:r>
    </w:p>
    <w:p w:rsidR="00062E64" w:rsidRPr="00062E64" w:rsidRDefault="00062E64" w:rsidP="00062E64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bCs/>
          <w:i/>
          <w:sz w:val="24"/>
          <w:szCs w:val="24"/>
        </w:rPr>
        <w:t xml:space="preserve">A. </w:t>
      </w:r>
      <w:r w:rsidRPr="00062E64">
        <w:rPr>
          <w:rFonts w:cs="Arial"/>
          <w:i/>
          <w:sz w:val="24"/>
          <w:szCs w:val="24"/>
        </w:rPr>
        <w:t>Çocuk düşüp burnunu kırdı.</w:t>
      </w:r>
    </w:p>
    <w:p w:rsidR="00062E64" w:rsidRPr="00062E64" w:rsidRDefault="00062E64" w:rsidP="00062E64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B. Bugünlerde burnunda sivilceler çıkmıştı. C.Ayla konuşmacının burnuna girmişti.</w:t>
      </w:r>
    </w:p>
    <w:p w:rsidR="00062E64" w:rsidRPr="00062E64" w:rsidRDefault="00062E64" w:rsidP="00062E64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D.Burnu kanayınca doktora gitti.</w:t>
      </w:r>
    </w:p>
    <w:p w:rsid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2. Aşağıdaki deyimlerden hangisi “Yakıp yıkmak, yıkıntı durumuna getirmek, harap etmek.”  anlamındadır?</w:t>
      </w:r>
    </w:p>
    <w:p w:rsid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A) Viraneye çevirmek</w:t>
      </w:r>
      <w:r w:rsidRPr="00062E64">
        <w:rPr>
          <w:rFonts w:cs="Arial"/>
          <w:i/>
          <w:sz w:val="24"/>
          <w:szCs w:val="24"/>
        </w:rPr>
        <w:tab/>
      </w:r>
    </w:p>
    <w:p w:rsid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 xml:space="preserve">B) </w:t>
      </w:r>
      <w:proofErr w:type="gramStart"/>
      <w:r w:rsidRPr="00062E64">
        <w:rPr>
          <w:rFonts w:cs="Arial"/>
          <w:i/>
          <w:sz w:val="24"/>
          <w:szCs w:val="24"/>
        </w:rPr>
        <w:t>çakar almaz</w:t>
      </w:r>
      <w:proofErr w:type="gramEnd"/>
      <w:r w:rsidRPr="00062E64">
        <w:rPr>
          <w:rFonts w:cs="Arial"/>
          <w:i/>
          <w:sz w:val="24"/>
          <w:szCs w:val="24"/>
        </w:rPr>
        <w:tab/>
        <w:t xml:space="preserve"> </w:t>
      </w:r>
    </w:p>
    <w:p w:rsid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C) bağrını delmek</w:t>
      </w:r>
      <w:r w:rsidRPr="00062E64">
        <w:rPr>
          <w:rFonts w:cs="Arial"/>
          <w:i/>
          <w:sz w:val="24"/>
          <w:szCs w:val="24"/>
        </w:rPr>
        <w:tab/>
        <w:t xml:space="preserve">           </w:t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D) paçaları sıvamak</w:t>
      </w:r>
    </w:p>
    <w:p w:rsidR="00062E64" w:rsidRDefault="00062E64" w:rsidP="00062E64">
      <w:pPr>
        <w:pStyle w:val="GvdeMetniGirintisi"/>
        <w:tabs>
          <w:tab w:val="left" w:pos="2223"/>
        </w:tabs>
        <w:spacing w:after="0" w:line="240" w:lineRule="atLeast"/>
        <w:ind w:left="0"/>
        <w:contextualSpacing/>
        <w:rPr>
          <w:rFonts w:asciiTheme="minorHAnsi" w:hAnsiTheme="minorHAnsi" w:cs="Arial"/>
          <w:i/>
          <w:sz w:val="24"/>
        </w:rPr>
      </w:pPr>
    </w:p>
    <w:p w:rsidR="00062E64" w:rsidRPr="00062E64" w:rsidRDefault="00062E64" w:rsidP="00062E64">
      <w:pPr>
        <w:pStyle w:val="GvdeMetniGirintisi"/>
        <w:tabs>
          <w:tab w:val="left" w:pos="2223"/>
        </w:tabs>
        <w:spacing w:after="0" w:line="240" w:lineRule="atLeast"/>
        <w:ind w:left="0"/>
        <w:contextualSpacing/>
        <w:rPr>
          <w:rFonts w:asciiTheme="minorHAnsi" w:hAnsiTheme="minorHAnsi" w:cs="Arial"/>
          <w:i/>
          <w:sz w:val="24"/>
        </w:rPr>
      </w:pPr>
      <w:r>
        <w:rPr>
          <w:rFonts w:asciiTheme="minorHAnsi" w:hAnsiTheme="minorHAnsi" w:cs="Arial"/>
          <w:i/>
          <w:sz w:val="24"/>
        </w:rPr>
        <w:t>3.</w:t>
      </w:r>
      <w:r w:rsidRPr="00062E64">
        <w:rPr>
          <w:rFonts w:asciiTheme="minorHAnsi" w:hAnsiTheme="minorHAnsi" w:cs="Arial"/>
          <w:i/>
          <w:sz w:val="24"/>
        </w:rPr>
        <w:t xml:space="preserve"> “Baş başa vermeyince, taş yerinden oynamaz.” atasözünde aşağıdakilerden han </w:t>
      </w:r>
      <w:proofErr w:type="spellStart"/>
      <w:r w:rsidRPr="00062E64">
        <w:rPr>
          <w:rFonts w:asciiTheme="minorHAnsi" w:hAnsiTheme="minorHAnsi" w:cs="Arial"/>
          <w:i/>
          <w:sz w:val="24"/>
        </w:rPr>
        <w:t>gisi</w:t>
      </w:r>
      <w:proofErr w:type="spellEnd"/>
      <w:r w:rsidRPr="00062E64">
        <w:rPr>
          <w:rFonts w:asciiTheme="minorHAnsi" w:hAnsiTheme="minorHAnsi" w:cs="Arial"/>
          <w:i/>
          <w:sz w:val="24"/>
        </w:rPr>
        <w:t xml:space="preserve"> anlatılmaktadır?  </w:t>
      </w:r>
    </w:p>
    <w:p w:rsidR="00062E64" w:rsidRDefault="00062E64" w:rsidP="00062E64">
      <w:pPr>
        <w:tabs>
          <w:tab w:val="left" w:pos="222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 xml:space="preserve">A. Yardımlaşma                     </w:t>
      </w:r>
    </w:p>
    <w:p w:rsidR="00062E64" w:rsidRPr="00062E64" w:rsidRDefault="00062E64" w:rsidP="00062E64">
      <w:pPr>
        <w:tabs>
          <w:tab w:val="left" w:pos="222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 xml:space="preserve">B.Becerikli olma         </w:t>
      </w:r>
    </w:p>
    <w:p w:rsidR="00062E64" w:rsidRDefault="00062E64" w:rsidP="00062E64">
      <w:pPr>
        <w:tabs>
          <w:tab w:val="left" w:pos="222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 xml:space="preserve">C. Girişimde bulunma            </w:t>
      </w:r>
    </w:p>
    <w:p w:rsidR="00062E64" w:rsidRPr="00062E64" w:rsidRDefault="00062E64" w:rsidP="00062E64">
      <w:pPr>
        <w:tabs>
          <w:tab w:val="left" w:pos="2223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D. Başarılı olma</w:t>
      </w:r>
    </w:p>
    <w:p w:rsidR="00062E64" w:rsidRDefault="00062E64" w:rsidP="00062E64">
      <w:pPr>
        <w:spacing w:after="0" w:line="240" w:lineRule="atLeast"/>
        <w:contextualSpacing/>
        <w:rPr>
          <w:rStyle w:val="style16"/>
          <w:rFonts w:cs="Arial"/>
          <w:i/>
          <w:sz w:val="24"/>
          <w:szCs w:val="24"/>
        </w:rPr>
      </w:pPr>
    </w:p>
    <w:p w:rsidR="00062E64" w:rsidRPr="00062E64" w:rsidRDefault="00062E64" w:rsidP="00062E64">
      <w:pPr>
        <w:spacing w:after="0" w:line="240" w:lineRule="atLeast"/>
        <w:contextualSpacing/>
        <w:rPr>
          <w:rStyle w:val="style16"/>
          <w:rFonts w:cs="Arial"/>
          <w:i/>
          <w:sz w:val="24"/>
          <w:szCs w:val="24"/>
        </w:rPr>
      </w:pPr>
      <w:r>
        <w:rPr>
          <w:rStyle w:val="style16"/>
          <w:rFonts w:cs="Arial"/>
          <w:i/>
          <w:sz w:val="24"/>
          <w:szCs w:val="24"/>
        </w:rPr>
        <w:t>4</w:t>
      </w:r>
      <w:r w:rsidRPr="00062E64">
        <w:rPr>
          <w:rStyle w:val="style16"/>
          <w:rFonts w:cs="Arial"/>
          <w:i/>
          <w:sz w:val="24"/>
          <w:szCs w:val="24"/>
        </w:rPr>
        <w:t>. Aşağıdaki atasözlerinden hangisinde tutumlu olmanın önemini anlatmaktadır?</w:t>
      </w:r>
    </w:p>
    <w:p w:rsidR="00062E64" w:rsidRPr="00062E64" w:rsidRDefault="00062E64" w:rsidP="00062E64">
      <w:pPr>
        <w:spacing w:after="0" w:line="240" w:lineRule="atLeast"/>
        <w:contextualSpacing/>
        <w:rPr>
          <w:rStyle w:val="style16"/>
          <w:rFonts w:cs="Arial"/>
          <w:i/>
          <w:sz w:val="24"/>
          <w:szCs w:val="24"/>
        </w:rPr>
      </w:pPr>
      <w:r w:rsidRPr="00062E64">
        <w:rPr>
          <w:rStyle w:val="style16"/>
          <w:rFonts w:cs="Arial"/>
          <w:i/>
          <w:sz w:val="24"/>
          <w:szCs w:val="24"/>
        </w:rPr>
        <w:t>A) Dağ başı dumansız olmaz.</w:t>
      </w:r>
      <w:r w:rsidRPr="00062E64">
        <w:rPr>
          <w:rStyle w:val="style16"/>
          <w:rFonts w:cs="Arial"/>
          <w:i/>
          <w:sz w:val="24"/>
          <w:szCs w:val="24"/>
        </w:rPr>
        <w:tab/>
      </w:r>
      <w:r w:rsidRPr="00062E64">
        <w:rPr>
          <w:rStyle w:val="style16"/>
          <w:rFonts w:cs="Arial"/>
          <w:i/>
          <w:sz w:val="24"/>
          <w:szCs w:val="24"/>
        </w:rPr>
        <w:tab/>
      </w:r>
    </w:p>
    <w:p w:rsidR="00062E64" w:rsidRPr="00062E64" w:rsidRDefault="00062E64" w:rsidP="00062E64">
      <w:pPr>
        <w:spacing w:after="0" w:line="240" w:lineRule="atLeast"/>
        <w:contextualSpacing/>
        <w:rPr>
          <w:rStyle w:val="Gl"/>
          <w:rFonts w:cs="Arial"/>
          <w:b w:val="0"/>
          <w:i/>
          <w:sz w:val="24"/>
          <w:szCs w:val="24"/>
        </w:rPr>
      </w:pPr>
      <w:r w:rsidRPr="00062E64">
        <w:rPr>
          <w:rStyle w:val="style16"/>
          <w:rFonts w:cs="Arial"/>
          <w:i/>
          <w:sz w:val="24"/>
          <w:szCs w:val="24"/>
        </w:rPr>
        <w:t>B) Lafla peynir gemisi yürümez.</w:t>
      </w:r>
      <w:r w:rsidRPr="00062E64">
        <w:rPr>
          <w:rStyle w:val="style16"/>
          <w:rFonts w:cs="Arial"/>
          <w:i/>
          <w:sz w:val="24"/>
          <w:szCs w:val="24"/>
        </w:rPr>
        <w:tab/>
      </w:r>
      <w:r w:rsidRPr="00062E64">
        <w:rPr>
          <w:rStyle w:val="style16"/>
          <w:rFonts w:cs="Arial"/>
          <w:i/>
          <w:sz w:val="24"/>
          <w:szCs w:val="24"/>
        </w:rPr>
        <w:tab/>
      </w:r>
      <w:r w:rsidRPr="00062E64">
        <w:rPr>
          <w:rStyle w:val="style16"/>
          <w:rFonts w:cs="Arial"/>
          <w:i/>
          <w:sz w:val="24"/>
          <w:szCs w:val="24"/>
        </w:rPr>
        <w:tab/>
        <w:t xml:space="preserve"> C) </w:t>
      </w:r>
      <w:r w:rsidRPr="00062E64">
        <w:rPr>
          <w:rStyle w:val="Gl"/>
          <w:rFonts w:cs="Arial"/>
          <w:b w:val="0"/>
          <w:i/>
          <w:sz w:val="24"/>
          <w:szCs w:val="24"/>
        </w:rPr>
        <w:t>Damlaya damlaya göl olur.</w:t>
      </w:r>
      <w:r w:rsidRPr="00062E64">
        <w:rPr>
          <w:rStyle w:val="Gl"/>
          <w:rFonts w:cs="Arial"/>
          <w:b w:val="0"/>
          <w:i/>
          <w:sz w:val="24"/>
          <w:szCs w:val="24"/>
        </w:rPr>
        <w:tab/>
      </w:r>
      <w:r w:rsidRPr="00062E64">
        <w:rPr>
          <w:rStyle w:val="Gl"/>
          <w:rFonts w:cs="Arial"/>
          <w:b w:val="0"/>
          <w:i/>
          <w:sz w:val="24"/>
          <w:szCs w:val="24"/>
        </w:rPr>
        <w:tab/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Style w:val="Gl"/>
          <w:rFonts w:cs="Arial"/>
          <w:b w:val="0"/>
          <w:i/>
          <w:sz w:val="24"/>
          <w:szCs w:val="24"/>
        </w:rPr>
        <w:t xml:space="preserve">D) </w:t>
      </w:r>
      <w:r w:rsidRPr="00062E64">
        <w:rPr>
          <w:rFonts w:cs="Arial"/>
          <w:i/>
          <w:sz w:val="24"/>
          <w:szCs w:val="24"/>
        </w:rPr>
        <w:t>Gençliğin kıymeti ihtiyarlıkta bilinir.</w:t>
      </w:r>
    </w:p>
    <w:p w:rsid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5. Aşağıdaki atasözlerinden hangisi insanların birbirlerinden etkilendikleri anlamına gelir?</w:t>
      </w:r>
      <w:r w:rsidRPr="00062E64">
        <w:rPr>
          <w:rFonts w:cs="Arial"/>
          <w:i/>
          <w:sz w:val="24"/>
          <w:szCs w:val="24"/>
        </w:rPr>
        <w:tab/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A) Dağ dağa kavuşmaz, insan insana kavuşur.</w:t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B) Tavşan dağa küsmüş dağın haberi olmamış.</w:t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C) Haydan gelen huya gider.</w:t>
      </w:r>
      <w:r w:rsidRPr="00062E64">
        <w:rPr>
          <w:rFonts w:cs="Arial"/>
          <w:i/>
          <w:sz w:val="24"/>
          <w:szCs w:val="24"/>
        </w:rPr>
        <w:tab/>
      </w:r>
      <w:r w:rsidRPr="00062E64">
        <w:rPr>
          <w:rFonts w:cs="Arial"/>
          <w:i/>
          <w:sz w:val="24"/>
          <w:szCs w:val="24"/>
        </w:rPr>
        <w:tab/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D) Körle yatan şaşı kalkar.</w:t>
      </w:r>
      <w:r w:rsidRPr="00062E64">
        <w:rPr>
          <w:rFonts w:cs="Arial"/>
          <w:i/>
          <w:sz w:val="24"/>
          <w:szCs w:val="24"/>
        </w:rPr>
        <w:tab/>
      </w:r>
    </w:p>
    <w:p w:rsid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6</w:t>
      </w:r>
      <w:r w:rsidRPr="00062E64">
        <w:rPr>
          <w:rFonts w:cs="Arial"/>
          <w:i/>
          <w:sz w:val="24"/>
          <w:szCs w:val="24"/>
        </w:rPr>
        <w:t>. “Gereksiz görülen, işe yaramaz kabul edilen şey günün birinde, ileride lâzım olabilir.” Anlamındaki atasözü aşağıdakilerden hangisidir?</w:t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A) İşten artmaz, dişten artar.</w:t>
      </w:r>
      <w:r w:rsidRPr="00062E64">
        <w:rPr>
          <w:rFonts w:cs="Arial"/>
          <w:i/>
          <w:sz w:val="24"/>
          <w:szCs w:val="24"/>
        </w:rPr>
        <w:tab/>
      </w:r>
      <w:r w:rsidRPr="00062E64">
        <w:rPr>
          <w:rFonts w:cs="Arial"/>
          <w:i/>
          <w:sz w:val="24"/>
          <w:szCs w:val="24"/>
        </w:rPr>
        <w:tab/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B) Üzüm üzüme baka baka kararır.</w:t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C)  Sakla samanı, gelir zamanı.</w:t>
      </w:r>
      <w:r w:rsidRPr="00062E64">
        <w:rPr>
          <w:rFonts w:cs="Arial"/>
          <w:i/>
          <w:sz w:val="24"/>
          <w:szCs w:val="24"/>
        </w:rPr>
        <w:tab/>
      </w:r>
      <w:r w:rsidRPr="00062E64">
        <w:rPr>
          <w:rFonts w:cs="Arial"/>
          <w:i/>
          <w:sz w:val="24"/>
          <w:szCs w:val="24"/>
        </w:rPr>
        <w:tab/>
      </w:r>
    </w:p>
    <w:p w:rsidR="00062E64" w:rsidRPr="00062E64" w:rsidRDefault="00062E64" w:rsidP="00062E6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062E64">
        <w:rPr>
          <w:rFonts w:cs="Arial"/>
          <w:i/>
          <w:sz w:val="24"/>
          <w:szCs w:val="24"/>
        </w:rPr>
        <w:t>D) Evdeki hesap çarşıya uymaz.</w:t>
      </w: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Default="00106AE9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>
        <w:rPr>
          <w:color w:val="000000" w:themeColor="text1"/>
        </w:rPr>
        <w:lastRenderedPageBreak/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650CDB">
        <w:rPr>
          <w:rFonts w:asciiTheme="minorHAnsi" w:hAnsiTheme="minorHAnsi" w:cs="Arial"/>
          <w:b w:val="0"/>
          <w:i/>
        </w:rPr>
        <w:t xml:space="preserve"> </w:t>
      </w: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>
        <w:rPr>
          <w:rFonts w:asciiTheme="minorHAnsi" w:hAnsiTheme="minorHAnsi" w:cs="Arial"/>
          <w:b w:val="0"/>
          <w:i/>
        </w:rPr>
        <w:t>7</w:t>
      </w:r>
      <w:r w:rsidRPr="00062E64">
        <w:rPr>
          <w:rFonts w:asciiTheme="minorHAnsi" w:hAnsiTheme="minorHAnsi" w:cs="Arial"/>
          <w:b w:val="0"/>
          <w:i/>
        </w:rPr>
        <w:t xml:space="preserve">.Aşağıdaki deyimlerden hangisi“umduğunu elde </w:t>
      </w:r>
      <w:proofErr w:type="gramStart"/>
      <w:r w:rsidRPr="00062E64">
        <w:rPr>
          <w:rFonts w:asciiTheme="minorHAnsi" w:hAnsiTheme="minorHAnsi" w:cs="Arial"/>
          <w:b w:val="0"/>
          <w:i/>
        </w:rPr>
        <w:t>edemeden  geri</w:t>
      </w:r>
      <w:proofErr w:type="gramEnd"/>
      <w:r w:rsidRPr="00062E64">
        <w:rPr>
          <w:rFonts w:asciiTheme="minorHAnsi" w:hAnsiTheme="minorHAnsi" w:cs="Arial"/>
          <w:b w:val="0"/>
          <w:i/>
        </w:rPr>
        <w:t xml:space="preserve"> gelmek” anlamındadır?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A) Eli böğründe kalmak            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B) Eli kolu bağlı olmak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C) Eli boş dönmek                  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D) Eli ağzına yetmemek</w:t>
      </w: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>
        <w:rPr>
          <w:rFonts w:asciiTheme="minorHAnsi" w:hAnsiTheme="minorHAnsi" w:cs="Arial"/>
          <w:b w:val="0"/>
          <w:i/>
        </w:rPr>
        <w:t>8</w:t>
      </w:r>
      <w:r w:rsidRPr="00062E64">
        <w:rPr>
          <w:rFonts w:asciiTheme="minorHAnsi" w:hAnsiTheme="minorHAnsi" w:cs="Arial"/>
          <w:b w:val="0"/>
          <w:i/>
        </w:rPr>
        <w:t xml:space="preserve">.Aşağıdakilerden hangisi, </w:t>
      </w:r>
      <w:r w:rsidRPr="00062E64">
        <w:rPr>
          <w:rFonts w:asciiTheme="minorHAnsi" w:hAnsiTheme="minorHAnsi" w:cs="Arial"/>
          <w:b w:val="0"/>
          <w:i/>
          <w:iCs w:val="0"/>
        </w:rPr>
        <w:t xml:space="preserve">“Aman diyene kılıç kalkmaz.”  </w:t>
      </w:r>
      <w:r w:rsidRPr="00062E64">
        <w:rPr>
          <w:rFonts w:asciiTheme="minorHAnsi" w:hAnsiTheme="minorHAnsi" w:cs="Arial"/>
          <w:b w:val="0"/>
          <w:i/>
        </w:rPr>
        <w:t>atasözüyle aynı anlamdadır?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A) Köprüyü geçene kadar ayıya dayı diyeceksin.     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B) At binenin kılıç kuşananın.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C) Evdeki hesap çarşıya uymaz.                                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D) Eğilen baş kesilmez.</w:t>
      </w: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>
        <w:rPr>
          <w:rFonts w:asciiTheme="minorHAnsi" w:hAnsiTheme="minorHAnsi" w:cs="Arial"/>
          <w:b w:val="0"/>
          <w:i/>
        </w:rPr>
        <w:t>9</w:t>
      </w:r>
      <w:r w:rsidRPr="00062E64">
        <w:rPr>
          <w:rFonts w:asciiTheme="minorHAnsi" w:hAnsiTheme="minorHAnsi" w:cs="Arial"/>
          <w:b w:val="0"/>
          <w:i/>
        </w:rPr>
        <w:t>.</w:t>
      </w:r>
      <w:r w:rsidRPr="00062E64">
        <w:rPr>
          <w:rFonts w:asciiTheme="minorHAnsi" w:hAnsiTheme="minorHAnsi" w:cs="Arial"/>
          <w:b w:val="0"/>
          <w:i/>
          <w:iCs w:val="0"/>
        </w:rPr>
        <w:t xml:space="preserve">“Nazar değmek” </w:t>
      </w:r>
      <w:r w:rsidRPr="00062E64">
        <w:rPr>
          <w:rFonts w:asciiTheme="minorHAnsi" w:hAnsiTheme="minorHAnsi" w:cs="Arial"/>
          <w:b w:val="0"/>
          <w:i/>
        </w:rPr>
        <w:t>deyiminin eş anlamlısı hangisidir?</w:t>
      </w: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A) Göze girmek</w:t>
      </w:r>
      <w:r w:rsidRPr="00062E64">
        <w:rPr>
          <w:rFonts w:asciiTheme="minorHAnsi" w:hAnsiTheme="minorHAnsi" w:cs="Arial"/>
          <w:b w:val="0"/>
          <w:i/>
        </w:rPr>
        <w:tab/>
      </w:r>
      <w:r w:rsidRPr="00062E64">
        <w:rPr>
          <w:rFonts w:asciiTheme="minorHAnsi" w:hAnsiTheme="minorHAnsi" w:cs="Arial"/>
          <w:b w:val="0"/>
          <w:i/>
        </w:rPr>
        <w:tab/>
      </w:r>
      <w:r w:rsidRPr="00062E64">
        <w:rPr>
          <w:rFonts w:asciiTheme="minorHAnsi" w:hAnsiTheme="minorHAnsi" w:cs="Arial"/>
          <w:b w:val="0"/>
          <w:i/>
        </w:rPr>
        <w:tab/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B) Göze batmak</w:t>
      </w: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C) Göze gelmek</w:t>
      </w:r>
      <w:r w:rsidRPr="00062E64">
        <w:rPr>
          <w:rFonts w:asciiTheme="minorHAnsi" w:hAnsiTheme="minorHAnsi" w:cs="Arial"/>
          <w:b w:val="0"/>
          <w:i/>
        </w:rPr>
        <w:tab/>
      </w:r>
      <w:r w:rsidRPr="00062E64">
        <w:rPr>
          <w:rFonts w:asciiTheme="minorHAnsi" w:hAnsiTheme="minorHAnsi" w:cs="Arial"/>
          <w:b w:val="0"/>
          <w:i/>
        </w:rPr>
        <w:tab/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D) Göze almak</w:t>
      </w:r>
    </w:p>
    <w:p w:rsidR="00D34C32" w:rsidRPr="00062E64" w:rsidRDefault="00D34C32" w:rsidP="00062E64">
      <w:pPr>
        <w:spacing w:after="0" w:line="240" w:lineRule="atLeast"/>
        <w:contextualSpacing/>
        <w:rPr>
          <w:i/>
          <w:sz w:val="24"/>
          <w:szCs w:val="24"/>
        </w:rPr>
      </w:pP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>
        <w:rPr>
          <w:rFonts w:asciiTheme="minorHAnsi" w:hAnsiTheme="minorHAnsi" w:cs="Arial"/>
          <w:b w:val="0"/>
          <w:i/>
        </w:rPr>
        <w:t>10.</w:t>
      </w:r>
      <w:r w:rsidRPr="00062E64">
        <w:rPr>
          <w:rFonts w:asciiTheme="minorHAnsi" w:hAnsiTheme="minorHAnsi" w:cs="Arial"/>
          <w:b w:val="0"/>
          <w:i/>
          <w:iCs w:val="0"/>
        </w:rPr>
        <w:t>“Ayıkla pirincin taşını.”</w:t>
      </w:r>
      <w:r w:rsidRPr="00062E64">
        <w:rPr>
          <w:rFonts w:asciiTheme="minorHAnsi" w:hAnsiTheme="minorHAnsi" w:cs="Arial"/>
          <w:b w:val="0"/>
          <w:i/>
        </w:rPr>
        <w:t>deyimi hangi duru mu belirtmek için kullanılır?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A) İşin kolaylığını belirtmekte.            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B) İşin kazanç getireceğini belirtmekte.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C) İşin karmaşıklığını belirtmekte.      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D) İşin değersizliğini belirtmekte. 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>
        <w:rPr>
          <w:rFonts w:asciiTheme="minorHAnsi" w:hAnsiTheme="minorHAnsi" w:cs="Arial"/>
          <w:b w:val="0"/>
          <w:i/>
        </w:rPr>
        <w:t>11.</w:t>
      </w:r>
      <w:r w:rsidRPr="00062E64">
        <w:rPr>
          <w:rFonts w:asciiTheme="minorHAnsi" w:hAnsiTheme="minorHAnsi" w:cs="Arial"/>
          <w:b w:val="0"/>
          <w:i/>
        </w:rPr>
        <w:t xml:space="preserve">Hangi atasözü </w:t>
      </w:r>
      <w:r w:rsidRPr="00062E64">
        <w:rPr>
          <w:rFonts w:asciiTheme="minorHAnsi" w:hAnsiTheme="minorHAnsi" w:cs="Arial"/>
          <w:b w:val="0"/>
          <w:i/>
          <w:iCs w:val="0"/>
        </w:rPr>
        <w:t xml:space="preserve">“yardımlaşmayı”  </w:t>
      </w:r>
      <w:r w:rsidRPr="00062E64">
        <w:rPr>
          <w:rFonts w:asciiTheme="minorHAnsi" w:hAnsiTheme="minorHAnsi" w:cs="Arial"/>
          <w:b w:val="0"/>
          <w:i/>
        </w:rPr>
        <w:t>öğütler?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A) Baş başa vermeyince taş yerinden kalkmaz.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B) Ak akçe kara </w:t>
      </w:r>
      <w:proofErr w:type="gramStart"/>
      <w:r w:rsidRPr="00062E64">
        <w:rPr>
          <w:rFonts w:asciiTheme="minorHAnsi" w:hAnsiTheme="minorHAnsi" w:cs="Arial"/>
          <w:b w:val="0"/>
          <w:i/>
        </w:rPr>
        <w:t>gün  içindir</w:t>
      </w:r>
      <w:proofErr w:type="gramEnd"/>
      <w:r w:rsidRPr="00062E64">
        <w:rPr>
          <w:rFonts w:asciiTheme="minorHAnsi" w:hAnsiTheme="minorHAnsi" w:cs="Arial"/>
          <w:b w:val="0"/>
          <w:i/>
        </w:rPr>
        <w:t>.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C) Adamın iyisi iş başında belli olur.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D) Üzüm üzüme baka baka kararır.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>
        <w:rPr>
          <w:rFonts w:asciiTheme="minorHAnsi" w:hAnsiTheme="minorHAnsi" w:cs="Arial"/>
          <w:b w:val="0"/>
          <w:i/>
        </w:rPr>
        <w:t>12.</w:t>
      </w:r>
      <w:r w:rsidRPr="00062E64">
        <w:rPr>
          <w:rFonts w:asciiTheme="minorHAnsi" w:hAnsiTheme="minorHAnsi" w:cs="Arial"/>
          <w:b w:val="0"/>
          <w:i/>
        </w:rPr>
        <w:t xml:space="preserve">Hangi deyim </w:t>
      </w:r>
      <w:r w:rsidRPr="00062E64">
        <w:rPr>
          <w:rFonts w:asciiTheme="minorHAnsi" w:hAnsiTheme="minorHAnsi" w:cs="Arial"/>
          <w:b w:val="0"/>
          <w:i/>
          <w:iCs w:val="0"/>
        </w:rPr>
        <w:t xml:space="preserve">“hareketsiz kalmak”  </w:t>
      </w:r>
      <w:r w:rsidRPr="00062E64">
        <w:rPr>
          <w:rFonts w:asciiTheme="minorHAnsi" w:hAnsiTheme="minorHAnsi" w:cs="Arial"/>
          <w:b w:val="0"/>
          <w:i/>
        </w:rPr>
        <w:t>anlamına gelir?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A) Put kesilmek</w:t>
      </w:r>
      <w:r w:rsidRPr="00062E64">
        <w:rPr>
          <w:rFonts w:asciiTheme="minorHAnsi" w:hAnsiTheme="minorHAnsi" w:cs="Arial"/>
          <w:b w:val="0"/>
          <w:i/>
        </w:rPr>
        <w:tab/>
      </w:r>
      <w:r w:rsidRPr="00062E64">
        <w:rPr>
          <w:rFonts w:asciiTheme="minorHAnsi" w:hAnsiTheme="minorHAnsi" w:cs="Arial"/>
          <w:b w:val="0"/>
          <w:i/>
        </w:rPr>
        <w:tab/>
      </w:r>
      <w:r w:rsidRPr="00062E64">
        <w:rPr>
          <w:rFonts w:asciiTheme="minorHAnsi" w:hAnsiTheme="minorHAnsi" w:cs="Arial"/>
          <w:b w:val="0"/>
          <w:i/>
        </w:rPr>
        <w:tab/>
      </w:r>
      <w:r w:rsidRPr="00062E64">
        <w:rPr>
          <w:rFonts w:asciiTheme="minorHAnsi" w:hAnsiTheme="minorHAnsi" w:cs="Arial"/>
          <w:b w:val="0"/>
          <w:i/>
        </w:rPr>
        <w:tab/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B) Pusuya yatmak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C) Pusulayı şaşırmak</w:t>
      </w:r>
      <w:r w:rsidRPr="00062E64">
        <w:rPr>
          <w:rFonts w:asciiTheme="minorHAnsi" w:hAnsiTheme="minorHAnsi" w:cs="Arial"/>
          <w:b w:val="0"/>
          <w:i/>
        </w:rPr>
        <w:tab/>
      </w:r>
      <w:r w:rsidRPr="00062E64">
        <w:rPr>
          <w:rFonts w:asciiTheme="minorHAnsi" w:hAnsiTheme="minorHAnsi" w:cs="Arial"/>
          <w:b w:val="0"/>
          <w:i/>
        </w:rPr>
        <w:tab/>
      </w:r>
      <w:r w:rsidRPr="00062E64">
        <w:rPr>
          <w:rFonts w:asciiTheme="minorHAnsi" w:hAnsiTheme="minorHAnsi" w:cs="Arial"/>
          <w:b w:val="0"/>
          <w:i/>
        </w:rPr>
        <w:tab/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D) Pusuya düşürmek</w:t>
      </w:r>
    </w:p>
    <w:p w:rsid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13.“Bir konu ile, sonuç alınamayacak biçimde ve hep aynı şeyleri yaparak uğraşıp durmak.”  </w:t>
      </w:r>
      <w:proofErr w:type="gramStart"/>
      <w:r w:rsidRPr="00062E64">
        <w:rPr>
          <w:rFonts w:asciiTheme="minorHAnsi" w:hAnsiTheme="minorHAnsi" w:cs="Arial"/>
          <w:b w:val="0"/>
          <w:i/>
        </w:rPr>
        <w:t>anlamına  gelen</w:t>
      </w:r>
      <w:proofErr w:type="gramEnd"/>
      <w:r w:rsidRPr="00062E64">
        <w:rPr>
          <w:rFonts w:asciiTheme="minorHAnsi" w:hAnsiTheme="minorHAnsi" w:cs="Arial"/>
          <w:b w:val="0"/>
          <w:i/>
        </w:rPr>
        <w:t xml:space="preserve"> deyim hangisidir?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A) Hava basmak          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B) Havanda su dövmek</w:t>
      </w:r>
    </w:p>
    <w:p w:rsidR="00062E64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 w:cs="Arial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 xml:space="preserve">C) Havadan sudan konuşmak           </w:t>
      </w:r>
    </w:p>
    <w:p w:rsidR="00A366FD" w:rsidRPr="00062E64" w:rsidRDefault="00062E64" w:rsidP="00062E64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240" w:lineRule="atLeast"/>
        <w:ind w:left="0" w:right="284"/>
        <w:contextualSpacing/>
        <w:jc w:val="left"/>
        <w:rPr>
          <w:rFonts w:asciiTheme="minorHAnsi" w:hAnsiTheme="minorHAnsi"/>
          <w:b w:val="0"/>
          <w:i/>
        </w:rPr>
      </w:pPr>
      <w:r w:rsidRPr="00062E64">
        <w:rPr>
          <w:rFonts w:asciiTheme="minorHAnsi" w:hAnsiTheme="minorHAnsi" w:cs="Arial"/>
          <w:b w:val="0"/>
          <w:i/>
        </w:rPr>
        <w:t>D) Havaya irmek</w:t>
      </w:r>
    </w:p>
    <w:sectPr w:rsidR="00A366FD" w:rsidRPr="00062E64" w:rsidSect="001242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23" w:rsidRDefault="00FA2623" w:rsidP="00FE136A">
      <w:pPr>
        <w:spacing w:after="0" w:line="240" w:lineRule="auto"/>
      </w:pPr>
      <w:r>
        <w:separator/>
      </w:r>
    </w:p>
  </w:endnote>
  <w:endnote w:type="continuationSeparator" w:id="0">
    <w:p w:rsidR="00FA2623" w:rsidRDefault="00FA262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23" w:rsidRDefault="00FA2623" w:rsidP="00FE136A">
      <w:pPr>
        <w:spacing w:after="0" w:line="240" w:lineRule="auto"/>
      </w:pPr>
      <w:r>
        <w:separator/>
      </w:r>
    </w:p>
  </w:footnote>
  <w:footnote w:type="continuationSeparator" w:id="0">
    <w:p w:rsidR="00FA2623" w:rsidRDefault="00FA262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62E64"/>
    <w:rsid w:val="000C43CA"/>
    <w:rsid w:val="000F5421"/>
    <w:rsid w:val="00106AE9"/>
    <w:rsid w:val="00124222"/>
    <w:rsid w:val="001322F1"/>
    <w:rsid w:val="00132C50"/>
    <w:rsid w:val="00164054"/>
    <w:rsid w:val="00203BD0"/>
    <w:rsid w:val="00243C05"/>
    <w:rsid w:val="00295E3C"/>
    <w:rsid w:val="002A342E"/>
    <w:rsid w:val="002A6A6C"/>
    <w:rsid w:val="00385415"/>
    <w:rsid w:val="00410F0F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E6742"/>
    <w:rsid w:val="006038D1"/>
    <w:rsid w:val="00650CDB"/>
    <w:rsid w:val="0065705D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27352"/>
    <w:rsid w:val="00927D67"/>
    <w:rsid w:val="00931E16"/>
    <w:rsid w:val="0098290B"/>
    <w:rsid w:val="009C18EA"/>
    <w:rsid w:val="009F09FA"/>
    <w:rsid w:val="009F157C"/>
    <w:rsid w:val="009F1F39"/>
    <w:rsid w:val="00A012A4"/>
    <w:rsid w:val="00A22027"/>
    <w:rsid w:val="00A366FD"/>
    <w:rsid w:val="00A44B81"/>
    <w:rsid w:val="00A81790"/>
    <w:rsid w:val="00C3767E"/>
    <w:rsid w:val="00CF2844"/>
    <w:rsid w:val="00CF47A6"/>
    <w:rsid w:val="00D15474"/>
    <w:rsid w:val="00D34C32"/>
    <w:rsid w:val="00D7253B"/>
    <w:rsid w:val="00E11D90"/>
    <w:rsid w:val="00EB3C5C"/>
    <w:rsid w:val="00EC566D"/>
    <w:rsid w:val="00EC6891"/>
    <w:rsid w:val="00FA262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4F7C13-804F-4A58-9332-2A59A468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62E64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62E64"/>
    <w:rPr>
      <w:rFonts w:ascii="Verdana" w:eastAsia="Times New Roman" w:hAnsi="Verdana" w:cs="Times New Roman"/>
      <w:sz w:val="20"/>
      <w:szCs w:val="24"/>
    </w:rPr>
  </w:style>
  <w:style w:type="character" w:styleId="Gl">
    <w:name w:val="Strong"/>
    <w:basedOn w:val="VarsaylanParagrafYazTipi"/>
    <w:qFormat/>
    <w:rsid w:val="00062E64"/>
    <w:rPr>
      <w:b/>
      <w:bCs/>
    </w:rPr>
  </w:style>
  <w:style w:type="character" w:customStyle="1" w:styleId="style16">
    <w:name w:val="style16"/>
    <w:basedOn w:val="VarsaylanParagrafYazTipi"/>
    <w:rsid w:val="00062E64"/>
  </w:style>
  <w:style w:type="paragraph" w:styleId="NormalGirinti">
    <w:name w:val="Normal Indent"/>
    <w:aliases w:val="Normal Girinti Char Char Char"/>
    <w:basedOn w:val="Normal"/>
    <w:rsid w:val="00062E64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  <w:style w:type="character" w:styleId="Kpr">
    <w:name w:val="Hyperlink"/>
    <w:basedOn w:val="VarsaylanParagrafYazTipi"/>
    <w:uiPriority w:val="99"/>
    <w:unhideWhenUsed/>
    <w:rsid w:val="00650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43</cp:revision>
  <dcterms:created xsi:type="dcterms:W3CDTF">2015-12-19T22:25:00Z</dcterms:created>
  <dcterms:modified xsi:type="dcterms:W3CDTF">2016-02-03T12:07:00Z</dcterms:modified>
</cp:coreProperties>
</file>