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086D" w:rsidRDefault="00CC086D" w:rsidP="00CC086D">
      <w:pPr>
        <w:spacing w:after="0" w:line="360" w:lineRule="auto"/>
        <w:jc w:val="center"/>
        <w:rPr>
          <w:rFonts w:ascii="Times New Roman" w:eastAsia="Times New Roman" w:hAnsi="Times New Roman"/>
          <w:b/>
          <w:bCs/>
          <w:sz w:val="24"/>
          <w:szCs w:val="24"/>
          <w:lang w:eastAsia="tr-TR"/>
        </w:rPr>
      </w:pPr>
    </w:p>
    <w:p w:rsidR="00CC086D" w:rsidRDefault="00CC086D" w:rsidP="00CC086D">
      <w:pPr>
        <w:spacing w:after="0" w:line="360" w:lineRule="auto"/>
        <w:jc w:val="center"/>
        <w:rPr>
          <w:rFonts w:ascii="Times New Roman" w:eastAsia="Times New Roman" w:hAnsi="Times New Roman"/>
          <w:b/>
          <w:sz w:val="24"/>
          <w:szCs w:val="24"/>
          <w:lang w:eastAsia="tr-TR"/>
        </w:rPr>
      </w:pPr>
      <w:proofErr w:type="gramStart"/>
      <w:r>
        <w:rPr>
          <w:rFonts w:ascii="Times New Roman" w:eastAsia="Times New Roman" w:hAnsi="Times New Roman"/>
          <w:b/>
          <w:bCs/>
          <w:sz w:val="24"/>
          <w:szCs w:val="24"/>
          <w:lang w:eastAsia="tr-TR"/>
        </w:rPr>
        <w:t>……………………………..</w:t>
      </w:r>
      <w:proofErr w:type="gramEnd"/>
      <w:r>
        <w:rPr>
          <w:rFonts w:ascii="Times New Roman" w:eastAsia="Times New Roman" w:hAnsi="Times New Roman"/>
          <w:b/>
          <w:bCs/>
          <w:sz w:val="24"/>
          <w:szCs w:val="24"/>
          <w:lang w:eastAsia="tr-TR"/>
        </w:rPr>
        <w:t xml:space="preserve"> LİSESİ</w:t>
      </w:r>
      <w:r>
        <w:rPr>
          <w:rFonts w:ascii="Times New Roman" w:eastAsia="Times New Roman" w:hAnsi="Times New Roman"/>
          <w:b/>
          <w:sz w:val="24"/>
          <w:szCs w:val="24"/>
          <w:lang w:eastAsia="tr-TR"/>
        </w:rPr>
        <w:t xml:space="preserve"> MÜDÜRLÜĞÜ’NE</w:t>
      </w:r>
    </w:p>
    <w:p w:rsidR="00CC086D" w:rsidRDefault="00CC086D" w:rsidP="00CC086D">
      <w:pPr>
        <w:spacing w:after="0" w:line="360" w:lineRule="auto"/>
        <w:ind w:firstLine="708"/>
        <w:jc w:val="both"/>
        <w:rPr>
          <w:rFonts w:ascii="Times New Roman" w:eastAsia="Times New Roman" w:hAnsi="Times New Roman"/>
          <w:sz w:val="24"/>
          <w:szCs w:val="24"/>
          <w:lang w:eastAsia="tr-TR"/>
        </w:rPr>
      </w:pPr>
      <w:r>
        <w:rPr>
          <w:rFonts w:ascii="Times New Roman" w:eastAsia="Times New Roman" w:hAnsi="Times New Roman"/>
          <w:bCs/>
          <w:sz w:val="24"/>
          <w:szCs w:val="24"/>
          <w:lang w:eastAsia="tr-TR"/>
        </w:rPr>
        <w:t xml:space="preserve">2015-2016 </w:t>
      </w:r>
      <w:r>
        <w:rPr>
          <w:rFonts w:ascii="Times New Roman" w:eastAsia="Times New Roman" w:hAnsi="Times New Roman"/>
          <w:sz w:val="24"/>
          <w:szCs w:val="24"/>
          <w:lang w:eastAsia="tr-TR"/>
        </w:rPr>
        <w:t xml:space="preserve">eğitim-öğretim yılı I. Dönem 12. sınıfı şube öğretmenler kurulu toplantısı </w:t>
      </w:r>
      <w:r>
        <w:rPr>
          <w:rFonts w:ascii="Times New Roman" w:eastAsia="Times New Roman" w:hAnsi="Times New Roman"/>
          <w:bCs/>
          <w:sz w:val="24"/>
          <w:szCs w:val="24"/>
          <w:lang w:eastAsia="tr-TR"/>
        </w:rPr>
        <w:t xml:space="preserve">15.01.2016 </w:t>
      </w:r>
      <w:r>
        <w:rPr>
          <w:rFonts w:ascii="Times New Roman" w:eastAsia="Times New Roman" w:hAnsi="Times New Roman"/>
          <w:sz w:val="24"/>
          <w:szCs w:val="24"/>
          <w:lang w:eastAsia="tr-TR"/>
        </w:rPr>
        <w:t xml:space="preserve">Cuma günü saat 12.10’da Müdür yardımcısı odasında </w:t>
      </w:r>
      <w:r>
        <w:rPr>
          <w:rFonts w:ascii="Times New Roman" w:eastAsia="Times New Roman" w:hAnsi="Times New Roman"/>
          <w:kern w:val="16"/>
          <w:sz w:val="24"/>
          <w:szCs w:val="24"/>
          <w:lang w:eastAsia="tr-TR"/>
        </w:rPr>
        <w:t>yapılacaktır</w:t>
      </w:r>
      <w:r>
        <w:rPr>
          <w:rFonts w:ascii="Times New Roman" w:eastAsia="Times New Roman" w:hAnsi="Times New Roman"/>
          <w:sz w:val="24"/>
          <w:szCs w:val="24"/>
          <w:lang w:eastAsia="tr-TR"/>
        </w:rPr>
        <w:t>.</w:t>
      </w:r>
    </w:p>
    <w:p w:rsidR="00CC086D" w:rsidRDefault="00CC086D" w:rsidP="00CC086D">
      <w:pPr>
        <w:spacing w:after="0" w:line="360" w:lineRule="auto"/>
        <w:ind w:firstLine="708"/>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Gereğini bilgilerinize arz ederim.</w:t>
      </w:r>
    </w:p>
    <w:p w:rsidR="00CC086D" w:rsidRDefault="00CC086D" w:rsidP="00CC086D">
      <w:pPr>
        <w:spacing w:after="0" w:line="240" w:lineRule="auto"/>
        <w:ind w:firstLine="708"/>
        <w:jc w:val="both"/>
        <w:rPr>
          <w:rFonts w:ascii="Times New Roman" w:eastAsia="Times New Roman" w:hAnsi="Times New Roman"/>
          <w:sz w:val="24"/>
          <w:szCs w:val="24"/>
          <w:lang w:eastAsia="tr-TR"/>
        </w:rPr>
      </w:pPr>
      <w:r>
        <w:rPr>
          <w:rFonts w:ascii="Times New Roman" w:eastAsia="Times New Roman" w:hAnsi="Times New Roman"/>
          <w:b/>
          <w:sz w:val="24"/>
          <w:szCs w:val="24"/>
          <w:lang w:eastAsia="tr-TR"/>
        </w:rPr>
        <w:t xml:space="preserve"> </w:t>
      </w:r>
      <w:r>
        <w:rPr>
          <w:rFonts w:ascii="Times New Roman" w:eastAsia="Times New Roman" w:hAnsi="Times New Roman"/>
          <w:b/>
          <w:sz w:val="24"/>
          <w:szCs w:val="24"/>
          <w:lang w:eastAsia="tr-TR"/>
        </w:rPr>
        <w:tab/>
      </w:r>
      <w:r>
        <w:rPr>
          <w:rFonts w:ascii="Times New Roman" w:eastAsia="Times New Roman" w:hAnsi="Times New Roman"/>
          <w:b/>
          <w:sz w:val="24"/>
          <w:szCs w:val="24"/>
          <w:lang w:eastAsia="tr-TR"/>
        </w:rPr>
        <w:tab/>
      </w:r>
      <w:r>
        <w:rPr>
          <w:rFonts w:ascii="Times New Roman" w:eastAsia="Times New Roman" w:hAnsi="Times New Roman"/>
          <w:b/>
          <w:sz w:val="24"/>
          <w:szCs w:val="24"/>
          <w:lang w:eastAsia="tr-TR"/>
        </w:rPr>
        <w:tab/>
      </w:r>
      <w:r>
        <w:rPr>
          <w:rFonts w:ascii="Times New Roman" w:eastAsia="Times New Roman" w:hAnsi="Times New Roman"/>
          <w:b/>
          <w:sz w:val="24"/>
          <w:szCs w:val="24"/>
          <w:lang w:eastAsia="tr-TR"/>
        </w:rPr>
        <w:tab/>
      </w:r>
      <w:r>
        <w:rPr>
          <w:rFonts w:ascii="Times New Roman" w:eastAsia="Times New Roman" w:hAnsi="Times New Roman"/>
          <w:b/>
          <w:sz w:val="24"/>
          <w:szCs w:val="24"/>
          <w:lang w:eastAsia="tr-TR"/>
        </w:rPr>
        <w:tab/>
        <w:t xml:space="preserve">            </w:t>
      </w:r>
      <w:r>
        <w:rPr>
          <w:rFonts w:ascii="Times New Roman" w:eastAsia="Times New Roman" w:hAnsi="Times New Roman"/>
          <w:b/>
          <w:sz w:val="24"/>
          <w:szCs w:val="24"/>
          <w:lang w:eastAsia="tr-TR"/>
        </w:rPr>
        <w:tab/>
      </w:r>
      <w:r>
        <w:rPr>
          <w:rFonts w:ascii="Times New Roman" w:eastAsia="Times New Roman" w:hAnsi="Times New Roman"/>
          <w:b/>
          <w:sz w:val="24"/>
          <w:szCs w:val="24"/>
          <w:lang w:eastAsia="tr-TR"/>
        </w:rPr>
        <w:tab/>
      </w:r>
      <w:r>
        <w:rPr>
          <w:rFonts w:ascii="Times New Roman" w:eastAsia="Times New Roman" w:hAnsi="Times New Roman"/>
          <w:b/>
          <w:sz w:val="24"/>
          <w:szCs w:val="24"/>
          <w:lang w:eastAsia="tr-TR"/>
        </w:rPr>
        <w:tab/>
        <w:t xml:space="preserve">  </w:t>
      </w:r>
      <w:proofErr w:type="gramStart"/>
      <w:r>
        <w:rPr>
          <w:rFonts w:ascii="Times New Roman" w:eastAsia="Times New Roman" w:hAnsi="Times New Roman"/>
          <w:bCs/>
          <w:sz w:val="24"/>
          <w:szCs w:val="24"/>
          <w:lang w:eastAsia="tr-TR"/>
        </w:rPr>
        <w:t>…………………</w:t>
      </w:r>
      <w:proofErr w:type="gramEnd"/>
    </w:p>
    <w:p w:rsidR="00CC086D" w:rsidRDefault="00CC086D" w:rsidP="00CC086D">
      <w:pPr>
        <w:spacing w:after="0" w:line="240" w:lineRule="auto"/>
        <w:ind w:firstLine="708"/>
        <w:jc w:val="both"/>
        <w:rPr>
          <w:rFonts w:ascii="Times New Roman" w:eastAsia="Times New Roman" w:hAnsi="Times New Roman"/>
          <w:sz w:val="24"/>
          <w:szCs w:val="24"/>
          <w:lang w:eastAsia="tr-TR"/>
        </w:rPr>
      </w:pPr>
      <w:r>
        <w:rPr>
          <w:rFonts w:ascii="Times New Roman" w:eastAsia="Times New Roman" w:hAnsi="Times New Roman"/>
          <w:i/>
          <w:sz w:val="24"/>
          <w:szCs w:val="24"/>
          <w:lang w:eastAsia="tr-TR"/>
        </w:rPr>
        <w:tab/>
      </w:r>
      <w:r>
        <w:rPr>
          <w:rFonts w:ascii="Times New Roman" w:eastAsia="Times New Roman" w:hAnsi="Times New Roman"/>
          <w:i/>
          <w:sz w:val="24"/>
          <w:szCs w:val="24"/>
          <w:lang w:eastAsia="tr-TR"/>
        </w:rPr>
        <w:tab/>
      </w:r>
      <w:r>
        <w:rPr>
          <w:rFonts w:ascii="Times New Roman" w:eastAsia="Times New Roman" w:hAnsi="Times New Roman"/>
          <w:i/>
          <w:sz w:val="24"/>
          <w:szCs w:val="24"/>
          <w:lang w:eastAsia="tr-TR"/>
        </w:rPr>
        <w:tab/>
      </w:r>
      <w:r>
        <w:rPr>
          <w:rFonts w:ascii="Times New Roman" w:eastAsia="Times New Roman" w:hAnsi="Times New Roman"/>
          <w:i/>
          <w:sz w:val="24"/>
          <w:szCs w:val="24"/>
          <w:lang w:eastAsia="tr-TR"/>
        </w:rPr>
        <w:tab/>
      </w:r>
      <w:r>
        <w:rPr>
          <w:rFonts w:ascii="Times New Roman" w:eastAsia="Times New Roman" w:hAnsi="Times New Roman"/>
          <w:i/>
          <w:sz w:val="24"/>
          <w:szCs w:val="24"/>
          <w:lang w:eastAsia="tr-TR"/>
        </w:rPr>
        <w:tab/>
        <w:t xml:space="preserve">                </w:t>
      </w:r>
      <w:r>
        <w:rPr>
          <w:rFonts w:ascii="Times New Roman" w:eastAsia="Times New Roman" w:hAnsi="Times New Roman"/>
          <w:i/>
          <w:sz w:val="24"/>
          <w:szCs w:val="24"/>
          <w:lang w:eastAsia="tr-TR"/>
        </w:rPr>
        <w:tab/>
      </w:r>
      <w:r>
        <w:rPr>
          <w:rFonts w:ascii="Times New Roman" w:eastAsia="Times New Roman" w:hAnsi="Times New Roman"/>
          <w:i/>
          <w:sz w:val="24"/>
          <w:szCs w:val="24"/>
          <w:lang w:eastAsia="tr-TR"/>
        </w:rPr>
        <w:tab/>
      </w:r>
      <w:r>
        <w:rPr>
          <w:rFonts w:ascii="Times New Roman" w:eastAsia="Times New Roman" w:hAnsi="Times New Roman"/>
          <w:i/>
          <w:sz w:val="24"/>
          <w:szCs w:val="24"/>
          <w:lang w:eastAsia="tr-TR"/>
        </w:rPr>
        <w:tab/>
        <w:t xml:space="preserve"> </w:t>
      </w:r>
      <w:r>
        <w:rPr>
          <w:rFonts w:ascii="Times New Roman" w:eastAsia="Times New Roman" w:hAnsi="Times New Roman"/>
          <w:sz w:val="24"/>
          <w:szCs w:val="24"/>
          <w:lang w:eastAsia="tr-TR"/>
        </w:rPr>
        <w:t>Müdür Yardımcısı</w:t>
      </w:r>
    </w:p>
    <w:p w:rsidR="00CC086D" w:rsidRDefault="00CC086D" w:rsidP="00CC086D">
      <w:pPr>
        <w:spacing w:after="0" w:line="240" w:lineRule="auto"/>
        <w:ind w:firstLine="708"/>
        <w:jc w:val="both"/>
        <w:rPr>
          <w:rFonts w:ascii="Times New Roman" w:eastAsia="Times New Roman" w:hAnsi="Times New Roman"/>
          <w:sz w:val="24"/>
          <w:szCs w:val="24"/>
          <w:lang w:eastAsia="tr-TR"/>
        </w:rPr>
      </w:pPr>
    </w:p>
    <w:p w:rsidR="00CC086D" w:rsidRDefault="00CC086D" w:rsidP="00CC086D">
      <w:pPr>
        <w:spacing w:after="0" w:line="240" w:lineRule="auto"/>
        <w:ind w:firstLine="708"/>
        <w:jc w:val="both"/>
        <w:rPr>
          <w:rFonts w:ascii="Times New Roman" w:eastAsia="Times New Roman" w:hAnsi="Times New Roman"/>
          <w:sz w:val="24"/>
          <w:szCs w:val="24"/>
          <w:lang w:eastAsia="tr-TR"/>
        </w:rPr>
      </w:pPr>
    </w:p>
    <w:p w:rsidR="00CC086D" w:rsidRDefault="00CC086D" w:rsidP="00CC086D">
      <w:pPr>
        <w:spacing w:after="0" w:line="240" w:lineRule="auto"/>
        <w:ind w:left="1134" w:hanging="414"/>
        <w:jc w:val="both"/>
        <w:rPr>
          <w:rFonts w:ascii="Times New Roman" w:eastAsia="Times New Roman" w:hAnsi="Times New Roman"/>
          <w:b/>
          <w:bCs/>
          <w:sz w:val="24"/>
          <w:szCs w:val="24"/>
          <w:lang w:eastAsia="tr-TR"/>
        </w:rPr>
      </w:pPr>
      <w:r>
        <w:rPr>
          <w:rFonts w:ascii="Times New Roman" w:eastAsia="Times New Roman" w:hAnsi="Times New Roman"/>
          <w:b/>
          <w:bCs/>
          <w:sz w:val="24"/>
          <w:szCs w:val="24"/>
          <w:lang w:eastAsia="tr-TR"/>
        </w:rPr>
        <w:t>GÜNDEM MADDELERİ</w:t>
      </w:r>
    </w:p>
    <w:p w:rsidR="00CC086D" w:rsidRDefault="00CC086D" w:rsidP="00CC086D">
      <w:pPr>
        <w:numPr>
          <w:ilvl w:val="0"/>
          <w:numId w:val="1"/>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Açılış ve yoklama</w:t>
      </w:r>
    </w:p>
    <w:p w:rsidR="00CC086D" w:rsidRDefault="00CC086D" w:rsidP="00CC086D">
      <w:pPr>
        <w:numPr>
          <w:ilvl w:val="0"/>
          <w:numId w:val="1"/>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12. sınıfının başarı durumları ve başarıyı artırıcı önlemlerin alınması.</w:t>
      </w:r>
    </w:p>
    <w:p w:rsidR="00CC086D" w:rsidRDefault="00CC086D" w:rsidP="00CC086D">
      <w:pPr>
        <w:numPr>
          <w:ilvl w:val="0"/>
          <w:numId w:val="1"/>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Derslerin, öğretim programları ile uyumlu olarak yürütülmesi.</w:t>
      </w:r>
    </w:p>
    <w:p w:rsidR="00CC086D" w:rsidRDefault="00CC086D" w:rsidP="00CC086D">
      <w:pPr>
        <w:numPr>
          <w:ilvl w:val="0"/>
          <w:numId w:val="1"/>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Eğitim kaynakları ile spor ve çok amaçlı salondan nasıl yararlanılacağının planlanması. </w:t>
      </w:r>
    </w:p>
    <w:p w:rsidR="00CC086D" w:rsidRDefault="00CC086D" w:rsidP="00CC086D">
      <w:pPr>
        <w:numPr>
          <w:ilvl w:val="0"/>
          <w:numId w:val="1"/>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2015/ 2016 eğitim öğretim öğrenci-veli-okul ilişkilerinde alınacak önlemlerin konuşulması</w:t>
      </w:r>
    </w:p>
    <w:p w:rsidR="00CC086D" w:rsidRDefault="00CC086D" w:rsidP="00CC086D">
      <w:pPr>
        <w:numPr>
          <w:ilvl w:val="0"/>
          <w:numId w:val="1"/>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Öğrenci ödev ve projeleri ile sınavların planlanması.</w:t>
      </w:r>
    </w:p>
    <w:p w:rsidR="00CC086D" w:rsidRDefault="00CC086D" w:rsidP="00CC086D">
      <w:pPr>
        <w:numPr>
          <w:ilvl w:val="0"/>
          <w:numId w:val="1"/>
        </w:numPr>
        <w:spacing w:after="0" w:line="240" w:lineRule="auto"/>
        <w:jc w:val="both"/>
        <w:rPr>
          <w:rFonts w:ascii="Times New Roman" w:eastAsia="Times New Roman" w:hAnsi="Times New Roman"/>
          <w:sz w:val="24"/>
          <w:szCs w:val="24"/>
          <w:lang w:eastAsia="tr-TR"/>
        </w:rPr>
      </w:pPr>
      <w:proofErr w:type="gramStart"/>
      <w:r>
        <w:rPr>
          <w:rFonts w:ascii="Times New Roman" w:eastAsia="Times New Roman" w:hAnsi="Times New Roman"/>
          <w:sz w:val="24"/>
          <w:szCs w:val="24"/>
          <w:lang w:eastAsia="tr-TR"/>
        </w:rPr>
        <w:t>Yıllık, günlük planlarda birlik ve beraberliğin sağlanması.</w:t>
      </w:r>
      <w:proofErr w:type="gramEnd"/>
    </w:p>
    <w:p w:rsidR="00CC086D" w:rsidRDefault="00CC086D" w:rsidP="00CC086D">
      <w:pPr>
        <w:numPr>
          <w:ilvl w:val="0"/>
          <w:numId w:val="1"/>
        </w:numPr>
        <w:spacing w:after="0" w:line="240" w:lineRule="auto"/>
        <w:jc w:val="both"/>
        <w:rPr>
          <w:rFonts w:ascii="Times New Roman" w:eastAsia="Times New Roman" w:hAnsi="Times New Roman"/>
          <w:sz w:val="24"/>
          <w:szCs w:val="24"/>
          <w:lang w:eastAsia="tr-TR"/>
        </w:rPr>
      </w:pPr>
      <w:proofErr w:type="gramStart"/>
      <w:r>
        <w:rPr>
          <w:rFonts w:ascii="Times New Roman" w:eastAsia="Times New Roman" w:hAnsi="Times New Roman"/>
          <w:sz w:val="24"/>
          <w:szCs w:val="24"/>
          <w:lang w:eastAsia="tr-TR"/>
        </w:rPr>
        <w:t>Okulu tanıtıcı etkinliklerde bulunulması.</w:t>
      </w:r>
      <w:proofErr w:type="gramEnd"/>
    </w:p>
    <w:p w:rsidR="00CC086D" w:rsidRDefault="00CC086D" w:rsidP="00CC086D">
      <w:pPr>
        <w:numPr>
          <w:ilvl w:val="0"/>
          <w:numId w:val="1"/>
        </w:numPr>
        <w:spacing w:after="0" w:line="240" w:lineRule="auto"/>
        <w:jc w:val="both"/>
        <w:rPr>
          <w:rFonts w:ascii="Times New Roman" w:eastAsia="Times New Roman" w:hAnsi="Times New Roman"/>
          <w:sz w:val="24"/>
          <w:szCs w:val="24"/>
          <w:lang w:eastAsia="tr-TR"/>
        </w:rPr>
      </w:pPr>
      <w:proofErr w:type="gramStart"/>
      <w:r>
        <w:rPr>
          <w:rFonts w:ascii="Times New Roman" w:eastAsia="Times New Roman" w:hAnsi="Times New Roman"/>
          <w:sz w:val="24"/>
          <w:szCs w:val="24"/>
          <w:lang w:eastAsia="tr-TR"/>
        </w:rPr>
        <w:t>Sosyal etkinliklerde şube öğretmenlerinin öğrencileri yönlendirmesi ve etkinlik düzenlemesi.</w:t>
      </w:r>
      <w:proofErr w:type="gramEnd"/>
    </w:p>
    <w:p w:rsidR="00CC086D" w:rsidRDefault="00CC086D" w:rsidP="00CC086D">
      <w:pPr>
        <w:numPr>
          <w:ilvl w:val="0"/>
          <w:numId w:val="1"/>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Çevreden yararlanma ve aile ile işbirliğinin sağlanması.</w:t>
      </w:r>
    </w:p>
    <w:p w:rsidR="00CC086D" w:rsidRDefault="00CC086D" w:rsidP="00CC086D">
      <w:pPr>
        <w:numPr>
          <w:ilvl w:val="0"/>
          <w:numId w:val="1"/>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Dilek ve temenniler</w:t>
      </w:r>
    </w:p>
    <w:p w:rsidR="00CC086D" w:rsidRDefault="00CC086D" w:rsidP="00CC086D">
      <w:pPr>
        <w:spacing w:after="0" w:line="240" w:lineRule="auto"/>
        <w:ind w:left="360"/>
        <w:jc w:val="both"/>
        <w:rPr>
          <w:rFonts w:ascii="Times New Roman" w:eastAsia="Times New Roman" w:hAnsi="Times New Roman"/>
          <w:sz w:val="24"/>
          <w:szCs w:val="24"/>
          <w:lang w:eastAsia="tr-TR"/>
        </w:rPr>
      </w:pPr>
    </w:p>
    <w:p w:rsidR="00CC086D" w:rsidRDefault="00CC086D" w:rsidP="00CC086D">
      <w:pPr>
        <w:spacing w:after="0" w:line="240" w:lineRule="auto"/>
        <w:ind w:left="360"/>
        <w:jc w:val="both"/>
        <w:rPr>
          <w:rFonts w:ascii="Times New Roman" w:eastAsia="Times New Roman" w:hAnsi="Times New Roman"/>
          <w:sz w:val="24"/>
          <w:szCs w:val="24"/>
          <w:lang w:eastAsia="tr-TR"/>
        </w:rPr>
      </w:pPr>
    </w:p>
    <w:p w:rsidR="00CC086D" w:rsidRDefault="00CC086D" w:rsidP="00CC086D">
      <w:pPr>
        <w:tabs>
          <w:tab w:val="left" w:pos="6975"/>
        </w:tabs>
        <w:spacing w:after="0" w:line="480" w:lineRule="auto"/>
        <w:ind w:left="36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ab/>
      </w:r>
      <w:r>
        <w:rPr>
          <w:rFonts w:ascii="Times New Roman" w:eastAsia="Times New Roman" w:hAnsi="Times New Roman"/>
          <w:sz w:val="24"/>
          <w:szCs w:val="24"/>
          <w:lang w:eastAsia="tr-TR"/>
        </w:rPr>
        <w:tab/>
      </w:r>
    </w:p>
    <w:p w:rsidR="00CC086D" w:rsidRDefault="00CC086D" w:rsidP="00CC086D">
      <w:pPr>
        <w:spacing w:after="0" w:line="480" w:lineRule="auto"/>
        <w:ind w:left="7080"/>
        <w:jc w:val="both"/>
        <w:rPr>
          <w:rFonts w:ascii="Times New Roman" w:eastAsia="Times New Roman" w:hAnsi="Times New Roman"/>
          <w:sz w:val="24"/>
          <w:szCs w:val="24"/>
          <w:lang w:eastAsia="tr-TR"/>
        </w:rPr>
      </w:pPr>
    </w:p>
    <w:p w:rsidR="00CC086D" w:rsidRDefault="00CC086D" w:rsidP="00CC086D">
      <w:pPr>
        <w:tabs>
          <w:tab w:val="left" w:pos="6975"/>
        </w:tabs>
        <w:spacing w:after="0" w:line="240" w:lineRule="auto"/>
        <w:ind w:left="468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ab/>
        <w:t xml:space="preserve"> </w:t>
      </w:r>
      <w:r>
        <w:rPr>
          <w:rFonts w:ascii="Times New Roman" w:eastAsia="Times New Roman" w:hAnsi="Times New Roman"/>
          <w:sz w:val="24"/>
          <w:szCs w:val="24"/>
          <w:lang w:eastAsia="tr-TR"/>
        </w:rPr>
        <w:tab/>
        <w:t>UYGUNDUR</w:t>
      </w:r>
    </w:p>
    <w:p w:rsidR="00CC086D" w:rsidRDefault="00CC086D" w:rsidP="00CC086D">
      <w:pPr>
        <w:tabs>
          <w:tab w:val="left" w:pos="6975"/>
        </w:tabs>
        <w:spacing w:after="0" w:line="240" w:lineRule="auto"/>
        <w:ind w:left="36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proofErr w:type="gramStart"/>
      <w:r>
        <w:rPr>
          <w:rFonts w:ascii="Times New Roman" w:eastAsia="Times New Roman" w:hAnsi="Times New Roman"/>
          <w:b/>
          <w:bCs/>
          <w:sz w:val="24"/>
          <w:szCs w:val="24"/>
          <w:lang w:eastAsia="tr-TR"/>
        </w:rPr>
        <w:t>…………………………</w:t>
      </w:r>
      <w:proofErr w:type="gramEnd"/>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OKUL MÜDÜR</w:t>
      </w:r>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p>
    <w:p w:rsidR="00CC086D" w:rsidRDefault="00CC086D" w:rsidP="00CC086D">
      <w:pPr>
        <w:spacing w:after="0" w:line="360" w:lineRule="auto"/>
        <w:ind w:left="5664" w:firstLine="708"/>
        <w:jc w:val="both"/>
        <w:rPr>
          <w:rFonts w:ascii="Times New Roman" w:eastAsia="Times New Roman" w:hAnsi="Times New Roman"/>
          <w:sz w:val="24"/>
          <w:szCs w:val="24"/>
          <w:lang w:eastAsia="tr-TR"/>
        </w:rPr>
      </w:pPr>
    </w:p>
    <w:p w:rsidR="00CC086D" w:rsidRDefault="00CC086D" w:rsidP="00CC086D">
      <w:pPr>
        <w:spacing w:after="0" w:line="240" w:lineRule="auto"/>
        <w:jc w:val="center"/>
        <w:rPr>
          <w:rFonts w:ascii="Times New Roman" w:eastAsia="Times New Roman" w:hAnsi="Times New Roman"/>
          <w:b/>
          <w:sz w:val="24"/>
          <w:szCs w:val="24"/>
          <w:lang w:eastAsia="tr-TR"/>
        </w:rPr>
      </w:pPr>
      <w:proofErr w:type="gramStart"/>
      <w:r>
        <w:rPr>
          <w:rFonts w:ascii="Times New Roman" w:eastAsia="Times New Roman" w:hAnsi="Times New Roman"/>
          <w:b/>
          <w:bCs/>
          <w:sz w:val="24"/>
          <w:szCs w:val="24"/>
          <w:lang w:eastAsia="tr-TR"/>
        </w:rPr>
        <w:lastRenderedPageBreak/>
        <w:t>…………………….</w:t>
      </w:r>
      <w:proofErr w:type="gramEnd"/>
      <w:r>
        <w:rPr>
          <w:rFonts w:ascii="Times New Roman" w:eastAsia="Times New Roman" w:hAnsi="Times New Roman"/>
          <w:b/>
          <w:sz w:val="24"/>
          <w:szCs w:val="24"/>
          <w:lang w:eastAsia="tr-TR"/>
        </w:rPr>
        <w:t>LİSESİ</w:t>
      </w:r>
    </w:p>
    <w:p w:rsidR="00CC086D" w:rsidRDefault="00CC086D" w:rsidP="00CC086D">
      <w:pPr>
        <w:spacing w:after="0" w:line="240" w:lineRule="auto"/>
        <w:jc w:val="center"/>
        <w:rPr>
          <w:rFonts w:ascii="Times New Roman" w:eastAsia="Times New Roman" w:hAnsi="Times New Roman"/>
          <w:b/>
          <w:sz w:val="24"/>
          <w:szCs w:val="24"/>
          <w:lang w:eastAsia="tr-TR"/>
        </w:rPr>
      </w:pPr>
      <w:r>
        <w:rPr>
          <w:rFonts w:ascii="Times New Roman" w:eastAsia="Times New Roman" w:hAnsi="Times New Roman"/>
          <w:b/>
          <w:bCs/>
          <w:sz w:val="24"/>
          <w:szCs w:val="24"/>
          <w:lang w:eastAsia="tr-TR"/>
        </w:rPr>
        <w:t xml:space="preserve">2015-2016 </w:t>
      </w:r>
      <w:r>
        <w:rPr>
          <w:rFonts w:ascii="Times New Roman" w:eastAsia="Times New Roman" w:hAnsi="Times New Roman"/>
          <w:b/>
          <w:sz w:val="24"/>
          <w:szCs w:val="24"/>
          <w:lang w:eastAsia="tr-TR"/>
        </w:rPr>
        <w:t>EĞİTİM ÖĞRETİM YILI</w:t>
      </w:r>
    </w:p>
    <w:p w:rsidR="00CC086D" w:rsidRDefault="00CC086D" w:rsidP="00CC086D">
      <w:pPr>
        <w:spacing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12.SINIF ŞUBE ÖĞRETMENLER KURULU TOPLANTI TUTANAĞIDIR.</w:t>
      </w:r>
    </w:p>
    <w:p w:rsidR="00CC086D" w:rsidRDefault="00CC086D" w:rsidP="00CC086D">
      <w:pPr>
        <w:spacing w:after="0" w:line="240" w:lineRule="auto"/>
        <w:jc w:val="both"/>
        <w:rPr>
          <w:rFonts w:ascii="Times New Roman" w:eastAsia="Times New Roman" w:hAnsi="Times New Roman"/>
          <w:sz w:val="24"/>
          <w:szCs w:val="24"/>
          <w:lang w:eastAsia="tr-TR"/>
        </w:rPr>
      </w:pPr>
    </w:p>
    <w:p w:rsidR="00CC086D" w:rsidRDefault="00CC086D" w:rsidP="00CC086D">
      <w:pPr>
        <w:numPr>
          <w:ilvl w:val="0"/>
          <w:numId w:val="2"/>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Açılış ve yoklama yapıldı.12.Sınıf Şube öğretmenlerinin toplantıda hazır olduğu tespit edildi. Toplantıda oy çokluğu ile </w:t>
      </w:r>
      <w:r w:rsidR="00702955">
        <w:rPr>
          <w:rFonts w:ascii="Times New Roman" w:eastAsia="Times New Roman" w:hAnsi="Times New Roman"/>
          <w:bCs/>
          <w:sz w:val="24"/>
          <w:szCs w:val="24"/>
          <w:lang w:eastAsia="tr-TR"/>
        </w:rPr>
        <w:t>………………</w:t>
      </w:r>
      <w:r>
        <w:rPr>
          <w:rFonts w:ascii="Times New Roman" w:eastAsia="Times New Roman" w:hAnsi="Times New Roman"/>
          <w:sz w:val="24"/>
          <w:szCs w:val="24"/>
          <w:lang w:eastAsia="tr-TR"/>
        </w:rPr>
        <w:t>yazman seçildi.</w:t>
      </w:r>
    </w:p>
    <w:p w:rsidR="00CC086D" w:rsidRDefault="00CC086D" w:rsidP="00CC086D">
      <w:pPr>
        <w:spacing w:after="0" w:line="240" w:lineRule="auto"/>
        <w:ind w:left="360"/>
        <w:jc w:val="both"/>
        <w:rPr>
          <w:rFonts w:ascii="Times New Roman" w:eastAsia="Times New Roman" w:hAnsi="Times New Roman"/>
          <w:sz w:val="24"/>
          <w:szCs w:val="24"/>
          <w:lang w:eastAsia="tr-TR"/>
        </w:rPr>
      </w:pPr>
    </w:p>
    <w:p w:rsidR="00CC086D" w:rsidRDefault="00CC086D" w:rsidP="00CC086D">
      <w:pPr>
        <w:numPr>
          <w:ilvl w:val="0"/>
          <w:numId w:val="2"/>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12.Sınıfların başarı durumları Müdür Yardımcısı </w:t>
      </w:r>
      <w:proofErr w:type="gramStart"/>
      <w:r>
        <w:rPr>
          <w:rFonts w:ascii="Times New Roman" w:eastAsia="Times New Roman" w:hAnsi="Times New Roman"/>
          <w:bCs/>
          <w:sz w:val="24"/>
          <w:szCs w:val="24"/>
          <w:lang w:eastAsia="tr-TR"/>
        </w:rPr>
        <w:t>…………….</w:t>
      </w:r>
      <w:proofErr w:type="gramEnd"/>
      <w:r>
        <w:rPr>
          <w:rFonts w:ascii="Times New Roman" w:eastAsia="Times New Roman" w:hAnsi="Times New Roman"/>
          <w:bCs/>
          <w:sz w:val="24"/>
          <w:szCs w:val="24"/>
          <w:lang w:eastAsia="tr-TR"/>
        </w:rPr>
        <w:t xml:space="preserve"> </w:t>
      </w:r>
      <w:r>
        <w:rPr>
          <w:rFonts w:ascii="Times New Roman" w:eastAsia="Times New Roman" w:hAnsi="Times New Roman"/>
          <w:sz w:val="24"/>
          <w:szCs w:val="24"/>
          <w:lang w:eastAsia="tr-TR"/>
        </w:rPr>
        <w:t>tarafından açıklandı.</w:t>
      </w:r>
      <w:r>
        <w:rPr>
          <w:rFonts w:ascii="Times New Roman" w:eastAsia="Times New Roman" w:hAnsi="Times New Roman"/>
          <w:b/>
          <w:bCs/>
          <w:sz w:val="24"/>
          <w:szCs w:val="24"/>
          <w:lang w:eastAsia="tr-TR"/>
        </w:rPr>
        <w:t xml:space="preserve"> </w:t>
      </w:r>
      <w:r>
        <w:rPr>
          <w:rFonts w:ascii="Times New Roman" w:eastAsia="Times New Roman" w:hAnsi="Times New Roman"/>
          <w:sz w:val="24"/>
          <w:szCs w:val="24"/>
          <w:lang w:eastAsia="tr-TR"/>
        </w:rPr>
        <w:t xml:space="preserve">Sınıf Rehber Öğretmeni </w:t>
      </w:r>
      <w:proofErr w:type="gramStart"/>
      <w:r>
        <w:rPr>
          <w:rFonts w:ascii="Times New Roman" w:eastAsia="Times New Roman" w:hAnsi="Times New Roman"/>
          <w:b/>
          <w:bCs/>
          <w:sz w:val="24"/>
          <w:szCs w:val="24"/>
          <w:lang w:eastAsia="tr-TR"/>
        </w:rPr>
        <w:t>………………………</w:t>
      </w:r>
      <w:proofErr w:type="gramEnd"/>
      <w:r>
        <w:rPr>
          <w:rFonts w:ascii="Times New Roman" w:eastAsia="Times New Roman" w:hAnsi="Times New Roman"/>
          <w:b/>
          <w:bCs/>
          <w:sz w:val="24"/>
          <w:szCs w:val="24"/>
          <w:lang w:eastAsia="tr-TR"/>
        </w:rPr>
        <w:t xml:space="preserve"> </w:t>
      </w:r>
      <w:proofErr w:type="gramStart"/>
      <w:r>
        <w:rPr>
          <w:rFonts w:ascii="Times New Roman" w:eastAsia="Times New Roman" w:hAnsi="Times New Roman"/>
          <w:sz w:val="24"/>
          <w:szCs w:val="24"/>
          <w:lang w:eastAsia="tr-TR"/>
        </w:rPr>
        <w:t>söz</w:t>
      </w:r>
      <w:proofErr w:type="gramEnd"/>
      <w:r>
        <w:rPr>
          <w:rFonts w:ascii="Times New Roman" w:eastAsia="Times New Roman" w:hAnsi="Times New Roman"/>
          <w:sz w:val="24"/>
          <w:szCs w:val="24"/>
          <w:lang w:eastAsia="tr-TR"/>
        </w:rPr>
        <w:t xml:space="preserve"> alarak, aile ile sınıf öğretmenlerinin ve rehber öğretmenlerin sık sık görüşmeler yapması, ders çalışma yöntemlerinin   öğretilmesi ve bunların uygulanmasının aile ve öğretmen tarafından denetlenmesinin önemli olacağını ifade etti. Sınıf içinde anlaşılmayan konuların tekrar edilmesi de başarıyı artırmak açısından da önemli olacağını 12-A Sınıf Rehber Öğretmeni tarafından ifade edildi.</w:t>
      </w:r>
    </w:p>
    <w:p w:rsidR="00CC086D" w:rsidRDefault="00CC086D" w:rsidP="00CC086D">
      <w:pPr>
        <w:spacing w:after="0" w:line="240" w:lineRule="auto"/>
        <w:ind w:left="720"/>
        <w:jc w:val="both"/>
        <w:rPr>
          <w:rFonts w:ascii="Times New Roman" w:eastAsia="Times New Roman" w:hAnsi="Times New Roman"/>
          <w:sz w:val="24"/>
          <w:szCs w:val="24"/>
          <w:lang w:eastAsia="tr-TR"/>
        </w:rPr>
      </w:pPr>
    </w:p>
    <w:p w:rsidR="00CC086D" w:rsidRDefault="00CC086D" w:rsidP="00CC086D">
      <w:pPr>
        <w:numPr>
          <w:ilvl w:val="0"/>
          <w:numId w:val="2"/>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12-A Sınıf Rehber Öğretmeni söz alarak, derslerde aktif şekilde öğrencilerin olması gerektiğini, derslerin eski sistemde olduğu gibi bir kitaba bağlı kalmadan, daha çok kaynak kullanılarak ders anlatılabileceğini ifade etti. </w:t>
      </w:r>
    </w:p>
    <w:p w:rsidR="00CC086D" w:rsidRDefault="00CC086D" w:rsidP="00CC086D">
      <w:pPr>
        <w:spacing w:after="0" w:line="240" w:lineRule="auto"/>
        <w:jc w:val="both"/>
        <w:rPr>
          <w:rFonts w:ascii="Times New Roman" w:eastAsia="Times New Roman" w:hAnsi="Times New Roman"/>
          <w:sz w:val="24"/>
          <w:szCs w:val="24"/>
          <w:lang w:eastAsia="tr-TR"/>
        </w:rPr>
      </w:pPr>
    </w:p>
    <w:p w:rsidR="00CC086D" w:rsidRDefault="00CC086D" w:rsidP="00CC086D">
      <w:pPr>
        <w:numPr>
          <w:ilvl w:val="0"/>
          <w:numId w:val="2"/>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Eğitim için gerekli araç ve gereçlerin laboratuvarların nasıl kullanılacağı konusunda Kimya öğretmeni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 xml:space="preserve"> söz alarak, okulda kimya laboratuvarı bulunduğunu ayrıca sınıflarda akıllı tahta olduğunu ifade ederek, laboratuvarların kullanımları için ders programları yapılırken laboratuvar derslerinin çakışmaması konusunda dikkat edildiğini ve bütün kimya derslerinin laboratuvar ortamında görülmesinin sağlandığını ifade etti. </w:t>
      </w:r>
    </w:p>
    <w:p w:rsidR="00CC086D" w:rsidRDefault="00CC086D" w:rsidP="00CC086D">
      <w:pPr>
        <w:spacing w:after="0" w:line="240" w:lineRule="auto"/>
        <w:jc w:val="both"/>
        <w:rPr>
          <w:rFonts w:ascii="Times New Roman" w:eastAsia="Times New Roman" w:hAnsi="Times New Roman"/>
          <w:sz w:val="24"/>
          <w:szCs w:val="24"/>
          <w:lang w:eastAsia="tr-TR"/>
        </w:rPr>
      </w:pPr>
    </w:p>
    <w:p w:rsidR="00CC086D" w:rsidRDefault="00CC086D" w:rsidP="00CC086D">
      <w:pPr>
        <w:numPr>
          <w:ilvl w:val="0"/>
          <w:numId w:val="2"/>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bCs/>
          <w:sz w:val="24"/>
          <w:szCs w:val="24"/>
          <w:lang w:eastAsia="tr-TR"/>
        </w:rPr>
        <w:t>2015-2016</w:t>
      </w:r>
      <w:r>
        <w:rPr>
          <w:rFonts w:ascii="Times New Roman" w:eastAsia="Times New Roman" w:hAnsi="Times New Roman"/>
          <w:b/>
          <w:bCs/>
          <w:sz w:val="24"/>
          <w:szCs w:val="24"/>
          <w:lang w:eastAsia="tr-TR"/>
        </w:rPr>
        <w:t xml:space="preserve"> </w:t>
      </w:r>
      <w:r>
        <w:rPr>
          <w:rFonts w:ascii="Times New Roman" w:eastAsia="Times New Roman" w:hAnsi="Times New Roman"/>
          <w:sz w:val="24"/>
          <w:szCs w:val="24"/>
          <w:lang w:eastAsia="tr-TR"/>
        </w:rPr>
        <w:t xml:space="preserve">Eğitim Öğretim yılında öğrenci-veli-okul ilişkilerini daha da etkili hale getirmek gerektiğini, bunun içinde sınıf rehber öğretmenlerinin veli görüşme günleri belirlemelerinin ve velileriyle sürekli iletişim halinde olmamalarının okulda yaşanacak disiplin olaylarını daha da azaltacağını, </w:t>
      </w:r>
      <w:proofErr w:type="spellStart"/>
      <w:r>
        <w:rPr>
          <w:rFonts w:ascii="Times New Roman" w:eastAsia="Times New Roman" w:hAnsi="Times New Roman"/>
          <w:sz w:val="24"/>
          <w:szCs w:val="24"/>
          <w:lang w:eastAsia="tr-TR"/>
        </w:rPr>
        <w:t>Md.Yrd</w:t>
      </w:r>
      <w:proofErr w:type="spellEnd"/>
      <w:r>
        <w:rPr>
          <w:rFonts w:ascii="Times New Roman" w:eastAsia="Times New Roman" w:hAnsi="Times New Roman"/>
          <w:sz w:val="24"/>
          <w:szCs w:val="24"/>
          <w:lang w:eastAsia="tr-TR"/>
        </w:rPr>
        <w:t xml:space="preserve"> </w:t>
      </w:r>
      <w:proofErr w:type="gramStart"/>
      <w:r>
        <w:rPr>
          <w:rFonts w:ascii="Times New Roman" w:eastAsia="Times New Roman" w:hAnsi="Times New Roman"/>
          <w:b/>
          <w:bCs/>
          <w:sz w:val="24"/>
          <w:szCs w:val="24"/>
          <w:lang w:eastAsia="tr-TR"/>
        </w:rPr>
        <w:t>………………….</w:t>
      </w:r>
      <w:proofErr w:type="gramEnd"/>
      <w:r>
        <w:rPr>
          <w:rFonts w:ascii="Times New Roman" w:eastAsia="Times New Roman" w:hAnsi="Times New Roman"/>
          <w:b/>
          <w:bCs/>
          <w:sz w:val="24"/>
          <w:szCs w:val="24"/>
          <w:lang w:eastAsia="tr-TR"/>
        </w:rPr>
        <w:t xml:space="preserve"> </w:t>
      </w:r>
      <w:r>
        <w:rPr>
          <w:rFonts w:ascii="Times New Roman" w:eastAsia="Times New Roman" w:hAnsi="Times New Roman"/>
          <w:sz w:val="24"/>
          <w:szCs w:val="24"/>
          <w:lang w:eastAsia="tr-TR"/>
        </w:rPr>
        <w:t xml:space="preserve">ifade etti. Yapılan araştırmalarda; Eğitim açısından destekleyici bir tutum içinde bulunan ailelerden gelen çocukların okul başarıları daha yüksek,  Aile bakım, şefkat ve korumasının okul başarısının yükselmesinde önemli bir faktör olduğu, Okul ile ortak program üzerinde görüş birliği sağlayarak düzenli iletişim içinde bulunan, bu ortak anlayış içinde çocuğuna eğitim desteği sağlayan velilerin çocuklarının okul başarılarının daha da yüksek olduğu belirtildiğini </w:t>
      </w:r>
      <w:proofErr w:type="gramStart"/>
      <w:r>
        <w:rPr>
          <w:rFonts w:ascii="Times New Roman" w:eastAsia="Times New Roman" w:hAnsi="Times New Roman"/>
          <w:b/>
          <w:bCs/>
          <w:sz w:val="24"/>
          <w:szCs w:val="24"/>
          <w:lang w:eastAsia="tr-TR"/>
        </w:rPr>
        <w:t>……………………….</w:t>
      </w:r>
      <w:proofErr w:type="gramEnd"/>
      <w:r>
        <w:rPr>
          <w:rFonts w:ascii="Times New Roman" w:eastAsia="Times New Roman" w:hAnsi="Times New Roman"/>
          <w:b/>
          <w:bCs/>
          <w:sz w:val="24"/>
          <w:szCs w:val="24"/>
          <w:lang w:eastAsia="tr-TR"/>
        </w:rPr>
        <w:t xml:space="preserve"> </w:t>
      </w:r>
      <w:r>
        <w:rPr>
          <w:rFonts w:ascii="Times New Roman" w:eastAsia="Times New Roman" w:hAnsi="Times New Roman"/>
          <w:sz w:val="24"/>
          <w:szCs w:val="24"/>
          <w:lang w:eastAsia="tr-TR"/>
        </w:rPr>
        <w:t>ifade etti.</w:t>
      </w:r>
    </w:p>
    <w:p w:rsidR="00CC086D" w:rsidRDefault="00CC086D" w:rsidP="00CC086D">
      <w:pPr>
        <w:autoSpaceDE w:val="0"/>
        <w:autoSpaceDN w:val="0"/>
        <w:adjustRightInd w:val="0"/>
        <w:spacing w:after="0" w:line="240" w:lineRule="auto"/>
        <w:ind w:left="540"/>
        <w:jc w:val="both"/>
        <w:rPr>
          <w:rFonts w:ascii="Times New Roman" w:eastAsia="Times New Roman" w:hAnsi="Times New Roman"/>
          <w:sz w:val="24"/>
          <w:szCs w:val="24"/>
          <w:lang w:eastAsia="tr-TR"/>
        </w:rPr>
      </w:pPr>
    </w:p>
    <w:p w:rsidR="00CC086D" w:rsidRDefault="00CC086D" w:rsidP="00CC086D">
      <w:pPr>
        <w:numPr>
          <w:ilvl w:val="0"/>
          <w:numId w:val="2"/>
        </w:numPr>
        <w:autoSpaceDE w:val="0"/>
        <w:autoSpaceDN w:val="0"/>
        <w:adjustRightInd w:val="0"/>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Öğrenci ödev ve projeleri ile sınavların planlamasının Öğretmenler Kurul toplantısında Okul Müdürümüz </w:t>
      </w:r>
      <w:proofErr w:type="gramStart"/>
      <w:r>
        <w:rPr>
          <w:rFonts w:ascii="Times New Roman" w:eastAsia="Times New Roman" w:hAnsi="Times New Roman"/>
          <w:b/>
          <w:bCs/>
          <w:sz w:val="24"/>
          <w:szCs w:val="24"/>
          <w:lang w:eastAsia="tr-TR"/>
        </w:rPr>
        <w:t>……………………….</w:t>
      </w:r>
      <w:proofErr w:type="gramEnd"/>
      <w:r>
        <w:rPr>
          <w:rFonts w:ascii="Times New Roman" w:eastAsia="Times New Roman" w:hAnsi="Times New Roman"/>
          <w:sz w:val="24"/>
          <w:szCs w:val="24"/>
          <w:lang w:eastAsia="tr-TR"/>
        </w:rPr>
        <w:t xml:space="preserve">’un belirttiği gibi yani yıllık ödevlerin ekimin son haftasına kadar dağıtılması, nisan ayının sonunda da toplanmasına; sınavlarında bir gün içerisinde en fazla 2 sınav yapılması konusunda açıklamalar yaptığı </w:t>
      </w:r>
      <w:proofErr w:type="spellStart"/>
      <w:r>
        <w:rPr>
          <w:rFonts w:ascii="Times New Roman" w:eastAsia="Times New Roman" w:hAnsi="Times New Roman"/>
          <w:sz w:val="24"/>
          <w:szCs w:val="24"/>
          <w:lang w:eastAsia="tr-TR"/>
        </w:rPr>
        <w:t>Md.Yrd</w:t>
      </w:r>
      <w:proofErr w:type="spellEnd"/>
      <w:r>
        <w:rPr>
          <w:rFonts w:ascii="Times New Roman" w:eastAsia="Times New Roman" w:hAnsi="Times New Roman"/>
          <w:sz w:val="24"/>
          <w:szCs w:val="24"/>
          <w:lang w:eastAsia="tr-TR"/>
        </w:rPr>
        <w:t xml:space="preserve"> </w:t>
      </w:r>
      <w:r>
        <w:rPr>
          <w:rFonts w:ascii="Times New Roman" w:eastAsia="Times New Roman" w:hAnsi="Times New Roman"/>
          <w:b/>
          <w:bCs/>
          <w:sz w:val="24"/>
          <w:szCs w:val="24"/>
          <w:lang w:eastAsia="tr-TR"/>
        </w:rPr>
        <w:t>………………</w:t>
      </w:r>
      <w:r>
        <w:rPr>
          <w:rFonts w:ascii="Times New Roman" w:eastAsia="Times New Roman" w:hAnsi="Times New Roman"/>
          <w:sz w:val="24"/>
          <w:szCs w:val="24"/>
          <w:lang w:eastAsia="tr-TR"/>
        </w:rPr>
        <w:t>tarafından tekrar hatırlatıldı.</w:t>
      </w:r>
    </w:p>
    <w:p w:rsidR="00CC086D" w:rsidRDefault="00CC086D" w:rsidP="00CC086D">
      <w:pPr>
        <w:autoSpaceDE w:val="0"/>
        <w:autoSpaceDN w:val="0"/>
        <w:adjustRightInd w:val="0"/>
        <w:spacing w:after="0" w:line="240" w:lineRule="auto"/>
        <w:jc w:val="both"/>
        <w:rPr>
          <w:rFonts w:ascii="Times New Roman" w:eastAsia="Times New Roman" w:hAnsi="Times New Roman"/>
          <w:sz w:val="24"/>
          <w:szCs w:val="24"/>
          <w:lang w:eastAsia="tr-TR"/>
        </w:rPr>
      </w:pPr>
    </w:p>
    <w:p w:rsidR="00CC086D" w:rsidRDefault="00CC086D" w:rsidP="00CC086D">
      <w:pPr>
        <w:numPr>
          <w:ilvl w:val="0"/>
          <w:numId w:val="2"/>
        </w:numPr>
        <w:autoSpaceDE w:val="0"/>
        <w:autoSpaceDN w:val="0"/>
        <w:adjustRightInd w:val="0"/>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Yıllık ve günlük planların zümre öğretmenlerin işbirliği içerisinde hazırlamaları gerektiği, bu şekilde de 12. sınıf düzeyindeki derslerin yıllık ve günlük planlarının aynı olacağını </w:t>
      </w:r>
      <w:proofErr w:type="gramStart"/>
      <w:r>
        <w:rPr>
          <w:rFonts w:ascii="Times New Roman" w:eastAsia="Times New Roman" w:hAnsi="Times New Roman"/>
          <w:b/>
          <w:bCs/>
          <w:sz w:val="24"/>
          <w:szCs w:val="24"/>
          <w:lang w:eastAsia="tr-TR"/>
        </w:rPr>
        <w:t>…………………………</w:t>
      </w:r>
      <w:proofErr w:type="gramEnd"/>
      <w:r>
        <w:rPr>
          <w:rFonts w:ascii="Times New Roman" w:eastAsia="Times New Roman" w:hAnsi="Times New Roman"/>
          <w:b/>
          <w:bCs/>
          <w:sz w:val="24"/>
          <w:szCs w:val="24"/>
          <w:lang w:eastAsia="tr-TR"/>
        </w:rPr>
        <w:t xml:space="preserve"> </w:t>
      </w:r>
      <w:proofErr w:type="gramStart"/>
      <w:r>
        <w:rPr>
          <w:rFonts w:ascii="Times New Roman" w:eastAsia="Times New Roman" w:hAnsi="Times New Roman"/>
          <w:sz w:val="24"/>
          <w:szCs w:val="24"/>
          <w:lang w:eastAsia="tr-TR"/>
        </w:rPr>
        <w:t>ifade</w:t>
      </w:r>
      <w:proofErr w:type="gramEnd"/>
      <w:r>
        <w:rPr>
          <w:rFonts w:ascii="Times New Roman" w:eastAsia="Times New Roman" w:hAnsi="Times New Roman"/>
          <w:sz w:val="24"/>
          <w:szCs w:val="24"/>
          <w:lang w:eastAsia="tr-TR"/>
        </w:rPr>
        <w:t xml:space="preserve"> etti. Ayrıca 12.sınıf derslerine giren öğretmenlerin sürekli diyalog halinde olmalarının da sınıf başarı düzeylerinin belirlenmesinde etkili olacağı </w:t>
      </w:r>
      <w:proofErr w:type="gramStart"/>
      <w:r>
        <w:rPr>
          <w:rFonts w:ascii="Times New Roman" w:eastAsia="Times New Roman" w:hAnsi="Times New Roman"/>
          <w:b/>
          <w:bCs/>
          <w:sz w:val="24"/>
          <w:szCs w:val="24"/>
          <w:lang w:eastAsia="tr-TR"/>
        </w:rPr>
        <w:t>………………………….</w:t>
      </w:r>
      <w:proofErr w:type="gramEnd"/>
      <w:r>
        <w:rPr>
          <w:rFonts w:ascii="Times New Roman" w:eastAsia="Times New Roman" w:hAnsi="Times New Roman"/>
          <w:sz w:val="24"/>
          <w:szCs w:val="24"/>
          <w:lang w:eastAsia="tr-TR"/>
        </w:rPr>
        <w:t>tarafından ifade edildi.</w:t>
      </w:r>
    </w:p>
    <w:p w:rsidR="00CC086D" w:rsidRDefault="00CC086D" w:rsidP="00CC086D">
      <w:pPr>
        <w:autoSpaceDE w:val="0"/>
        <w:autoSpaceDN w:val="0"/>
        <w:adjustRightInd w:val="0"/>
        <w:spacing w:after="0" w:line="240" w:lineRule="auto"/>
        <w:ind w:left="360"/>
        <w:jc w:val="both"/>
        <w:rPr>
          <w:rFonts w:ascii="Times New Roman" w:eastAsia="Times New Roman" w:hAnsi="Times New Roman"/>
          <w:sz w:val="24"/>
          <w:szCs w:val="24"/>
          <w:lang w:eastAsia="tr-TR"/>
        </w:rPr>
      </w:pPr>
    </w:p>
    <w:p w:rsidR="00CC086D" w:rsidRDefault="00CC086D" w:rsidP="00CC086D">
      <w:pPr>
        <w:numPr>
          <w:ilvl w:val="0"/>
          <w:numId w:val="2"/>
        </w:numPr>
        <w:autoSpaceDE w:val="0"/>
        <w:autoSpaceDN w:val="0"/>
        <w:adjustRightInd w:val="0"/>
        <w:spacing w:after="0" w:line="240" w:lineRule="auto"/>
        <w:ind w:left="360" w:firstLine="348"/>
        <w:jc w:val="both"/>
        <w:rPr>
          <w:rFonts w:ascii="Times New Roman" w:eastAsia="Times New Roman" w:hAnsi="Times New Roman"/>
          <w:sz w:val="24"/>
          <w:szCs w:val="24"/>
          <w:lang w:eastAsia="tr-TR"/>
        </w:rPr>
      </w:pPr>
      <w:proofErr w:type="spellStart"/>
      <w:r>
        <w:rPr>
          <w:rFonts w:ascii="Times New Roman" w:eastAsia="Times New Roman" w:hAnsi="Times New Roman"/>
          <w:sz w:val="24"/>
          <w:szCs w:val="24"/>
          <w:lang w:eastAsia="tr-TR"/>
        </w:rPr>
        <w:t>Md.Yrd</w:t>
      </w:r>
      <w:proofErr w:type="spellEnd"/>
      <w:r>
        <w:rPr>
          <w:rFonts w:ascii="Times New Roman" w:eastAsia="Times New Roman" w:hAnsi="Times New Roman"/>
          <w:sz w:val="24"/>
          <w:szCs w:val="24"/>
          <w:lang w:eastAsia="tr-TR"/>
        </w:rPr>
        <w:t xml:space="preserve"> </w:t>
      </w:r>
      <w:proofErr w:type="gramStart"/>
      <w:r>
        <w:rPr>
          <w:rFonts w:ascii="Times New Roman" w:eastAsia="Times New Roman" w:hAnsi="Times New Roman"/>
          <w:b/>
          <w:bCs/>
          <w:sz w:val="24"/>
          <w:szCs w:val="24"/>
          <w:lang w:eastAsia="tr-TR"/>
        </w:rPr>
        <w:t>……………………</w:t>
      </w:r>
      <w:proofErr w:type="gramEnd"/>
      <w:r>
        <w:rPr>
          <w:rFonts w:ascii="Times New Roman" w:eastAsia="Times New Roman" w:hAnsi="Times New Roman"/>
          <w:sz w:val="24"/>
          <w:szCs w:val="24"/>
          <w:lang w:eastAsia="tr-TR"/>
        </w:rPr>
        <w:t xml:space="preserve">Okulu tanıtıcı etkinler konusunda, tüm öğretmenlerin işbirliği içerisinde olması gerektiğini ifade etti. </w:t>
      </w:r>
      <w:proofErr w:type="gramStart"/>
      <w:r>
        <w:rPr>
          <w:rFonts w:ascii="Times New Roman" w:eastAsia="Times New Roman" w:hAnsi="Times New Roman"/>
          <w:b/>
          <w:bCs/>
          <w:sz w:val="24"/>
          <w:szCs w:val="24"/>
          <w:lang w:eastAsia="tr-TR"/>
        </w:rPr>
        <w:t>……………………..</w:t>
      </w:r>
      <w:proofErr w:type="gramEnd"/>
      <w:r>
        <w:rPr>
          <w:rFonts w:ascii="Times New Roman" w:eastAsia="Times New Roman" w:hAnsi="Times New Roman"/>
          <w:sz w:val="24"/>
          <w:szCs w:val="24"/>
          <w:lang w:eastAsia="tr-TR"/>
        </w:rPr>
        <w:t>söz alarak okulun tanıtımı için yapılacak projelerin önemini vurguladı. Yıl içerisindeki proje duyurularının tüm öğretmenlerin dikkate alması gerektiğini ifade etti.</w:t>
      </w:r>
      <w:r>
        <w:rPr>
          <w:rFonts w:ascii="Times New Roman" w:eastAsia="Times New Roman" w:hAnsi="Times New Roman"/>
          <w:b/>
          <w:bCs/>
          <w:sz w:val="24"/>
          <w:szCs w:val="24"/>
          <w:lang w:eastAsia="tr-TR"/>
        </w:rPr>
        <w:t xml:space="preserve"> A</w:t>
      </w:r>
      <w:r>
        <w:rPr>
          <w:rFonts w:ascii="Times New Roman" w:eastAsia="Times New Roman" w:hAnsi="Times New Roman"/>
          <w:sz w:val="24"/>
          <w:szCs w:val="24"/>
          <w:lang w:eastAsia="tr-TR"/>
        </w:rPr>
        <w:t>yrıca ilçe çapında yapılan yarışmalara katılmanın da okul için bir tanıtıcı çalışma olacağını ifade etti.</w:t>
      </w:r>
    </w:p>
    <w:p w:rsidR="00CC086D" w:rsidRDefault="00CC086D" w:rsidP="00CC086D">
      <w:pPr>
        <w:autoSpaceDE w:val="0"/>
        <w:autoSpaceDN w:val="0"/>
        <w:adjustRightInd w:val="0"/>
        <w:spacing w:after="0" w:line="240" w:lineRule="auto"/>
        <w:ind w:left="360" w:firstLine="348"/>
        <w:jc w:val="both"/>
        <w:rPr>
          <w:rFonts w:ascii="Times New Roman" w:eastAsia="Times New Roman" w:hAnsi="Times New Roman"/>
          <w:sz w:val="24"/>
          <w:szCs w:val="24"/>
          <w:lang w:eastAsia="tr-TR"/>
        </w:rPr>
      </w:pPr>
    </w:p>
    <w:p w:rsidR="00CC086D" w:rsidRDefault="00CC086D" w:rsidP="00CC086D">
      <w:pPr>
        <w:numPr>
          <w:ilvl w:val="0"/>
          <w:numId w:val="2"/>
        </w:numPr>
        <w:autoSpaceDE w:val="0"/>
        <w:autoSpaceDN w:val="0"/>
        <w:adjustRightInd w:val="0"/>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proofErr w:type="spellStart"/>
      <w:r>
        <w:rPr>
          <w:rFonts w:ascii="Times New Roman" w:eastAsia="Times New Roman" w:hAnsi="Times New Roman"/>
          <w:sz w:val="24"/>
          <w:szCs w:val="24"/>
          <w:lang w:eastAsia="tr-TR"/>
        </w:rPr>
        <w:t>Md.Yrd</w:t>
      </w:r>
      <w:proofErr w:type="spellEnd"/>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sosyal etkinliklerin öğrencinin gelişimi ve başarıyı arttırmak EBA gibi projelerden yararlanmak gerektiğini için ifade etti. Sosyal etkinliklerin artırılması ve bu etkinliklere öğrencilerin katılımının sağlanması için şube öğretmenlerinin çalışmalarının önemini ifade etti. Sosyal etkinler çerçevesinde yapılacak olan okul sosyal etkinlikler çalışma planın önemini ifade etti. Bu çalışma planının hazırlanabilmesi içinde tüm öğretmenlerin hem sınıfları düzeyinde hem de sosyal kulüpler çalışmalarında yapacakları faaliyetleri belirlemelerinin önemli olduğunu söyledi.</w:t>
      </w:r>
    </w:p>
    <w:p w:rsidR="00CC086D" w:rsidRDefault="00CC086D" w:rsidP="00CC086D">
      <w:pPr>
        <w:autoSpaceDE w:val="0"/>
        <w:autoSpaceDN w:val="0"/>
        <w:adjustRightInd w:val="0"/>
        <w:spacing w:after="0" w:line="240" w:lineRule="auto"/>
        <w:ind w:left="360"/>
        <w:jc w:val="both"/>
        <w:rPr>
          <w:rFonts w:ascii="Times New Roman" w:eastAsia="Times New Roman" w:hAnsi="Times New Roman"/>
          <w:sz w:val="24"/>
          <w:szCs w:val="24"/>
          <w:lang w:eastAsia="tr-TR"/>
        </w:rPr>
      </w:pPr>
    </w:p>
    <w:p w:rsidR="00CC086D" w:rsidRDefault="00CC086D" w:rsidP="00CC086D">
      <w:pPr>
        <w:numPr>
          <w:ilvl w:val="0"/>
          <w:numId w:val="2"/>
        </w:numPr>
        <w:autoSpaceDE w:val="0"/>
        <w:autoSpaceDN w:val="0"/>
        <w:adjustRightInd w:val="0"/>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Öğrenci merkezli eğitimde okul-aile-çevre işbirliğinin şart olduğu </w:t>
      </w:r>
      <w:proofErr w:type="gramStart"/>
      <w:r>
        <w:rPr>
          <w:rFonts w:ascii="Times New Roman" w:eastAsia="Times New Roman" w:hAnsi="Times New Roman"/>
          <w:b/>
          <w:bCs/>
          <w:sz w:val="24"/>
          <w:szCs w:val="24"/>
          <w:lang w:eastAsia="tr-TR"/>
        </w:rPr>
        <w:t>……………………….</w:t>
      </w:r>
      <w:proofErr w:type="gramEnd"/>
      <w:r>
        <w:rPr>
          <w:rFonts w:ascii="Times New Roman" w:eastAsia="Times New Roman" w:hAnsi="Times New Roman"/>
          <w:sz w:val="24"/>
          <w:szCs w:val="24"/>
          <w:lang w:eastAsia="tr-TR"/>
        </w:rPr>
        <w:t xml:space="preserve"> tarafından ifade edildi. Okul çevre ilişkisi, okulun ihtiyaçlarını giderme, staj yapacak öğrencilerimiz açısından önemli olduğunu söyledi. Bu yıl okul-aile ilişkisinin de güçlü olması gerektiğini, bunun sağlanması durumunda da öğrenci sorunlarının aza ineceğini ifade etti. </w:t>
      </w:r>
      <w:proofErr w:type="spellStart"/>
      <w:r>
        <w:rPr>
          <w:rFonts w:ascii="Times New Roman" w:eastAsia="Times New Roman" w:hAnsi="Times New Roman"/>
          <w:sz w:val="24"/>
          <w:szCs w:val="24"/>
          <w:lang w:eastAsia="tr-TR"/>
        </w:rPr>
        <w:t>Md.Yrd</w:t>
      </w:r>
      <w:proofErr w:type="spellEnd"/>
      <w:r>
        <w:rPr>
          <w:rFonts w:ascii="Times New Roman" w:eastAsia="Times New Roman" w:hAnsi="Times New Roman"/>
          <w:sz w:val="24"/>
          <w:szCs w:val="24"/>
          <w:lang w:eastAsia="tr-TR"/>
        </w:rPr>
        <w:t xml:space="preserve"> </w:t>
      </w:r>
      <w:proofErr w:type="gramStart"/>
      <w:r>
        <w:rPr>
          <w:rFonts w:ascii="Times New Roman" w:eastAsia="Times New Roman" w:hAnsi="Times New Roman"/>
          <w:b/>
          <w:bCs/>
          <w:sz w:val="24"/>
          <w:szCs w:val="24"/>
          <w:lang w:eastAsia="tr-TR"/>
        </w:rPr>
        <w:t>…………………….</w:t>
      </w:r>
      <w:proofErr w:type="gramEnd"/>
      <w:r>
        <w:rPr>
          <w:rFonts w:ascii="Times New Roman" w:eastAsia="Times New Roman" w:hAnsi="Times New Roman"/>
          <w:sz w:val="24"/>
          <w:szCs w:val="24"/>
          <w:lang w:eastAsia="tr-TR"/>
        </w:rPr>
        <w:t>velinin de okulun bir parçası olduğunun anlatılmasıyla veli ilişkilerinin daha da güçleneceğini ifade etti.</w:t>
      </w:r>
    </w:p>
    <w:p w:rsidR="00CC086D" w:rsidRDefault="00CC086D" w:rsidP="00CC086D">
      <w:pPr>
        <w:autoSpaceDE w:val="0"/>
        <w:autoSpaceDN w:val="0"/>
        <w:adjustRightInd w:val="0"/>
        <w:spacing w:after="0" w:line="240" w:lineRule="auto"/>
        <w:jc w:val="both"/>
        <w:rPr>
          <w:rFonts w:ascii="Times New Roman" w:eastAsia="Times New Roman" w:hAnsi="Times New Roman"/>
          <w:sz w:val="24"/>
          <w:szCs w:val="24"/>
          <w:lang w:eastAsia="tr-TR"/>
        </w:rPr>
      </w:pPr>
    </w:p>
    <w:p w:rsidR="00CC086D" w:rsidRDefault="00CC086D" w:rsidP="00CC086D">
      <w:pPr>
        <w:numPr>
          <w:ilvl w:val="0"/>
          <w:numId w:val="2"/>
        </w:numPr>
        <w:autoSpaceDE w:val="0"/>
        <w:autoSpaceDN w:val="0"/>
        <w:adjustRightInd w:val="0"/>
        <w:spacing w:after="0" w:line="240" w:lineRule="auto"/>
        <w:jc w:val="both"/>
        <w:rPr>
          <w:rFonts w:ascii="Times New Roman" w:eastAsia="Times New Roman" w:hAnsi="Times New Roman"/>
          <w:sz w:val="24"/>
          <w:szCs w:val="24"/>
          <w:lang w:eastAsia="tr-TR"/>
        </w:rPr>
      </w:pPr>
      <w:proofErr w:type="spellStart"/>
      <w:proofErr w:type="gramStart"/>
      <w:r>
        <w:rPr>
          <w:rFonts w:ascii="Times New Roman" w:eastAsia="Times New Roman" w:hAnsi="Times New Roman"/>
          <w:sz w:val="24"/>
          <w:szCs w:val="24"/>
          <w:lang w:eastAsia="tr-TR"/>
        </w:rPr>
        <w:t>Md.Yrd</w:t>
      </w:r>
      <w:proofErr w:type="spellEnd"/>
      <w:proofErr w:type="gramEnd"/>
      <w:r>
        <w:rPr>
          <w:rFonts w:ascii="Times New Roman" w:eastAsia="Times New Roman" w:hAnsi="Times New Roman"/>
          <w:sz w:val="24"/>
          <w:szCs w:val="24"/>
          <w:lang w:eastAsia="tr-TR"/>
        </w:rPr>
        <w:t xml:space="preserve">. </w:t>
      </w:r>
      <w:r>
        <w:rPr>
          <w:rFonts w:ascii="Times New Roman" w:eastAsia="Times New Roman" w:hAnsi="Times New Roman"/>
          <w:b/>
          <w:bCs/>
          <w:sz w:val="24"/>
          <w:szCs w:val="24"/>
          <w:lang w:eastAsia="tr-TR"/>
        </w:rPr>
        <w:t xml:space="preserve">………………………….. </w:t>
      </w:r>
      <w:r>
        <w:rPr>
          <w:rFonts w:ascii="Times New Roman" w:eastAsia="Times New Roman" w:hAnsi="Times New Roman"/>
          <w:sz w:val="24"/>
          <w:szCs w:val="24"/>
          <w:lang w:eastAsia="tr-TR"/>
        </w:rPr>
        <w:t>toplantıya katılan 12.Sınıf Şube Öğretmenlerine teşekkür etti.</w:t>
      </w:r>
      <w:r>
        <w:rPr>
          <w:rFonts w:ascii="Times New Roman" w:eastAsia="Times New Roman" w:hAnsi="Times New Roman"/>
          <w:b/>
          <w:bCs/>
          <w:sz w:val="24"/>
          <w:szCs w:val="24"/>
          <w:lang w:eastAsia="tr-TR"/>
        </w:rPr>
        <w:t xml:space="preserve"> </w:t>
      </w:r>
      <w:r>
        <w:rPr>
          <w:rFonts w:ascii="Times New Roman" w:eastAsia="Times New Roman" w:hAnsi="Times New Roman"/>
          <w:bCs/>
          <w:sz w:val="24"/>
          <w:szCs w:val="24"/>
          <w:lang w:eastAsia="tr-TR"/>
        </w:rPr>
        <w:t xml:space="preserve">2015-2016 </w:t>
      </w:r>
      <w:r>
        <w:rPr>
          <w:rFonts w:ascii="Times New Roman" w:eastAsia="Times New Roman" w:hAnsi="Times New Roman"/>
          <w:sz w:val="24"/>
          <w:szCs w:val="24"/>
          <w:lang w:eastAsia="tr-TR"/>
        </w:rPr>
        <w:t>Eğitim-Öğretim yılı içerisinde 12.Sınıf Şube Öğretmenleri olarak birlik-beraberlik içerisinde sorunları gidermelerini ve güzellikleri paylaşmalarını diledi.</w:t>
      </w:r>
    </w:p>
    <w:p w:rsidR="00CC086D" w:rsidRDefault="00CC086D" w:rsidP="00CC086D">
      <w:pPr>
        <w:autoSpaceDE w:val="0"/>
        <w:autoSpaceDN w:val="0"/>
        <w:adjustRightInd w:val="0"/>
        <w:spacing w:after="0" w:line="240" w:lineRule="auto"/>
        <w:jc w:val="both"/>
        <w:rPr>
          <w:rFonts w:ascii="Times New Roman" w:eastAsia="Times New Roman" w:hAnsi="Times New Roman"/>
          <w:sz w:val="24"/>
          <w:szCs w:val="24"/>
          <w:lang w:eastAsia="tr-TR"/>
        </w:rPr>
      </w:pPr>
    </w:p>
    <w:p w:rsidR="00CC086D" w:rsidRDefault="00CC086D" w:rsidP="00CC086D">
      <w:pPr>
        <w:autoSpaceDE w:val="0"/>
        <w:autoSpaceDN w:val="0"/>
        <w:adjustRightInd w:val="0"/>
        <w:spacing w:after="0" w:line="240" w:lineRule="auto"/>
        <w:jc w:val="both"/>
        <w:rPr>
          <w:rFonts w:ascii="Times New Roman" w:eastAsia="Times New Roman" w:hAnsi="Times New Roman"/>
          <w:sz w:val="24"/>
          <w:szCs w:val="24"/>
          <w:lang w:eastAsia="tr-TR"/>
        </w:rPr>
      </w:pPr>
    </w:p>
    <w:p w:rsidR="00CC086D" w:rsidRDefault="00CC086D" w:rsidP="00CC086D">
      <w:pPr>
        <w:autoSpaceDE w:val="0"/>
        <w:autoSpaceDN w:val="0"/>
        <w:adjustRightInd w:val="0"/>
        <w:spacing w:after="0" w:line="240" w:lineRule="auto"/>
        <w:jc w:val="both"/>
        <w:rPr>
          <w:rFonts w:ascii="Times New Roman" w:eastAsia="Times New Roman" w:hAnsi="Times New Roman"/>
          <w:sz w:val="24"/>
          <w:szCs w:val="24"/>
          <w:lang w:eastAsia="tr-TR"/>
        </w:rPr>
      </w:pPr>
    </w:p>
    <w:p w:rsidR="00CC086D" w:rsidRDefault="00CC086D" w:rsidP="00CC086D">
      <w:pPr>
        <w:autoSpaceDE w:val="0"/>
        <w:autoSpaceDN w:val="0"/>
        <w:adjustRightInd w:val="0"/>
        <w:spacing w:after="0" w:line="240" w:lineRule="auto"/>
        <w:ind w:firstLine="708"/>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Toplantıya Katılan Öğretmenler</w:t>
      </w:r>
    </w:p>
    <w:p w:rsidR="00CC086D" w:rsidRDefault="00CC086D" w:rsidP="00CC086D">
      <w:pPr>
        <w:autoSpaceDE w:val="0"/>
        <w:autoSpaceDN w:val="0"/>
        <w:adjustRightInd w:val="0"/>
        <w:spacing w:after="0" w:line="240" w:lineRule="auto"/>
        <w:jc w:val="both"/>
        <w:rPr>
          <w:rFonts w:ascii="Times New Roman" w:eastAsia="Times New Roman" w:hAnsi="Times New Roman"/>
          <w:sz w:val="24"/>
          <w:szCs w:val="24"/>
          <w:u w:val="single"/>
          <w:lang w:eastAsia="tr-TR"/>
        </w:rPr>
      </w:pPr>
    </w:p>
    <w:tbl>
      <w:tblPr>
        <w:tblStyle w:val="TabloKlavuzu"/>
        <w:tblW w:w="0" w:type="auto"/>
        <w:tblInd w:w="694" w:type="dxa"/>
        <w:tblLook w:val="04A0" w:firstRow="1" w:lastRow="0" w:firstColumn="1" w:lastColumn="0" w:noHBand="0" w:noVBand="1"/>
      </w:tblPr>
      <w:tblGrid>
        <w:gridCol w:w="817"/>
        <w:gridCol w:w="3119"/>
        <w:gridCol w:w="2126"/>
        <w:gridCol w:w="1984"/>
      </w:tblGrid>
      <w:tr w:rsidR="00CC086D" w:rsidTr="00CC086D">
        <w:tc>
          <w:tcPr>
            <w:tcW w:w="817" w:type="dxa"/>
            <w:tcBorders>
              <w:top w:val="single" w:sz="4" w:space="0" w:color="auto"/>
              <w:left w:val="single" w:sz="4" w:space="0" w:color="auto"/>
              <w:bottom w:val="single" w:sz="4" w:space="0" w:color="auto"/>
              <w:right w:val="single" w:sz="4" w:space="0" w:color="auto"/>
            </w:tcBorders>
            <w:hideMark/>
          </w:tcPr>
          <w:p w:rsidR="00CC086D" w:rsidRDefault="00CC086D">
            <w:pPr>
              <w:autoSpaceDE w:val="0"/>
              <w:autoSpaceDN w:val="0"/>
              <w:adjustRightInd w:val="0"/>
              <w:jc w:val="both"/>
              <w:rPr>
                <w:sz w:val="24"/>
                <w:szCs w:val="24"/>
                <w:lang w:eastAsia="tr-TR"/>
              </w:rPr>
            </w:pPr>
            <w:r>
              <w:rPr>
                <w:sz w:val="24"/>
                <w:szCs w:val="24"/>
                <w:lang w:eastAsia="tr-TR"/>
              </w:rPr>
              <w:t>SIRA</w:t>
            </w:r>
          </w:p>
        </w:tc>
        <w:tc>
          <w:tcPr>
            <w:tcW w:w="3119" w:type="dxa"/>
            <w:tcBorders>
              <w:top w:val="single" w:sz="4" w:space="0" w:color="auto"/>
              <w:left w:val="single" w:sz="4" w:space="0" w:color="auto"/>
              <w:bottom w:val="single" w:sz="4" w:space="0" w:color="auto"/>
              <w:right w:val="single" w:sz="4" w:space="0" w:color="auto"/>
            </w:tcBorders>
            <w:hideMark/>
          </w:tcPr>
          <w:p w:rsidR="00CC086D" w:rsidRDefault="00CC086D">
            <w:pPr>
              <w:autoSpaceDE w:val="0"/>
              <w:autoSpaceDN w:val="0"/>
              <w:adjustRightInd w:val="0"/>
              <w:jc w:val="both"/>
              <w:rPr>
                <w:sz w:val="24"/>
                <w:szCs w:val="24"/>
                <w:lang w:eastAsia="tr-TR"/>
              </w:rPr>
            </w:pPr>
            <w:r>
              <w:rPr>
                <w:sz w:val="24"/>
                <w:szCs w:val="24"/>
                <w:lang w:eastAsia="tr-TR"/>
              </w:rPr>
              <w:t>ADI-SOYADI</w:t>
            </w:r>
          </w:p>
        </w:tc>
        <w:tc>
          <w:tcPr>
            <w:tcW w:w="2126" w:type="dxa"/>
            <w:tcBorders>
              <w:top w:val="single" w:sz="4" w:space="0" w:color="auto"/>
              <w:left w:val="single" w:sz="4" w:space="0" w:color="auto"/>
              <w:bottom w:val="single" w:sz="4" w:space="0" w:color="auto"/>
              <w:right w:val="single" w:sz="4" w:space="0" w:color="auto"/>
            </w:tcBorders>
            <w:hideMark/>
          </w:tcPr>
          <w:p w:rsidR="00CC086D" w:rsidRDefault="00CC086D">
            <w:pPr>
              <w:autoSpaceDE w:val="0"/>
              <w:autoSpaceDN w:val="0"/>
              <w:adjustRightInd w:val="0"/>
              <w:jc w:val="both"/>
              <w:rPr>
                <w:sz w:val="24"/>
                <w:szCs w:val="24"/>
                <w:lang w:eastAsia="tr-TR"/>
              </w:rPr>
            </w:pPr>
            <w:r>
              <w:rPr>
                <w:sz w:val="24"/>
                <w:szCs w:val="24"/>
                <w:lang w:eastAsia="tr-TR"/>
              </w:rPr>
              <w:t>BRANŞI</w:t>
            </w:r>
          </w:p>
        </w:tc>
        <w:tc>
          <w:tcPr>
            <w:tcW w:w="1984" w:type="dxa"/>
            <w:tcBorders>
              <w:top w:val="single" w:sz="4" w:space="0" w:color="auto"/>
              <w:left w:val="single" w:sz="4" w:space="0" w:color="auto"/>
              <w:bottom w:val="single" w:sz="4" w:space="0" w:color="auto"/>
              <w:right w:val="single" w:sz="4" w:space="0" w:color="auto"/>
            </w:tcBorders>
            <w:hideMark/>
          </w:tcPr>
          <w:p w:rsidR="00CC086D" w:rsidRDefault="00CC086D">
            <w:pPr>
              <w:autoSpaceDE w:val="0"/>
              <w:autoSpaceDN w:val="0"/>
              <w:adjustRightInd w:val="0"/>
              <w:jc w:val="both"/>
              <w:rPr>
                <w:sz w:val="24"/>
                <w:szCs w:val="24"/>
                <w:lang w:eastAsia="tr-TR"/>
              </w:rPr>
            </w:pPr>
            <w:r>
              <w:rPr>
                <w:sz w:val="24"/>
                <w:szCs w:val="24"/>
                <w:lang w:eastAsia="tr-TR"/>
              </w:rPr>
              <w:t>İMZA</w:t>
            </w:r>
          </w:p>
        </w:tc>
      </w:tr>
      <w:tr w:rsidR="00CC086D" w:rsidTr="00CC086D">
        <w:tc>
          <w:tcPr>
            <w:tcW w:w="817"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center"/>
              <w:rPr>
                <w:sz w:val="24"/>
                <w:szCs w:val="24"/>
                <w:lang w:eastAsia="tr-TR"/>
              </w:rPr>
            </w:pPr>
          </w:p>
          <w:p w:rsidR="00CC086D" w:rsidRDefault="00CC086D">
            <w:pPr>
              <w:autoSpaceDE w:val="0"/>
              <w:autoSpaceDN w:val="0"/>
              <w:adjustRightInd w:val="0"/>
              <w:jc w:val="center"/>
              <w:rPr>
                <w:sz w:val="24"/>
                <w:szCs w:val="24"/>
                <w:lang w:eastAsia="tr-TR"/>
              </w:rPr>
            </w:pPr>
            <w:r>
              <w:rPr>
                <w:sz w:val="24"/>
                <w:szCs w:val="24"/>
                <w:lang w:eastAsia="tr-TR"/>
              </w:rPr>
              <w:t>1</w:t>
            </w:r>
          </w:p>
        </w:tc>
        <w:tc>
          <w:tcPr>
            <w:tcW w:w="3119"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p w:rsidR="00CC086D" w:rsidRDefault="00CC086D">
            <w:pPr>
              <w:autoSpaceDE w:val="0"/>
              <w:autoSpaceDN w:val="0"/>
              <w:adjustRightInd w:val="0"/>
              <w:jc w:val="both"/>
              <w:rPr>
                <w:sz w:val="24"/>
                <w:szCs w:val="24"/>
                <w:u w:val="single"/>
                <w:lang w:eastAsia="tr-TR"/>
              </w:rPr>
            </w:pPr>
          </w:p>
        </w:tc>
        <w:tc>
          <w:tcPr>
            <w:tcW w:w="2126"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c>
          <w:tcPr>
            <w:tcW w:w="1984"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r>
      <w:tr w:rsidR="00CC086D" w:rsidTr="00CC086D">
        <w:tc>
          <w:tcPr>
            <w:tcW w:w="817"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center"/>
              <w:rPr>
                <w:sz w:val="24"/>
                <w:szCs w:val="24"/>
                <w:lang w:eastAsia="tr-TR"/>
              </w:rPr>
            </w:pPr>
          </w:p>
          <w:p w:rsidR="00CC086D" w:rsidRDefault="00CC086D">
            <w:pPr>
              <w:autoSpaceDE w:val="0"/>
              <w:autoSpaceDN w:val="0"/>
              <w:adjustRightInd w:val="0"/>
              <w:jc w:val="center"/>
              <w:rPr>
                <w:sz w:val="24"/>
                <w:szCs w:val="24"/>
                <w:lang w:eastAsia="tr-TR"/>
              </w:rPr>
            </w:pPr>
            <w:r>
              <w:rPr>
                <w:sz w:val="24"/>
                <w:szCs w:val="24"/>
                <w:lang w:eastAsia="tr-TR"/>
              </w:rPr>
              <w:t>2</w:t>
            </w:r>
          </w:p>
        </w:tc>
        <w:tc>
          <w:tcPr>
            <w:tcW w:w="3119"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p w:rsidR="00CC086D" w:rsidRDefault="00CC086D">
            <w:pPr>
              <w:autoSpaceDE w:val="0"/>
              <w:autoSpaceDN w:val="0"/>
              <w:adjustRightInd w:val="0"/>
              <w:jc w:val="both"/>
              <w:rPr>
                <w:sz w:val="24"/>
                <w:szCs w:val="24"/>
                <w:u w:val="single"/>
                <w:lang w:eastAsia="tr-TR"/>
              </w:rPr>
            </w:pPr>
          </w:p>
        </w:tc>
        <w:tc>
          <w:tcPr>
            <w:tcW w:w="2126"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c>
          <w:tcPr>
            <w:tcW w:w="1984"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r>
      <w:tr w:rsidR="00CC086D" w:rsidTr="00CC086D">
        <w:tc>
          <w:tcPr>
            <w:tcW w:w="817"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center"/>
              <w:rPr>
                <w:sz w:val="24"/>
                <w:szCs w:val="24"/>
                <w:lang w:eastAsia="tr-TR"/>
              </w:rPr>
            </w:pPr>
          </w:p>
          <w:p w:rsidR="00CC086D" w:rsidRDefault="00CC086D">
            <w:pPr>
              <w:autoSpaceDE w:val="0"/>
              <w:autoSpaceDN w:val="0"/>
              <w:adjustRightInd w:val="0"/>
              <w:jc w:val="center"/>
              <w:rPr>
                <w:sz w:val="24"/>
                <w:szCs w:val="24"/>
                <w:lang w:eastAsia="tr-TR"/>
              </w:rPr>
            </w:pPr>
            <w:r>
              <w:rPr>
                <w:sz w:val="24"/>
                <w:szCs w:val="24"/>
                <w:lang w:eastAsia="tr-TR"/>
              </w:rPr>
              <w:t>3</w:t>
            </w:r>
          </w:p>
        </w:tc>
        <w:tc>
          <w:tcPr>
            <w:tcW w:w="3119"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p w:rsidR="00CC086D" w:rsidRDefault="00CC086D">
            <w:pPr>
              <w:autoSpaceDE w:val="0"/>
              <w:autoSpaceDN w:val="0"/>
              <w:adjustRightInd w:val="0"/>
              <w:jc w:val="both"/>
              <w:rPr>
                <w:sz w:val="24"/>
                <w:szCs w:val="24"/>
                <w:u w:val="single"/>
                <w:lang w:eastAsia="tr-TR"/>
              </w:rPr>
            </w:pPr>
          </w:p>
        </w:tc>
        <w:tc>
          <w:tcPr>
            <w:tcW w:w="2126"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c>
          <w:tcPr>
            <w:tcW w:w="1984"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r>
      <w:tr w:rsidR="00CC086D" w:rsidTr="00CC086D">
        <w:tc>
          <w:tcPr>
            <w:tcW w:w="817"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center"/>
              <w:rPr>
                <w:sz w:val="24"/>
                <w:szCs w:val="24"/>
                <w:lang w:eastAsia="tr-TR"/>
              </w:rPr>
            </w:pPr>
          </w:p>
          <w:p w:rsidR="00CC086D" w:rsidRDefault="00CC086D">
            <w:pPr>
              <w:autoSpaceDE w:val="0"/>
              <w:autoSpaceDN w:val="0"/>
              <w:adjustRightInd w:val="0"/>
              <w:jc w:val="center"/>
              <w:rPr>
                <w:sz w:val="24"/>
                <w:szCs w:val="24"/>
                <w:lang w:eastAsia="tr-TR"/>
              </w:rPr>
            </w:pPr>
            <w:r>
              <w:rPr>
                <w:sz w:val="24"/>
                <w:szCs w:val="24"/>
                <w:lang w:eastAsia="tr-TR"/>
              </w:rPr>
              <w:t>4</w:t>
            </w:r>
          </w:p>
        </w:tc>
        <w:tc>
          <w:tcPr>
            <w:tcW w:w="3119"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p w:rsidR="00CC086D" w:rsidRDefault="00CC086D">
            <w:pPr>
              <w:autoSpaceDE w:val="0"/>
              <w:autoSpaceDN w:val="0"/>
              <w:adjustRightInd w:val="0"/>
              <w:jc w:val="both"/>
              <w:rPr>
                <w:sz w:val="24"/>
                <w:szCs w:val="24"/>
                <w:u w:val="single"/>
                <w:lang w:eastAsia="tr-TR"/>
              </w:rPr>
            </w:pPr>
          </w:p>
        </w:tc>
        <w:tc>
          <w:tcPr>
            <w:tcW w:w="2126"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c>
          <w:tcPr>
            <w:tcW w:w="1984"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r>
      <w:tr w:rsidR="00CC086D" w:rsidTr="00CC086D">
        <w:tc>
          <w:tcPr>
            <w:tcW w:w="817"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center"/>
              <w:rPr>
                <w:sz w:val="24"/>
                <w:szCs w:val="24"/>
                <w:lang w:eastAsia="tr-TR"/>
              </w:rPr>
            </w:pPr>
          </w:p>
          <w:p w:rsidR="00CC086D" w:rsidRDefault="00CC086D">
            <w:pPr>
              <w:autoSpaceDE w:val="0"/>
              <w:autoSpaceDN w:val="0"/>
              <w:adjustRightInd w:val="0"/>
              <w:jc w:val="center"/>
              <w:rPr>
                <w:sz w:val="24"/>
                <w:szCs w:val="24"/>
                <w:lang w:eastAsia="tr-TR"/>
              </w:rPr>
            </w:pPr>
            <w:r>
              <w:rPr>
                <w:sz w:val="24"/>
                <w:szCs w:val="24"/>
                <w:lang w:eastAsia="tr-TR"/>
              </w:rPr>
              <w:t>5</w:t>
            </w:r>
          </w:p>
        </w:tc>
        <w:tc>
          <w:tcPr>
            <w:tcW w:w="3119"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p w:rsidR="00CC086D" w:rsidRDefault="00CC086D">
            <w:pPr>
              <w:autoSpaceDE w:val="0"/>
              <w:autoSpaceDN w:val="0"/>
              <w:adjustRightInd w:val="0"/>
              <w:jc w:val="both"/>
              <w:rPr>
                <w:sz w:val="24"/>
                <w:szCs w:val="24"/>
                <w:u w:val="single"/>
                <w:lang w:eastAsia="tr-TR"/>
              </w:rPr>
            </w:pPr>
          </w:p>
        </w:tc>
        <w:tc>
          <w:tcPr>
            <w:tcW w:w="2126"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c>
          <w:tcPr>
            <w:tcW w:w="1984"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r>
      <w:tr w:rsidR="00CC086D" w:rsidTr="00CC086D">
        <w:tc>
          <w:tcPr>
            <w:tcW w:w="817"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center"/>
              <w:rPr>
                <w:sz w:val="24"/>
                <w:szCs w:val="24"/>
                <w:lang w:eastAsia="tr-TR"/>
              </w:rPr>
            </w:pPr>
          </w:p>
          <w:p w:rsidR="00CC086D" w:rsidRDefault="00CC086D">
            <w:pPr>
              <w:autoSpaceDE w:val="0"/>
              <w:autoSpaceDN w:val="0"/>
              <w:adjustRightInd w:val="0"/>
              <w:jc w:val="center"/>
              <w:rPr>
                <w:sz w:val="24"/>
                <w:szCs w:val="24"/>
                <w:lang w:eastAsia="tr-TR"/>
              </w:rPr>
            </w:pPr>
            <w:r>
              <w:rPr>
                <w:sz w:val="24"/>
                <w:szCs w:val="24"/>
                <w:lang w:eastAsia="tr-TR"/>
              </w:rPr>
              <w:t>6</w:t>
            </w:r>
          </w:p>
        </w:tc>
        <w:tc>
          <w:tcPr>
            <w:tcW w:w="3119"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p w:rsidR="00CC086D" w:rsidRDefault="00CC086D">
            <w:pPr>
              <w:autoSpaceDE w:val="0"/>
              <w:autoSpaceDN w:val="0"/>
              <w:adjustRightInd w:val="0"/>
              <w:jc w:val="both"/>
              <w:rPr>
                <w:sz w:val="24"/>
                <w:szCs w:val="24"/>
                <w:u w:val="single"/>
                <w:lang w:eastAsia="tr-TR"/>
              </w:rPr>
            </w:pPr>
          </w:p>
        </w:tc>
        <w:tc>
          <w:tcPr>
            <w:tcW w:w="2126"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c>
          <w:tcPr>
            <w:tcW w:w="1984"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r>
      <w:tr w:rsidR="00CC086D" w:rsidTr="00CC086D">
        <w:tc>
          <w:tcPr>
            <w:tcW w:w="817"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center"/>
              <w:rPr>
                <w:sz w:val="24"/>
                <w:szCs w:val="24"/>
                <w:lang w:eastAsia="tr-TR"/>
              </w:rPr>
            </w:pPr>
          </w:p>
          <w:p w:rsidR="00CC086D" w:rsidRDefault="00CC086D">
            <w:pPr>
              <w:autoSpaceDE w:val="0"/>
              <w:autoSpaceDN w:val="0"/>
              <w:adjustRightInd w:val="0"/>
              <w:jc w:val="center"/>
              <w:rPr>
                <w:sz w:val="24"/>
                <w:szCs w:val="24"/>
                <w:lang w:eastAsia="tr-TR"/>
              </w:rPr>
            </w:pPr>
            <w:r>
              <w:rPr>
                <w:sz w:val="24"/>
                <w:szCs w:val="24"/>
                <w:lang w:eastAsia="tr-TR"/>
              </w:rPr>
              <w:t>7</w:t>
            </w:r>
          </w:p>
        </w:tc>
        <w:tc>
          <w:tcPr>
            <w:tcW w:w="3119"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p w:rsidR="00CC086D" w:rsidRDefault="00CC086D">
            <w:pPr>
              <w:autoSpaceDE w:val="0"/>
              <w:autoSpaceDN w:val="0"/>
              <w:adjustRightInd w:val="0"/>
              <w:jc w:val="both"/>
              <w:rPr>
                <w:sz w:val="24"/>
                <w:szCs w:val="24"/>
                <w:u w:val="single"/>
                <w:lang w:eastAsia="tr-TR"/>
              </w:rPr>
            </w:pPr>
          </w:p>
        </w:tc>
        <w:tc>
          <w:tcPr>
            <w:tcW w:w="2126"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c>
          <w:tcPr>
            <w:tcW w:w="1984"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r>
      <w:tr w:rsidR="00CC086D" w:rsidTr="00CC086D">
        <w:tc>
          <w:tcPr>
            <w:tcW w:w="817"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center"/>
              <w:rPr>
                <w:sz w:val="24"/>
                <w:szCs w:val="24"/>
                <w:lang w:eastAsia="tr-TR"/>
              </w:rPr>
            </w:pPr>
          </w:p>
          <w:p w:rsidR="00CC086D" w:rsidRDefault="00CC086D">
            <w:pPr>
              <w:autoSpaceDE w:val="0"/>
              <w:autoSpaceDN w:val="0"/>
              <w:adjustRightInd w:val="0"/>
              <w:jc w:val="center"/>
              <w:rPr>
                <w:sz w:val="24"/>
                <w:szCs w:val="24"/>
                <w:lang w:eastAsia="tr-TR"/>
              </w:rPr>
            </w:pPr>
            <w:r>
              <w:rPr>
                <w:sz w:val="24"/>
                <w:szCs w:val="24"/>
                <w:lang w:eastAsia="tr-TR"/>
              </w:rPr>
              <w:t>8</w:t>
            </w:r>
          </w:p>
        </w:tc>
        <w:tc>
          <w:tcPr>
            <w:tcW w:w="3119"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p w:rsidR="00CC086D" w:rsidRDefault="00CC086D">
            <w:pPr>
              <w:autoSpaceDE w:val="0"/>
              <w:autoSpaceDN w:val="0"/>
              <w:adjustRightInd w:val="0"/>
              <w:jc w:val="both"/>
              <w:rPr>
                <w:sz w:val="24"/>
                <w:szCs w:val="24"/>
                <w:u w:val="single"/>
                <w:lang w:eastAsia="tr-TR"/>
              </w:rPr>
            </w:pPr>
          </w:p>
        </w:tc>
        <w:tc>
          <w:tcPr>
            <w:tcW w:w="2126"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c>
          <w:tcPr>
            <w:tcW w:w="1984"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r>
      <w:tr w:rsidR="00CC086D" w:rsidTr="00CC086D">
        <w:tc>
          <w:tcPr>
            <w:tcW w:w="817"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center"/>
              <w:rPr>
                <w:sz w:val="24"/>
                <w:szCs w:val="24"/>
                <w:lang w:eastAsia="tr-TR"/>
              </w:rPr>
            </w:pPr>
          </w:p>
          <w:p w:rsidR="00CC086D" w:rsidRDefault="00CC086D">
            <w:pPr>
              <w:autoSpaceDE w:val="0"/>
              <w:autoSpaceDN w:val="0"/>
              <w:adjustRightInd w:val="0"/>
              <w:jc w:val="center"/>
              <w:rPr>
                <w:sz w:val="24"/>
                <w:szCs w:val="24"/>
                <w:lang w:eastAsia="tr-TR"/>
              </w:rPr>
            </w:pPr>
            <w:r>
              <w:rPr>
                <w:sz w:val="24"/>
                <w:szCs w:val="24"/>
                <w:lang w:eastAsia="tr-TR"/>
              </w:rPr>
              <w:t>9</w:t>
            </w:r>
          </w:p>
        </w:tc>
        <w:tc>
          <w:tcPr>
            <w:tcW w:w="3119"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p w:rsidR="00CC086D" w:rsidRDefault="00CC086D">
            <w:pPr>
              <w:autoSpaceDE w:val="0"/>
              <w:autoSpaceDN w:val="0"/>
              <w:adjustRightInd w:val="0"/>
              <w:jc w:val="both"/>
              <w:rPr>
                <w:sz w:val="24"/>
                <w:szCs w:val="24"/>
                <w:u w:val="single"/>
                <w:lang w:eastAsia="tr-TR"/>
              </w:rPr>
            </w:pPr>
          </w:p>
        </w:tc>
        <w:tc>
          <w:tcPr>
            <w:tcW w:w="2126"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c>
          <w:tcPr>
            <w:tcW w:w="1984"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r>
      <w:tr w:rsidR="00CC086D" w:rsidTr="00CC086D">
        <w:tc>
          <w:tcPr>
            <w:tcW w:w="817"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center"/>
              <w:rPr>
                <w:sz w:val="24"/>
                <w:szCs w:val="24"/>
                <w:lang w:eastAsia="tr-TR"/>
              </w:rPr>
            </w:pPr>
          </w:p>
          <w:p w:rsidR="00CC086D" w:rsidRDefault="00CC086D">
            <w:pPr>
              <w:autoSpaceDE w:val="0"/>
              <w:autoSpaceDN w:val="0"/>
              <w:adjustRightInd w:val="0"/>
              <w:jc w:val="center"/>
              <w:rPr>
                <w:sz w:val="24"/>
                <w:szCs w:val="24"/>
                <w:lang w:eastAsia="tr-TR"/>
              </w:rPr>
            </w:pPr>
            <w:r>
              <w:rPr>
                <w:sz w:val="24"/>
                <w:szCs w:val="24"/>
                <w:lang w:eastAsia="tr-TR"/>
              </w:rPr>
              <w:t>10</w:t>
            </w:r>
          </w:p>
        </w:tc>
        <w:tc>
          <w:tcPr>
            <w:tcW w:w="3119"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p w:rsidR="00CC086D" w:rsidRDefault="00CC086D">
            <w:pPr>
              <w:autoSpaceDE w:val="0"/>
              <w:autoSpaceDN w:val="0"/>
              <w:adjustRightInd w:val="0"/>
              <w:jc w:val="both"/>
              <w:rPr>
                <w:sz w:val="24"/>
                <w:szCs w:val="24"/>
                <w:u w:val="single"/>
                <w:lang w:eastAsia="tr-TR"/>
              </w:rPr>
            </w:pPr>
          </w:p>
        </w:tc>
        <w:tc>
          <w:tcPr>
            <w:tcW w:w="2126"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c>
          <w:tcPr>
            <w:tcW w:w="1984"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r>
      <w:tr w:rsidR="00CC086D" w:rsidTr="00CC086D">
        <w:tc>
          <w:tcPr>
            <w:tcW w:w="817"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center"/>
              <w:rPr>
                <w:sz w:val="24"/>
                <w:szCs w:val="24"/>
                <w:lang w:eastAsia="tr-TR"/>
              </w:rPr>
            </w:pPr>
          </w:p>
          <w:p w:rsidR="00CC086D" w:rsidRDefault="00CC086D">
            <w:pPr>
              <w:autoSpaceDE w:val="0"/>
              <w:autoSpaceDN w:val="0"/>
              <w:adjustRightInd w:val="0"/>
              <w:jc w:val="center"/>
              <w:rPr>
                <w:sz w:val="24"/>
                <w:szCs w:val="24"/>
                <w:lang w:eastAsia="tr-TR"/>
              </w:rPr>
            </w:pPr>
            <w:r>
              <w:rPr>
                <w:sz w:val="24"/>
                <w:szCs w:val="24"/>
                <w:lang w:eastAsia="tr-TR"/>
              </w:rPr>
              <w:t>11</w:t>
            </w:r>
          </w:p>
        </w:tc>
        <w:tc>
          <w:tcPr>
            <w:tcW w:w="3119"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p w:rsidR="00CC086D" w:rsidRDefault="00CC086D">
            <w:pPr>
              <w:autoSpaceDE w:val="0"/>
              <w:autoSpaceDN w:val="0"/>
              <w:adjustRightInd w:val="0"/>
              <w:jc w:val="both"/>
              <w:rPr>
                <w:sz w:val="24"/>
                <w:szCs w:val="24"/>
                <w:u w:val="single"/>
                <w:lang w:eastAsia="tr-TR"/>
              </w:rPr>
            </w:pPr>
          </w:p>
        </w:tc>
        <w:tc>
          <w:tcPr>
            <w:tcW w:w="2126"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c>
          <w:tcPr>
            <w:tcW w:w="1984"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r>
      <w:tr w:rsidR="00CC086D" w:rsidTr="00CC086D">
        <w:tc>
          <w:tcPr>
            <w:tcW w:w="817"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center"/>
              <w:rPr>
                <w:sz w:val="24"/>
                <w:szCs w:val="24"/>
                <w:lang w:eastAsia="tr-TR"/>
              </w:rPr>
            </w:pPr>
          </w:p>
          <w:p w:rsidR="00CC086D" w:rsidRDefault="00CC086D">
            <w:pPr>
              <w:autoSpaceDE w:val="0"/>
              <w:autoSpaceDN w:val="0"/>
              <w:adjustRightInd w:val="0"/>
              <w:jc w:val="center"/>
              <w:rPr>
                <w:sz w:val="24"/>
                <w:szCs w:val="24"/>
                <w:lang w:eastAsia="tr-TR"/>
              </w:rPr>
            </w:pPr>
            <w:r>
              <w:rPr>
                <w:sz w:val="24"/>
                <w:szCs w:val="24"/>
                <w:lang w:eastAsia="tr-TR"/>
              </w:rPr>
              <w:t>12</w:t>
            </w:r>
          </w:p>
        </w:tc>
        <w:tc>
          <w:tcPr>
            <w:tcW w:w="3119"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p w:rsidR="00CC086D" w:rsidRDefault="00CC086D">
            <w:pPr>
              <w:autoSpaceDE w:val="0"/>
              <w:autoSpaceDN w:val="0"/>
              <w:adjustRightInd w:val="0"/>
              <w:jc w:val="both"/>
              <w:rPr>
                <w:sz w:val="24"/>
                <w:szCs w:val="24"/>
                <w:u w:val="single"/>
                <w:lang w:eastAsia="tr-TR"/>
              </w:rPr>
            </w:pPr>
          </w:p>
        </w:tc>
        <w:tc>
          <w:tcPr>
            <w:tcW w:w="2126"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c>
          <w:tcPr>
            <w:tcW w:w="1984" w:type="dxa"/>
            <w:tcBorders>
              <w:top w:val="single" w:sz="4" w:space="0" w:color="auto"/>
              <w:left w:val="single" w:sz="4" w:space="0" w:color="auto"/>
              <w:bottom w:val="single" w:sz="4" w:space="0" w:color="auto"/>
              <w:right w:val="single" w:sz="4" w:space="0" w:color="auto"/>
            </w:tcBorders>
          </w:tcPr>
          <w:p w:rsidR="00CC086D" w:rsidRDefault="00CC086D">
            <w:pPr>
              <w:autoSpaceDE w:val="0"/>
              <w:autoSpaceDN w:val="0"/>
              <w:adjustRightInd w:val="0"/>
              <w:jc w:val="both"/>
              <w:rPr>
                <w:sz w:val="24"/>
                <w:szCs w:val="24"/>
                <w:u w:val="single"/>
                <w:lang w:eastAsia="tr-TR"/>
              </w:rPr>
            </w:pPr>
          </w:p>
        </w:tc>
      </w:tr>
    </w:tbl>
    <w:p w:rsidR="008A69EA" w:rsidRDefault="00FD4A87" w:rsidP="00FD4A87">
      <w:hyperlink r:id="rId5" w:history="1">
        <w:r>
          <w:rPr>
            <w:rStyle w:val="Kpr"/>
            <w:rFonts w:asciiTheme="minorHAnsi" w:hAnsiTheme="minorHAnsi"/>
            <w:color w:val="000000" w:themeColor="text1"/>
          </w:rPr>
          <w:t>www.sorubak.com</w:t>
        </w:r>
      </w:hyperlink>
      <w:bookmarkStart w:id="0" w:name="_GoBack"/>
      <w:bookmarkEnd w:id="0"/>
    </w:p>
    <w:sectPr w:rsidR="008A69EA" w:rsidSect="00CC086D">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5F7CEE"/>
    <w:multiLevelType w:val="hybridMultilevel"/>
    <w:tmpl w:val="263AECD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6A004871"/>
    <w:multiLevelType w:val="hybridMultilevel"/>
    <w:tmpl w:val="BA0615D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DAF"/>
    <w:rsid w:val="003E063D"/>
    <w:rsid w:val="004C2DAF"/>
    <w:rsid w:val="00702955"/>
    <w:rsid w:val="008A69EA"/>
    <w:rsid w:val="00CC086D"/>
    <w:rsid w:val="00FD4A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31E363-B2B7-44A8-9041-8A1DBAC1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86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C08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06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68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901</Words>
  <Characters>5140</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hıdır</dc:creator>
  <cp:keywords>www.sorubak.com</cp:keywords>
  <dc:description>www.sorubak.com</dc:description>
  <cp:lastModifiedBy>doğan</cp:lastModifiedBy>
  <cp:revision>4</cp:revision>
  <dcterms:created xsi:type="dcterms:W3CDTF">2016-01-21T20:48:00Z</dcterms:created>
  <dcterms:modified xsi:type="dcterms:W3CDTF">2016-01-25T13:12:00Z</dcterms:modified>
</cp:coreProperties>
</file>