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AA3" w:rsidRPr="00111ECC" w:rsidRDefault="008C1AA3" w:rsidP="00F728BA">
      <w:pPr>
        <w:jc w:val="center"/>
        <w:rPr>
          <w:b/>
          <w:sz w:val="22"/>
          <w:szCs w:val="22"/>
        </w:rPr>
      </w:pPr>
      <w:r w:rsidRPr="00111ECC">
        <w:rPr>
          <w:b/>
          <w:sz w:val="22"/>
          <w:szCs w:val="22"/>
        </w:rPr>
        <w:t>AHMET YESEVİ</w:t>
      </w:r>
    </w:p>
    <w:p w:rsidR="008C1AA3" w:rsidRPr="00111ECC" w:rsidRDefault="008C1AA3" w:rsidP="00F728BA">
      <w:pPr>
        <w:jc w:val="center"/>
        <w:rPr>
          <w:b/>
          <w:sz w:val="22"/>
          <w:szCs w:val="22"/>
        </w:rPr>
      </w:pPr>
      <w:r w:rsidRPr="00111ECC">
        <w:rPr>
          <w:b/>
          <w:sz w:val="22"/>
          <w:szCs w:val="22"/>
        </w:rPr>
        <w:t>(1093- 1166)</w:t>
      </w:r>
    </w:p>
    <w:p w:rsidR="008C1AA3" w:rsidRDefault="008C1AA3" w:rsidP="00324EF1">
      <w:pPr>
        <w:jc w:val="right"/>
        <w:rPr>
          <w:sz w:val="22"/>
          <w:szCs w:val="22"/>
        </w:rPr>
      </w:pPr>
      <w:r>
        <w:rPr>
          <w:sz w:val="22"/>
          <w:szCs w:val="22"/>
        </w:rPr>
        <w:t>Feridun Eser</w:t>
      </w:r>
      <w:r>
        <w:rPr>
          <w:sz w:val="22"/>
          <w:szCs w:val="22"/>
        </w:rPr>
        <w:tab/>
      </w:r>
    </w:p>
    <w:p w:rsidR="008C1AA3" w:rsidRDefault="008C1AA3" w:rsidP="00324EF1">
      <w:pPr>
        <w:jc w:val="right"/>
        <w:rPr>
          <w:sz w:val="22"/>
          <w:szCs w:val="22"/>
        </w:rPr>
      </w:pPr>
      <w:r>
        <w:rPr>
          <w:sz w:val="22"/>
          <w:szCs w:val="22"/>
        </w:rPr>
        <w:t>Geyve İmam Hatip Lisesi</w:t>
      </w:r>
    </w:p>
    <w:p w:rsidR="008C1AA3" w:rsidRDefault="008C1AA3" w:rsidP="00324EF1">
      <w:pPr>
        <w:jc w:val="right"/>
        <w:rPr>
          <w:sz w:val="22"/>
          <w:szCs w:val="22"/>
        </w:rPr>
      </w:pPr>
      <w:r>
        <w:rPr>
          <w:sz w:val="22"/>
          <w:szCs w:val="22"/>
        </w:rPr>
        <w:t>Felsefe öğretmeni</w:t>
      </w:r>
    </w:p>
    <w:p w:rsidR="008C1AA3" w:rsidRPr="00111ECC" w:rsidRDefault="008C1AA3" w:rsidP="00F728BA">
      <w:pPr>
        <w:rPr>
          <w:sz w:val="22"/>
          <w:szCs w:val="22"/>
        </w:rPr>
      </w:pPr>
    </w:p>
    <w:p w:rsidR="008C1AA3" w:rsidRPr="006259DB" w:rsidRDefault="008C1AA3" w:rsidP="00F728BA">
      <w:pPr>
        <w:jc w:val="both"/>
        <w:rPr>
          <w:sz w:val="22"/>
          <w:szCs w:val="22"/>
        </w:rPr>
      </w:pPr>
      <w:r w:rsidRPr="00111ECC">
        <w:rPr>
          <w:sz w:val="22"/>
          <w:szCs w:val="22"/>
        </w:rPr>
        <w:tab/>
      </w:r>
      <w:r w:rsidRPr="006259DB">
        <w:rPr>
          <w:sz w:val="22"/>
          <w:szCs w:val="22"/>
        </w:rPr>
        <w:t xml:space="preserve">Ahmet </w:t>
      </w:r>
      <w:proofErr w:type="spellStart"/>
      <w:r w:rsidRPr="006259DB">
        <w:rPr>
          <w:sz w:val="22"/>
          <w:szCs w:val="22"/>
        </w:rPr>
        <w:t>Yesevi</w:t>
      </w:r>
      <w:proofErr w:type="spellEnd"/>
      <w:r w:rsidRPr="006259DB">
        <w:rPr>
          <w:sz w:val="22"/>
          <w:szCs w:val="22"/>
        </w:rPr>
        <w:t xml:space="preserve">, Türkler arasında İslamiyet’in yayılmasında önemli bir rolü olan, büyük </w:t>
      </w:r>
      <w:proofErr w:type="gramStart"/>
      <w:r w:rsidRPr="006259DB">
        <w:rPr>
          <w:sz w:val="22"/>
          <w:szCs w:val="22"/>
        </w:rPr>
        <w:t>alim</w:t>
      </w:r>
      <w:proofErr w:type="gramEnd"/>
      <w:r w:rsidRPr="006259DB">
        <w:rPr>
          <w:sz w:val="22"/>
          <w:szCs w:val="22"/>
        </w:rPr>
        <w:t xml:space="preserve"> ve </w:t>
      </w:r>
      <w:proofErr w:type="spellStart"/>
      <w:r w:rsidRPr="006259DB">
        <w:rPr>
          <w:sz w:val="22"/>
          <w:szCs w:val="22"/>
        </w:rPr>
        <w:t>sufilerdendir</w:t>
      </w:r>
      <w:proofErr w:type="spellEnd"/>
      <w:r w:rsidRPr="006259DB">
        <w:rPr>
          <w:sz w:val="22"/>
          <w:szCs w:val="22"/>
        </w:rPr>
        <w:t xml:space="preserve">. Türk illerinin manevi hayatında, asırlar boyu etkili olmuş tasavvuf yıldızlarımızdan biri, hatta ilkidir.  “Pir-i Türkistan, </w:t>
      </w:r>
      <w:proofErr w:type="spellStart"/>
      <w:r w:rsidRPr="006259DB">
        <w:rPr>
          <w:sz w:val="22"/>
          <w:szCs w:val="22"/>
        </w:rPr>
        <w:t>Hace</w:t>
      </w:r>
      <w:proofErr w:type="spellEnd"/>
      <w:r w:rsidRPr="006259DB">
        <w:rPr>
          <w:sz w:val="22"/>
          <w:szCs w:val="22"/>
        </w:rPr>
        <w:t xml:space="preserve">-i Türkistan” lakapları ile tanınır. Ahmet </w:t>
      </w:r>
      <w:proofErr w:type="spellStart"/>
      <w:r w:rsidRPr="006259DB">
        <w:rPr>
          <w:sz w:val="22"/>
          <w:szCs w:val="22"/>
        </w:rPr>
        <w:t>Yesevi</w:t>
      </w:r>
      <w:proofErr w:type="spellEnd"/>
      <w:r w:rsidRPr="006259DB">
        <w:rPr>
          <w:sz w:val="22"/>
          <w:szCs w:val="22"/>
        </w:rPr>
        <w:t xml:space="preserve">, </w:t>
      </w:r>
      <w:proofErr w:type="spellStart"/>
      <w:r w:rsidRPr="006259DB">
        <w:rPr>
          <w:sz w:val="22"/>
          <w:szCs w:val="22"/>
        </w:rPr>
        <w:t>Karahanlılar</w:t>
      </w:r>
      <w:proofErr w:type="spellEnd"/>
      <w:r w:rsidRPr="006259DB">
        <w:rPr>
          <w:sz w:val="22"/>
          <w:szCs w:val="22"/>
        </w:rPr>
        <w:t xml:space="preserve"> ve daha sonra bölgeye </w:t>
      </w:r>
      <w:proofErr w:type="gramStart"/>
      <w:r w:rsidRPr="006259DB">
        <w:rPr>
          <w:sz w:val="22"/>
          <w:szCs w:val="22"/>
        </w:rPr>
        <w:t>hakim</w:t>
      </w:r>
      <w:proofErr w:type="gramEnd"/>
      <w:r w:rsidRPr="006259DB">
        <w:rPr>
          <w:sz w:val="22"/>
          <w:szCs w:val="22"/>
        </w:rPr>
        <w:t xml:space="preserve"> olan Selçuklular devrinde yaşamıştır. </w:t>
      </w:r>
    </w:p>
    <w:p w:rsidR="008C1AA3" w:rsidRPr="006259DB" w:rsidRDefault="008C1AA3" w:rsidP="00F728BA">
      <w:pPr>
        <w:ind w:firstLine="708"/>
        <w:jc w:val="both"/>
        <w:rPr>
          <w:sz w:val="22"/>
          <w:szCs w:val="22"/>
        </w:rPr>
      </w:pPr>
      <w:r w:rsidRPr="006259DB">
        <w:rPr>
          <w:sz w:val="22"/>
          <w:szCs w:val="22"/>
        </w:rPr>
        <w:t xml:space="preserve">1093 yılında Türkistan’ın </w:t>
      </w:r>
      <w:proofErr w:type="spellStart"/>
      <w:r w:rsidRPr="006259DB">
        <w:rPr>
          <w:sz w:val="22"/>
          <w:szCs w:val="22"/>
        </w:rPr>
        <w:t>Yesi</w:t>
      </w:r>
      <w:proofErr w:type="spellEnd"/>
      <w:r w:rsidRPr="006259DB">
        <w:rPr>
          <w:sz w:val="22"/>
          <w:szCs w:val="22"/>
        </w:rPr>
        <w:t xml:space="preserve"> şehrinde (Batı Türkistan’ın </w:t>
      </w:r>
      <w:proofErr w:type="spellStart"/>
      <w:r w:rsidRPr="006259DB">
        <w:rPr>
          <w:sz w:val="22"/>
          <w:szCs w:val="22"/>
        </w:rPr>
        <w:t>Sayram</w:t>
      </w:r>
      <w:proofErr w:type="spellEnd"/>
      <w:r w:rsidRPr="006259DB">
        <w:rPr>
          <w:sz w:val="22"/>
          <w:szCs w:val="22"/>
        </w:rPr>
        <w:t xml:space="preserve"> kasabası) doğmuş, buraya </w:t>
      </w:r>
      <w:proofErr w:type="spellStart"/>
      <w:r w:rsidRPr="006259DB">
        <w:rPr>
          <w:sz w:val="22"/>
          <w:szCs w:val="22"/>
        </w:rPr>
        <w:t>nisbetle</w:t>
      </w:r>
      <w:proofErr w:type="spellEnd"/>
      <w:r>
        <w:rPr>
          <w:sz w:val="22"/>
          <w:szCs w:val="22"/>
        </w:rPr>
        <w:t xml:space="preserve"> kendisine </w:t>
      </w:r>
      <w:proofErr w:type="spellStart"/>
      <w:r>
        <w:rPr>
          <w:sz w:val="22"/>
          <w:szCs w:val="22"/>
        </w:rPr>
        <w:t>Yesevi</w:t>
      </w:r>
      <w:proofErr w:type="spellEnd"/>
      <w:r>
        <w:rPr>
          <w:sz w:val="22"/>
          <w:szCs w:val="22"/>
        </w:rPr>
        <w:t xml:space="preserve"> denilmiş; 1166</w:t>
      </w:r>
      <w:r w:rsidRPr="006259DB">
        <w:rPr>
          <w:sz w:val="22"/>
          <w:szCs w:val="22"/>
        </w:rPr>
        <w:t xml:space="preserve"> yılında yine burada vefat etmiştir. Bu şehir, bugün Kazakistan sınırları içinde bulunmaktadır. Daha sonraları, 15. </w:t>
      </w:r>
      <w:proofErr w:type="spellStart"/>
      <w:r w:rsidRPr="006259DB">
        <w:rPr>
          <w:sz w:val="22"/>
          <w:szCs w:val="22"/>
        </w:rPr>
        <w:t>yy.da</w:t>
      </w:r>
      <w:proofErr w:type="spellEnd"/>
      <w:r w:rsidRPr="006259DB">
        <w:rPr>
          <w:sz w:val="22"/>
          <w:szCs w:val="22"/>
        </w:rPr>
        <w:t xml:space="preserve">,  Sultan </w:t>
      </w:r>
      <w:proofErr w:type="spellStart"/>
      <w:r w:rsidRPr="006259DB">
        <w:rPr>
          <w:sz w:val="22"/>
          <w:szCs w:val="22"/>
        </w:rPr>
        <w:t>Timurlenk</w:t>
      </w:r>
      <w:proofErr w:type="spellEnd"/>
      <w:r w:rsidRPr="006259DB">
        <w:rPr>
          <w:sz w:val="22"/>
          <w:szCs w:val="22"/>
        </w:rPr>
        <w:t xml:space="preserve"> tarafından, mezarı üzerine, bir türbe yaptırılmıştır. Yaşadığı dönem, Türklerin yeni yeni Müslümanlaşmaya başladığı bir dönemdir. </w:t>
      </w:r>
    </w:p>
    <w:p w:rsidR="008C1AA3" w:rsidRPr="006259DB" w:rsidRDefault="008C1AA3" w:rsidP="00F728BA">
      <w:pPr>
        <w:jc w:val="both"/>
        <w:rPr>
          <w:sz w:val="22"/>
          <w:szCs w:val="22"/>
        </w:rPr>
      </w:pPr>
      <w:r w:rsidRPr="006259DB">
        <w:rPr>
          <w:sz w:val="22"/>
          <w:szCs w:val="22"/>
        </w:rPr>
        <w:tab/>
        <w:t xml:space="preserve">Ahmet </w:t>
      </w:r>
      <w:proofErr w:type="spellStart"/>
      <w:r w:rsidRPr="006259DB">
        <w:rPr>
          <w:sz w:val="22"/>
          <w:szCs w:val="22"/>
        </w:rPr>
        <w:t>Yesevi</w:t>
      </w:r>
      <w:proofErr w:type="spellEnd"/>
      <w:r w:rsidRPr="006259DB">
        <w:rPr>
          <w:sz w:val="22"/>
          <w:szCs w:val="22"/>
        </w:rPr>
        <w:t xml:space="preserve">, ilk eğitimini, Türkistanlı büyük </w:t>
      </w:r>
      <w:proofErr w:type="gramStart"/>
      <w:r w:rsidRPr="006259DB">
        <w:rPr>
          <w:sz w:val="22"/>
          <w:szCs w:val="22"/>
        </w:rPr>
        <w:t>alim</w:t>
      </w:r>
      <w:proofErr w:type="gramEnd"/>
      <w:r w:rsidRPr="006259DB">
        <w:rPr>
          <w:sz w:val="22"/>
          <w:szCs w:val="22"/>
        </w:rPr>
        <w:t xml:space="preserve"> Arslan Baba’dan almıştır. Daha sonra Buhara’ya giderek, </w:t>
      </w:r>
      <w:proofErr w:type="spellStart"/>
      <w:r w:rsidRPr="006259DB">
        <w:rPr>
          <w:sz w:val="22"/>
          <w:szCs w:val="22"/>
        </w:rPr>
        <w:t>ehl</w:t>
      </w:r>
      <w:proofErr w:type="spellEnd"/>
      <w:r w:rsidRPr="006259DB">
        <w:rPr>
          <w:sz w:val="22"/>
          <w:szCs w:val="22"/>
        </w:rPr>
        <w:t xml:space="preserve">-i sünnet </w:t>
      </w:r>
      <w:proofErr w:type="gramStart"/>
      <w:r w:rsidRPr="006259DB">
        <w:rPr>
          <w:sz w:val="22"/>
          <w:szCs w:val="22"/>
        </w:rPr>
        <w:t>alimlerinden</w:t>
      </w:r>
      <w:proofErr w:type="gramEnd"/>
      <w:r w:rsidRPr="006259DB">
        <w:rPr>
          <w:sz w:val="22"/>
          <w:szCs w:val="22"/>
        </w:rPr>
        <w:t xml:space="preserve"> biri olan, Yusuf </w:t>
      </w:r>
      <w:proofErr w:type="spellStart"/>
      <w:r w:rsidRPr="006259DB">
        <w:rPr>
          <w:sz w:val="22"/>
          <w:szCs w:val="22"/>
        </w:rPr>
        <w:t>Hemedani’nin</w:t>
      </w:r>
      <w:proofErr w:type="spellEnd"/>
      <w:r w:rsidRPr="006259DB">
        <w:rPr>
          <w:sz w:val="22"/>
          <w:szCs w:val="22"/>
        </w:rPr>
        <w:t xml:space="preserve"> derslerini takip etmeye başlamış ve ondan icazet alıp talebe yetiştirmekle görevlendirilmiştir. Yusuf </w:t>
      </w:r>
      <w:proofErr w:type="spellStart"/>
      <w:r w:rsidRPr="006259DB">
        <w:rPr>
          <w:sz w:val="22"/>
          <w:szCs w:val="22"/>
        </w:rPr>
        <w:t>Hemedani</w:t>
      </w:r>
      <w:proofErr w:type="spellEnd"/>
      <w:r w:rsidRPr="006259DB">
        <w:rPr>
          <w:sz w:val="22"/>
          <w:szCs w:val="22"/>
        </w:rPr>
        <w:t xml:space="preserve">, İmam-ı </w:t>
      </w:r>
      <w:proofErr w:type="spellStart"/>
      <w:r w:rsidRPr="006259DB">
        <w:rPr>
          <w:sz w:val="22"/>
          <w:szCs w:val="22"/>
        </w:rPr>
        <w:t>azam’ın</w:t>
      </w:r>
      <w:proofErr w:type="spellEnd"/>
      <w:r w:rsidRPr="006259DB">
        <w:rPr>
          <w:sz w:val="22"/>
          <w:szCs w:val="22"/>
        </w:rPr>
        <w:t xml:space="preserve"> mezhebine bağlı idi. Ahmet </w:t>
      </w:r>
      <w:proofErr w:type="spellStart"/>
      <w:r w:rsidRPr="006259DB">
        <w:rPr>
          <w:sz w:val="22"/>
          <w:szCs w:val="22"/>
        </w:rPr>
        <w:t>Yesevi</w:t>
      </w:r>
      <w:proofErr w:type="spellEnd"/>
      <w:r w:rsidRPr="006259DB">
        <w:rPr>
          <w:sz w:val="22"/>
          <w:szCs w:val="22"/>
        </w:rPr>
        <w:t xml:space="preserve">, hocasının vefatı üzerine, bir süre onun yerine ders vermiştir. Daha sonra, ders verme işini Yusuf </w:t>
      </w:r>
      <w:proofErr w:type="spellStart"/>
      <w:r w:rsidRPr="006259DB">
        <w:rPr>
          <w:sz w:val="22"/>
          <w:szCs w:val="22"/>
        </w:rPr>
        <w:t>Hemedani’nin</w:t>
      </w:r>
      <w:proofErr w:type="spellEnd"/>
      <w:r w:rsidRPr="006259DB">
        <w:rPr>
          <w:sz w:val="22"/>
          <w:szCs w:val="22"/>
        </w:rPr>
        <w:t xml:space="preserve"> en büyük talebesi </w:t>
      </w:r>
      <w:proofErr w:type="spellStart"/>
      <w:r w:rsidRPr="006259DB">
        <w:rPr>
          <w:sz w:val="22"/>
          <w:szCs w:val="22"/>
        </w:rPr>
        <w:t>Abdulhalik</w:t>
      </w:r>
      <w:proofErr w:type="spellEnd"/>
      <w:r w:rsidRPr="006259DB">
        <w:rPr>
          <w:sz w:val="22"/>
          <w:szCs w:val="22"/>
        </w:rPr>
        <w:t xml:space="preserve"> </w:t>
      </w:r>
      <w:proofErr w:type="spellStart"/>
      <w:r w:rsidRPr="006259DB">
        <w:rPr>
          <w:sz w:val="22"/>
          <w:szCs w:val="22"/>
        </w:rPr>
        <w:t>Goncdüvani’ye</w:t>
      </w:r>
      <w:proofErr w:type="spellEnd"/>
      <w:r w:rsidRPr="006259DB">
        <w:rPr>
          <w:sz w:val="22"/>
          <w:szCs w:val="22"/>
        </w:rPr>
        <w:t xml:space="preserve"> devrederek (1160), doğduğu yer olan, </w:t>
      </w:r>
      <w:proofErr w:type="spellStart"/>
      <w:r w:rsidRPr="006259DB">
        <w:rPr>
          <w:sz w:val="22"/>
          <w:szCs w:val="22"/>
        </w:rPr>
        <w:t>Yesi’ye</w:t>
      </w:r>
      <w:proofErr w:type="spellEnd"/>
      <w:r w:rsidRPr="006259DB">
        <w:rPr>
          <w:sz w:val="22"/>
          <w:szCs w:val="22"/>
        </w:rPr>
        <w:t xml:space="preserve"> dönmüştür. </w:t>
      </w:r>
    </w:p>
    <w:p w:rsidR="008C1AA3" w:rsidRPr="006259DB" w:rsidRDefault="008C1AA3" w:rsidP="00F728BA">
      <w:pPr>
        <w:ind w:firstLine="708"/>
        <w:jc w:val="both"/>
        <w:rPr>
          <w:sz w:val="22"/>
          <w:szCs w:val="22"/>
        </w:rPr>
      </w:pPr>
      <w:r w:rsidRPr="006259DB">
        <w:rPr>
          <w:sz w:val="22"/>
          <w:szCs w:val="22"/>
        </w:rPr>
        <w:t xml:space="preserve">Yetiştirdiği talebelerini, Türklerin yaşadığı farklı bölgelere göndererek, İslamiyet’in oralarda da yayılmasına ve kökleşmesine vesile olmuştur. Ahmet </w:t>
      </w:r>
      <w:proofErr w:type="spellStart"/>
      <w:r w:rsidRPr="006259DB">
        <w:rPr>
          <w:sz w:val="22"/>
          <w:szCs w:val="22"/>
        </w:rPr>
        <w:t>Yesevi</w:t>
      </w:r>
      <w:proofErr w:type="spellEnd"/>
      <w:r w:rsidRPr="006259DB">
        <w:rPr>
          <w:sz w:val="22"/>
          <w:szCs w:val="22"/>
        </w:rPr>
        <w:t xml:space="preserve">, Türklerin Orta Asya’dan Anadolu’ya doğru göçmekte olduğunu görüyor ve Türklerin Anadolu’yu vatan tutacağını tahmin ediyordu. Bu düşünce ile yetiştirdiği talebelerin bir kısmını, Anadolu’ya yönlendirmiştir. Anadolu’nun </w:t>
      </w:r>
      <w:proofErr w:type="spellStart"/>
      <w:r w:rsidRPr="006259DB">
        <w:rPr>
          <w:sz w:val="22"/>
          <w:szCs w:val="22"/>
        </w:rPr>
        <w:t>vatanlaştırılmasında</w:t>
      </w:r>
      <w:proofErr w:type="spellEnd"/>
      <w:r w:rsidRPr="006259DB">
        <w:rPr>
          <w:sz w:val="22"/>
          <w:szCs w:val="22"/>
        </w:rPr>
        <w:t xml:space="preserve">, kendilerine ‘‘alperenler’’ veya ‘‘Horasan erenleri’’ denilen bu </w:t>
      </w:r>
      <w:proofErr w:type="spellStart"/>
      <w:r w:rsidRPr="006259DB">
        <w:rPr>
          <w:sz w:val="22"/>
          <w:szCs w:val="22"/>
        </w:rPr>
        <w:t>Yesevi</w:t>
      </w:r>
      <w:proofErr w:type="spellEnd"/>
      <w:r w:rsidRPr="006259DB">
        <w:rPr>
          <w:sz w:val="22"/>
          <w:szCs w:val="22"/>
        </w:rPr>
        <w:t xml:space="preserve"> </w:t>
      </w:r>
      <w:proofErr w:type="spellStart"/>
      <w:r w:rsidRPr="006259DB">
        <w:rPr>
          <w:sz w:val="22"/>
          <w:szCs w:val="22"/>
        </w:rPr>
        <w:t>sufilerinin</w:t>
      </w:r>
      <w:proofErr w:type="spellEnd"/>
      <w:r w:rsidRPr="006259DB">
        <w:rPr>
          <w:sz w:val="22"/>
          <w:szCs w:val="22"/>
        </w:rPr>
        <w:t xml:space="preserve">, </w:t>
      </w:r>
      <w:proofErr w:type="gramStart"/>
      <w:r w:rsidRPr="006259DB">
        <w:rPr>
          <w:sz w:val="22"/>
          <w:szCs w:val="22"/>
        </w:rPr>
        <w:t>önemli</w:t>
      </w:r>
      <w:proofErr w:type="gramEnd"/>
      <w:r w:rsidRPr="006259DB">
        <w:rPr>
          <w:sz w:val="22"/>
          <w:szCs w:val="22"/>
        </w:rPr>
        <w:t xml:space="preserve"> rolü olmuştur. Türk düşünce hayatının, Türkistan ve Anadolu’daki Müslümanlığın şekillenmesinde, Ahmet </w:t>
      </w:r>
      <w:proofErr w:type="spellStart"/>
      <w:r w:rsidRPr="006259DB">
        <w:rPr>
          <w:sz w:val="22"/>
          <w:szCs w:val="22"/>
        </w:rPr>
        <w:t>Yesevi</w:t>
      </w:r>
      <w:proofErr w:type="spellEnd"/>
      <w:r w:rsidRPr="006259DB">
        <w:rPr>
          <w:sz w:val="22"/>
          <w:szCs w:val="22"/>
        </w:rPr>
        <w:t xml:space="preserve"> ve talebelerinin yaptığı </w:t>
      </w:r>
      <w:proofErr w:type="spellStart"/>
      <w:r w:rsidRPr="006259DB">
        <w:rPr>
          <w:sz w:val="22"/>
          <w:szCs w:val="22"/>
        </w:rPr>
        <w:t>sufi</w:t>
      </w:r>
      <w:proofErr w:type="spellEnd"/>
      <w:r w:rsidRPr="006259DB">
        <w:rPr>
          <w:sz w:val="22"/>
          <w:szCs w:val="22"/>
        </w:rPr>
        <w:t xml:space="preserve"> </w:t>
      </w:r>
      <w:proofErr w:type="spellStart"/>
      <w:r w:rsidRPr="006259DB">
        <w:rPr>
          <w:sz w:val="22"/>
          <w:szCs w:val="22"/>
        </w:rPr>
        <w:t>irşad</w:t>
      </w:r>
      <w:proofErr w:type="spellEnd"/>
      <w:r w:rsidRPr="006259DB">
        <w:rPr>
          <w:sz w:val="22"/>
          <w:szCs w:val="22"/>
        </w:rPr>
        <w:t xml:space="preserve"> faaliyetlerinin, rolü küçümsenemez. Bu anlamda Ahmet </w:t>
      </w:r>
      <w:proofErr w:type="spellStart"/>
      <w:r w:rsidRPr="006259DB">
        <w:rPr>
          <w:sz w:val="22"/>
          <w:szCs w:val="22"/>
        </w:rPr>
        <w:t>Yesevi</w:t>
      </w:r>
      <w:proofErr w:type="spellEnd"/>
      <w:r w:rsidRPr="006259DB">
        <w:rPr>
          <w:sz w:val="22"/>
          <w:szCs w:val="22"/>
        </w:rPr>
        <w:t xml:space="preserve">, Anadolu’ya manevi tohumlar saçan bir </w:t>
      </w:r>
      <w:proofErr w:type="spellStart"/>
      <w:r w:rsidRPr="006259DB">
        <w:rPr>
          <w:sz w:val="22"/>
          <w:szCs w:val="22"/>
        </w:rPr>
        <w:t>rençber</w:t>
      </w:r>
      <w:proofErr w:type="spellEnd"/>
      <w:r w:rsidRPr="006259DB">
        <w:rPr>
          <w:sz w:val="22"/>
          <w:szCs w:val="22"/>
        </w:rPr>
        <w:t xml:space="preserve"> gibidir.</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w:t>
      </w:r>
      <w:proofErr w:type="spellEnd"/>
      <w:r w:rsidRPr="006259DB">
        <w:rPr>
          <w:sz w:val="22"/>
          <w:szCs w:val="22"/>
        </w:rPr>
        <w:t xml:space="preserve">, gününü üçe ayırırdı: Günün bir bölümünde ibadet ve zikirle meşgul olurdu. İkinci kısmında, talebelerine ilim öğretirdi. Üçüncü ve son bölümde ise alın teri ile geçimini sağlamak üzere çalışırdı. Onun </w:t>
      </w:r>
      <w:proofErr w:type="gramStart"/>
      <w:r w:rsidRPr="006259DB">
        <w:rPr>
          <w:sz w:val="22"/>
          <w:szCs w:val="22"/>
        </w:rPr>
        <w:t>dergahı</w:t>
      </w:r>
      <w:proofErr w:type="gramEnd"/>
      <w:r w:rsidRPr="006259DB">
        <w:rPr>
          <w:sz w:val="22"/>
          <w:szCs w:val="22"/>
        </w:rPr>
        <w:t>, fakir ve düşkünler için bir sığınma evi idi.</w:t>
      </w:r>
    </w:p>
    <w:p w:rsidR="008C1AA3" w:rsidRPr="006259DB" w:rsidRDefault="008C1AA3" w:rsidP="00F728BA">
      <w:pPr>
        <w:jc w:val="both"/>
        <w:rPr>
          <w:sz w:val="22"/>
          <w:szCs w:val="22"/>
        </w:rPr>
      </w:pPr>
      <w:r w:rsidRPr="006259DB">
        <w:rPr>
          <w:sz w:val="22"/>
          <w:szCs w:val="22"/>
        </w:rPr>
        <w:tab/>
        <w:t xml:space="preserve">Ahmet </w:t>
      </w:r>
      <w:proofErr w:type="spellStart"/>
      <w:r w:rsidRPr="006259DB">
        <w:rPr>
          <w:sz w:val="22"/>
          <w:szCs w:val="22"/>
        </w:rPr>
        <w:t>Yesevi</w:t>
      </w:r>
      <w:proofErr w:type="spellEnd"/>
      <w:r w:rsidRPr="006259DB">
        <w:rPr>
          <w:sz w:val="22"/>
          <w:szCs w:val="22"/>
        </w:rPr>
        <w:t xml:space="preserve">, sünnete bağlı, Kur’an aşığı, takva ve nefse </w:t>
      </w:r>
      <w:proofErr w:type="gramStart"/>
      <w:r w:rsidRPr="006259DB">
        <w:rPr>
          <w:sz w:val="22"/>
          <w:szCs w:val="22"/>
        </w:rPr>
        <w:t>hakimiyeti</w:t>
      </w:r>
      <w:proofErr w:type="gramEnd"/>
      <w:r w:rsidRPr="006259DB">
        <w:rPr>
          <w:sz w:val="22"/>
          <w:szCs w:val="22"/>
        </w:rPr>
        <w:t xml:space="preserve"> tam olan, gönlü </w:t>
      </w:r>
      <w:proofErr w:type="spellStart"/>
      <w:r w:rsidRPr="006259DB">
        <w:rPr>
          <w:sz w:val="22"/>
          <w:szCs w:val="22"/>
        </w:rPr>
        <w:t>ehl</w:t>
      </w:r>
      <w:proofErr w:type="spellEnd"/>
      <w:r w:rsidRPr="006259DB">
        <w:rPr>
          <w:sz w:val="22"/>
          <w:szCs w:val="22"/>
        </w:rPr>
        <w:t xml:space="preserve">-i </w:t>
      </w:r>
      <w:proofErr w:type="spellStart"/>
      <w:r w:rsidRPr="006259DB">
        <w:rPr>
          <w:sz w:val="22"/>
          <w:szCs w:val="22"/>
        </w:rPr>
        <w:t>beyt</w:t>
      </w:r>
      <w:proofErr w:type="spellEnd"/>
      <w:r w:rsidRPr="006259DB">
        <w:rPr>
          <w:sz w:val="22"/>
          <w:szCs w:val="22"/>
        </w:rPr>
        <w:t xml:space="preserve"> sevgisi ile dolu bir veli idi. Talebelerinin ilim tahsili ve terbiyesinden arta kalan zamanlarda, kaşık ve kepçe türü tahta eşyalar yaparak satar ve geçimini bu işle temin ederdi.</w:t>
      </w:r>
      <w:r w:rsidRPr="006259DB">
        <w:rPr>
          <w:rStyle w:val="DipnotBavurusu"/>
          <w:sz w:val="22"/>
          <w:szCs w:val="22"/>
        </w:rPr>
        <w:footnoteReference w:id="1"/>
      </w:r>
      <w:r w:rsidRPr="006259DB">
        <w:rPr>
          <w:sz w:val="22"/>
          <w:szCs w:val="22"/>
        </w:rPr>
        <w:t xml:space="preserve"> </w:t>
      </w:r>
    </w:p>
    <w:p w:rsidR="008C1AA3" w:rsidRPr="006259DB" w:rsidRDefault="008C1AA3" w:rsidP="00F728BA">
      <w:pPr>
        <w:jc w:val="both"/>
        <w:rPr>
          <w:sz w:val="22"/>
          <w:szCs w:val="22"/>
        </w:rPr>
      </w:pPr>
      <w:r w:rsidRPr="006259DB">
        <w:rPr>
          <w:sz w:val="22"/>
          <w:szCs w:val="22"/>
        </w:rPr>
        <w:t xml:space="preserve">                                                                                                                      </w:t>
      </w:r>
    </w:p>
    <w:p w:rsidR="008C1AA3" w:rsidRPr="006259DB" w:rsidRDefault="008C1AA3" w:rsidP="00F728BA">
      <w:pPr>
        <w:jc w:val="both"/>
        <w:rPr>
          <w:b/>
          <w:sz w:val="22"/>
          <w:szCs w:val="22"/>
        </w:rPr>
      </w:pPr>
      <w:r w:rsidRPr="006259DB">
        <w:rPr>
          <w:sz w:val="22"/>
          <w:szCs w:val="22"/>
        </w:rPr>
        <w:t xml:space="preserve">             </w:t>
      </w:r>
      <w:proofErr w:type="gramStart"/>
      <w:r w:rsidRPr="006259DB">
        <w:rPr>
          <w:b/>
          <w:sz w:val="22"/>
          <w:szCs w:val="22"/>
        </w:rPr>
        <w:t>- Düşünceleri</w:t>
      </w:r>
      <w:proofErr w:type="gramEnd"/>
      <w:r w:rsidRPr="006259DB">
        <w:rPr>
          <w:b/>
          <w:sz w:val="22"/>
          <w:szCs w:val="22"/>
        </w:rPr>
        <w:t xml:space="preserve"> -</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Yesevi’ye</w:t>
      </w:r>
      <w:proofErr w:type="spellEnd"/>
      <w:r w:rsidRPr="006259DB">
        <w:rPr>
          <w:sz w:val="22"/>
          <w:szCs w:val="22"/>
        </w:rPr>
        <w:t xml:space="preserve"> göre, canlı - cansız her şey, tek gerçek varlık olan Allah’ta birleşir. Allah, her şeyin tek varlık sebebidir. </w:t>
      </w:r>
      <w:proofErr w:type="gramStart"/>
      <w:r w:rsidRPr="006259DB">
        <w:rPr>
          <w:sz w:val="22"/>
          <w:szCs w:val="22"/>
        </w:rPr>
        <w:t>Kainat</w:t>
      </w:r>
      <w:proofErr w:type="gramEnd"/>
      <w:r w:rsidRPr="006259DB">
        <w:rPr>
          <w:sz w:val="22"/>
          <w:szCs w:val="22"/>
        </w:rPr>
        <w:t xml:space="preserve">, Allah’ın belirtilerinden ibaret bir görüntüler alandır; her şey, Allah’ı hatırlatır. Allah, her şey için bir sebep yaratmıştır. Yaratıklar içinde en mükemmel varlık, insandır. İnsan, Allah’ın hitap ettiği ve Allah’ı bulabilecek olan tek varlıktır. İnsanları, ayrım yapmadan sevmek, onların hizmetinde olmak ve işlerini kolaylaştırmak gerekir. İnsanı sevmeyen, </w:t>
      </w:r>
      <w:proofErr w:type="spellStart"/>
      <w:r w:rsidRPr="006259DB">
        <w:rPr>
          <w:sz w:val="22"/>
          <w:szCs w:val="22"/>
        </w:rPr>
        <w:t>Rabb’ini</w:t>
      </w:r>
      <w:proofErr w:type="spellEnd"/>
      <w:r w:rsidRPr="006259DB">
        <w:rPr>
          <w:sz w:val="22"/>
          <w:szCs w:val="22"/>
        </w:rPr>
        <w:t xml:space="preserve"> sevemez. İnsan, </w:t>
      </w:r>
      <w:proofErr w:type="spellStart"/>
      <w:r w:rsidRPr="006259DB">
        <w:rPr>
          <w:sz w:val="22"/>
          <w:szCs w:val="22"/>
        </w:rPr>
        <w:t>Hakk’tan</w:t>
      </w:r>
      <w:proofErr w:type="spellEnd"/>
      <w:r w:rsidRPr="006259DB">
        <w:rPr>
          <w:sz w:val="22"/>
          <w:szCs w:val="22"/>
        </w:rPr>
        <w:t xml:space="preserve"> gelmiş ve yine Hakk’a dönecektir. Benliği eritmeden gerçek aşka, Hakk’a ulaşılamaz.</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w:t>
      </w:r>
      <w:proofErr w:type="spellEnd"/>
      <w:r w:rsidRPr="006259DB">
        <w:rPr>
          <w:sz w:val="22"/>
          <w:szCs w:val="22"/>
        </w:rPr>
        <w:t xml:space="preserve">, fikirlerini, yaygın bir yazılı kültürü olmayan, sözlü kültüre/ ozanlık geleneğine alışkın olan Türkler arasında, şiir biçiminde tertiplenen hikmetlerle yaymaya çalışmıştır. Hikmet denen şiirlerini, dini - tasavvufi öğreti aracı olarak kullanmıştır. Bütün bu özellikleri ve etkileri ile Ahmet </w:t>
      </w:r>
      <w:proofErr w:type="spellStart"/>
      <w:r w:rsidRPr="006259DB">
        <w:rPr>
          <w:sz w:val="22"/>
          <w:szCs w:val="22"/>
        </w:rPr>
        <w:t>Yesevi</w:t>
      </w:r>
      <w:proofErr w:type="spellEnd"/>
      <w:r w:rsidRPr="006259DB">
        <w:rPr>
          <w:sz w:val="22"/>
          <w:szCs w:val="22"/>
        </w:rPr>
        <w:t>, Türk- İslam kültür ve medeniyetinde önemli, mühim bir yere sahiptir.</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Yesevi’nin</w:t>
      </w:r>
      <w:proofErr w:type="spellEnd"/>
      <w:r w:rsidRPr="006259DB">
        <w:rPr>
          <w:sz w:val="22"/>
          <w:szCs w:val="22"/>
        </w:rPr>
        <w:t xml:space="preserve"> yazmış olduğu tasavvufi şiirlerde,  halkı şüpheye düşürecek, itikatları sarsacak özel imgelere ve imalara rastlanmaz. Bir kısım </w:t>
      </w:r>
      <w:proofErr w:type="spellStart"/>
      <w:r w:rsidRPr="006259DB">
        <w:rPr>
          <w:sz w:val="22"/>
          <w:szCs w:val="22"/>
        </w:rPr>
        <w:t>sufilerce</w:t>
      </w:r>
      <w:proofErr w:type="spellEnd"/>
      <w:r w:rsidRPr="006259DB">
        <w:rPr>
          <w:sz w:val="22"/>
          <w:szCs w:val="22"/>
        </w:rPr>
        <w:t xml:space="preserve">, şeriat hükümlerine karşı, dikkatsizce söylenen ve </w:t>
      </w:r>
      <w:proofErr w:type="gramStart"/>
      <w:r w:rsidRPr="006259DB">
        <w:rPr>
          <w:sz w:val="22"/>
          <w:szCs w:val="22"/>
        </w:rPr>
        <w:t>alimler</w:t>
      </w:r>
      <w:proofErr w:type="gramEnd"/>
      <w:r w:rsidRPr="006259DB">
        <w:rPr>
          <w:sz w:val="22"/>
          <w:szCs w:val="22"/>
        </w:rPr>
        <w:t xml:space="preserve"> tarafından eleştiri ve suçlanmalarına yol açan fikir ve sözler, Ahmet </w:t>
      </w:r>
      <w:proofErr w:type="spellStart"/>
      <w:r w:rsidRPr="006259DB">
        <w:rPr>
          <w:sz w:val="22"/>
          <w:szCs w:val="22"/>
        </w:rPr>
        <w:t>Yesevi’nin</w:t>
      </w:r>
      <w:proofErr w:type="spellEnd"/>
      <w:r w:rsidRPr="006259DB">
        <w:rPr>
          <w:sz w:val="22"/>
          <w:szCs w:val="22"/>
        </w:rPr>
        <w:t xml:space="preserve"> </w:t>
      </w:r>
      <w:r w:rsidRPr="006259DB">
        <w:rPr>
          <w:sz w:val="22"/>
          <w:szCs w:val="22"/>
        </w:rPr>
        <w:lastRenderedPageBreak/>
        <w:t>eserlerinde hemen hemen yok gibidir.</w:t>
      </w:r>
      <w:r w:rsidRPr="006259DB">
        <w:rPr>
          <w:rStyle w:val="DipnotBavurusu"/>
          <w:sz w:val="22"/>
          <w:szCs w:val="22"/>
        </w:rPr>
        <w:footnoteReference w:id="2"/>
      </w:r>
      <w:r w:rsidRPr="006259DB">
        <w:rPr>
          <w:sz w:val="22"/>
          <w:szCs w:val="22"/>
        </w:rPr>
        <w:t xml:space="preserve"> Bu durum, onun </w:t>
      </w:r>
      <w:proofErr w:type="spellStart"/>
      <w:r w:rsidRPr="006259DB">
        <w:rPr>
          <w:sz w:val="22"/>
          <w:szCs w:val="22"/>
        </w:rPr>
        <w:t>şeriate</w:t>
      </w:r>
      <w:proofErr w:type="spellEnd"/>
      <w:r w:rsidRPr="006259DB">
        <w:rPr>
          <w:sz w:val="22"/>
          <w:szCs w:val="22"/>
        </w:rPr>
        <w:t xml:space="preserve"> sıkı sıkıya bağlı bir </w:t>
      </w:r>
      <w:proofErr w:type="spellStart"/>
      <w:r w:rsidRPr="006259DB">
        <w:rPr>
          <w:sz w:val="22"/>
          <w:szCs w:val="22"/>
        </w:rPr>
        <w:t>sufi</w:t>
      </w:r>
      <w:proofErr w:type="spellEnd"/>
      <w:r w:rsidRPr="006259DB">
        <w:rPr>
          <w:sz w:val="22"/>
          <w:szCs w:val="22"/>
        </w:rPr>
        <w:t xml:space="preserve"> olduğunu gösterir. Bir dörtlüğünde;</w:t>
      </w:r>
    </w:p>
    <w:p w:rsidR="008C1AA3" w:rsidRDefault="008C1AA3" w:rsidP="00F728BA">
      <w:pPr>
        <w:rPr>
          <w:i/>
          <w:sz w:val="22"/>
          <w:szCs w:val="22"/>
        </w:rPr>
      </w:pPr>
      <w:r w:rsidRPr="006259DB">
        <w:rPr>
          <w:sz w:val="22"/>
          <w:szCs w:val="22"/>
        </w:rPr>
        <w:t xml:space="preserve">                                                  </w:t>
      </w:r>
      <w:r w:rsidRPr="006259DB">
        <w:rPr>
          <w:i/>
          <w:sz w:val="22"/>
          <w:szCs w:val="22"/>
        </w:rPr>
        <w:t>“Benim hikmetlerim, hadis hazinesidir</w:t>
      </w:r>
    </w:p>
    <w:p w:rsidR="008C1AA3" w:rsidRPr="006259DB" w:rsidRDefault="008C1AA3" w:rsidP="00F728BA">
      <w:pPr>
        <w:rPr>
          <w:i/>
          <w:sz w:val="22"/>
          <w:szCs w:val="22"/>
        </w:rPr>
      </w:pPr>
      <w:r>
        <w:rPr>
          <w:i/>
          <w:sz w:val="22"/>
          <w:szCs w:val="22"/>
        </w:rPr>
        <w:t xml:space="preserve">                                                    </w:t>
      </w:r>
      <w:r w:rsidRPr="006259DB">
        <w:rPr>
          <w:i/>
          <w:sz w:val="22"/>
          <w:szCs w:val="22"/>
        </w:rPr>
        <w:t xml:space="preserve"> Kişi bundan pay görmese, bil ki habistir</w:t>
      </w:r>
    </w:p>
    <w:p w:rsidR="008C1AA3" w:rsidRPr="006259DB" w:rsidRDefault="008C1AA3" w:rsidP="00F728BA">
      <w:pPr>
        <w:rPr>
          <w:i/>
          <w:sz w:val="22"/>
          <w:szCs w:val="22"/>
        </w:rPr>
      </w:pPr>
      <w:r w:rsidRPr="006259DB">
        <w:rPr>
          <w:i/>
          <w:sz w:val="22"/>
          <w:szCs w:val="22"/>
        </w:rPr>
        <w:t xml:space="preserve">                                                    Benim hikmetlerim, </w:t>
      </w:r>
      <w:proofErr w:type="spellStart"/>
      <w:r w:rsidRPr="006259DB">
        <w:rPr>
          <w:i/>
          <w:sz w:val="22"/>
          <w:szCs w:val="22"/>
        </w:rPr>
        <w:t>Sübhan’ın</w:t>
      </w:r>
      <w:proofErr w:type="spellEnd"/>
      <w:r w:rsidRPr="006259DB">
        <w:rPr>
          <w:i/>
          <w:sz w:val="22"/>
          <w:szCs w:val="22"/>
        </w:rPr>
        <w:t xml:space="preserve"> fermanı</w:t>
      </w:r>
    </w:p>
    <w:p w:rsidR="008C1AA3" w:rsidRPr="006259DB" w:rsidRDefault="008C1AA3" w:rsidP="00F728BA">
      <w:pPr>
        <w:rPr>
          <w:sz w:val="22"/>
          <w:szCs w:val="22"/>
        </w:rPr>
      </w:pPr>
      <w:r w:rsidRPr="006259DB">
        <w:rPr>
          <w:i/>
          <w:sz w:val="22"/>
          <w:szCs w:val="22"/>
        </w:rPr>
        <w:t xml:space="preserve">                                                   Okuyup bilsen, hepsi Kur’an’ın anlamı”</w:t>
      </w:r>
      <w:r w:rsidRPr="006259DB">
        <w:rPr>
          <w:sz w:val="22"/>
          <w:szCs w:val="22"/>
        </w:rPr>
        <w:t xml:space="preserve"> demektedir.</w:t>
      </w:r>
    </w:p>
    <w:p w:rsidR="008C1AA3" w:rsidRPr="006259DB" w:rsidRDefault="008C1AA3" w:rsidP="00F728BA">
      <w:pPr>
        <w:ind w:firstLine="708"/>
        <w:jc w:val="both"/>
        <w:rPr>
          <w:sz w:val="22"/>
          <w:szCs w:val="22"/>
        </w:rPr>
      </w:pPr>
      <w:r w:rsidRPr="006259DB">
        <w:rPr>
          <w:sz w:val="22"/>
          <w:szCs w:val="22"/>
        </w:rPr>
        <w:t xml:space="preserve">Arapça ve Farsça bilen Ahmet </w:t>
      </w:r>
      <w:proofErr w:type="spellStart"/>
      <w:r w:rsidRPr="006259DB">
        <w:rPr>
          <w:sz w:val="22"/>
          <w:szCs w:val="22"/>
        </w:rPr>
        <w:t>Yesevi</w:t>
      </w:r>
      <w:proofErr w:type="spellEnd"/>
      <w:r w:rsidRPr="006259DB">
        <w:rPr>
          <w:sz w:val="22"/>
          <w:szCs w:val="22"/>
        </w:rPr>
        <w:t xml:space="preserve">, diğer </w:t>
      </w:r>
      <w:proofErr w:type="spellStart"/>
      <w:r w:rsidRPr="006259DB">
        <w:rPr>
          <w:sz w:val="22"/>
          <w:szCs w:val="22"/>
        </w:rPr>
        <w:t>sufiler</w:t>
      </w:r>
      <w:proofErr w:type="spellEnd"/>
      <w:r w:rsidRPr="006259DB">
        <w:rPr>
          <w:sz w:val="22"/>
          <w:szCs w:val="22"/>
        </w:rPr>
        <w:t xml:space="preserve"> gibi Arapça veya Farsça yazmamış, özellikle </w:t>
      </w:r>
      <w:proofErr w:type="spellStart"/>
      <w:r w:rsidRPr="006259DB">
        <w:rPr>
          <w:sz w:val="22"/>
          <w:szCs w:val="22"/>
        </w:rPr>
        <w:t>Türkçe’yi</w:t>
      </w:r>
      <w:proofErr w:type="spellEnd"/>
      <w:r w:rsidRPr="006259DB">
        <w:rPr>
          <w:sz w:val="22"/>
          <w:szCs w:val="22"/>
        </w:rPr>
        <w:t xml:space="preserve"> kullanmıştır. Böyle de olması gerekiyordu; çünkü hitap ettiği kitle, yeni yeni Müslümanlaşmakta olan Türkler idi ve bu insanlar tarafından anlaşılabilmesi için </w:t>
      </w:r>
      <w:proofErr w:type="spellStart"/>
      <w:r w:rsidRPr="006259DB">
        <w:rPr>
          <w:sz w:val="22"/>
          <w:szCs w:val="22"/>
        </w:rPr>
        <w:t>Türkçe’yi</w:t>
      </w:r>
      <w:proofErr w:type="spellEnd"/>
      <w:r w:rsidRPr="006259DB">
        <w:rPr>
          <w:sz w:val="22"/>
          <w:szCs w:val="22"/>
        </w:rPr>
        <w:t xml:space="preserve"> kullanması gerekiyordu. Bunda başka bir sebep aramak, pek gerçekçi ve mantıklı olmayacaktır. </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w:t>
      </w:r>
      <w:proofErr w:type="spellEnd"/>
      <w:r w:rsidRPr="006259DB">
        <w:rPr>
          <w:sz w:val="22"/>
          <w:szCs w:val="22"/>
        </w:rPr>
        <w:t>, Türk boylarının birleşmesinde de önemli rol oynamıştır. O, Türk kabile ve boyları arasındaki çatışmalara karşı çıkmıştır. Türk boylarını, İslam dairesinde birleştirerek, milli birliğin tesisine ve milli benliğin devamına hizmet etmiştir.</w:t>
      </w:r>
      <w:r w:rsidRPr="006259DB">
        <w:rPr>
          <w:rStyle w:val="DipnotBavurusu"/>
          <w:sz w:val="22"/>
          <w:szCs w:val="22"/>
        </w:rPr>
        <w:footnoteReference w:id="3"/>
      </w:r>
      <w:r w:rsidRPr="006259DB">
        <w:rPr>
          <w:sz w:val="22"/>
          <w:szCs w:val="22"/>
        </w:rPr>
        <w:t xml:space="preserve"> Bu özelliği ile Türkler arasında toplayıcı ve bütünleştirici bir önder olmuştur. Daha çok boy şuuru ile hareket ederek zaman zaman kendi aralarında çatışan ve buna bağlı olarak uzun süreli siyasi bir birlik/ devlet oluşturamayan Türklerin, boy şuurunu aşarak milletleşmesinde Ahmet </w:t>
      </w:r>
      <w:proofErr w:type="spellStart"/>
      <w:r w:rsidRPr="006259DB">
        <w:rPr>
          <w:sz w:val="22"/>
          <w:szCs w:val="22"/>
        </w:rPr>
        <w:t>Yesevi’nin</w:t>
      </w:r>
      <w:proofErr w:type="spellEnd"/>
      <w:r w:rsidRPr="006259DB">
        <w:rPr>
          <w:sz w:val="22"/>
          <w:szCs w:val="22"/>
        </w:rPr>
        <w:t xml:space="preserve"> gayreti büyüktür.  </w:t>
      </w:r>
    </w:p>
    <w:p w:rsidR="008C1AA3" w:rsidRDefault="008C1AA3" w:rsidP="00F728BA">
      <w:pPr>
        <w:ind w:firstLine="708"/>
        <w:jc w:val="both"/>
        <w:rPr>
          <w:sz w:val="22"/>
          <w:szCs w:val="22"/>
        </w:rPr>
      </w:pPr>
      <w:r w:rsidRPr="006259DB">
        <w:rPr>
          <w:sz w:val="22"/>
          <w:szCs w:val="22"/>
        </w:rPr>
        <w:t xml:space="preserve">                         </w:t>
      </w:r>
    </w:p>
    <w:p w:rsidR="008C1AA3" w:rsidRPr="006259DB" w:rsidRDefault="008C1AA3" w:rsidP="00F728BA">
      <w:pPr>
        <w:ind w:firstLine="708"/>
        <w:jc w:val="both"/>
        <w:rPr>
          <w:sz w:val="22"/>
          <w:szCs w:val="22"/>
        </w:rPr>
      </w:pPr>
      <w:proofErr w:type="gramStart"/>
      <w:r w:rsidRPr="006259DB">
        <w:rPr>
          <w:b/>
          <w:sz w:val="22"/>
          <w:szCs w:val="22"/>
        </w:rPr>
        <w:t>- Hz.</w:t>
      </w:r>
      <w:proofErr w:type="gramEnd"/>
      <w:r w:rsidRPr="006259DB">
        <w:rPr>
          <w:b/>
          <w:sz w:val="22"/>
          <w:szCs w:val="22"/>
        </w:rPr>
        <w:t xml:space="preserve"> Peygambere Bağlılığı</w:t>
      </w:r>
      <w:r w:rsidRPr="006259DB">
        <w:rPr>
          <w:sz w:val="22"/>
          <w:szCs w:val="22"/>
        </w:rPr>
        <w:t xml:space="preserve"> -</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w:t>
      </w:r>
      <w:proofErr w:type="spellEnd"/>
      <w:r w:rsidRPr="006259DB">
        <w:rPr>
          <w:sz w:val="22"/>
          <w:szCs w:val="22"/>
        </w:rPr>
        <w:t xml:space="preserve">, Hz. Peygamberin sünneti üzere yaşamayı, hayat tarzı haline getirmişti. Öyle ki; Hz. Peygamberin vefat yaşı olan 63 yaşına geldiği zaman; tekkesinin bir yanına kazdırdığı kuyuya inip, o dar yerde ibadet ve zikirle meşgul olmaya başlamıştı. Vefatına kadar burada kalmıştır. </w:t>
      </w:r>
      <w:proofErr w:type="spellStart"/>
      <w:r w:rsidRPr="006259DB">
        <w:rPr>
          <w:sz w:val="22"/>
          <w:szCs w:val="22"/>
        </w:rPr>
        <w:t>Yesevi’nin</w:t>
      </w:r>
      <w:proofErr w:type="spellEnd"/>
      <w:r w:rsidRPr="006259DB">
        <w:rPr>
          <w:sz w:val="22"/>
          <w:szCs w:val="22"/>
        </w:rPr>
        <w:t xml:space="preserve"> bu tutumu, onun Peygamber efendimize </w:t>
      </w:r>
      <w:r w:rsidRPr="006259DB">
        <w:rPr>
          <w:i/>
          <w:sz w:val="22"/>
          <w:szCs w:val="22"/>
        </w:rPr>
        <w:t>(SAV)</w:t>
      </w:r>
      <w:r w:rsidRPr="006259DB">
        <w:rPr>
          <w:sz w:val="22"/>
          <w:szCs w:val="22"/>
        </w:rPr>
        <w:t xml:space="preserve"> bağlılığının, ona duyduğu sevginin, ona benzeme isteğinin kendince bir göstergesidir! </w:t>
      </w:r>
    </w:p>
    <w:p w:rsidR="008C1AA3" w:rsidRPr="006259DB" w:rsidRDefault="008C1AA3" w:rsidP="00F728BA">
      <w:pPr>
        <w:ind w:firstLine="708"/>
        <w:jc w:val="both"/>
        <w:rPr>
          <w:sz w:val="22"/>
          <w:szCs w:val="22"/>
        </w:rPr>
      </w:pPr>
      <w:r w:rsidRPr="006259DB">
        <w:rPr>
          <w:sz w:val="22"/>
          <w:szCs w:val="22"/>
        </w:rPr>
        <w:t xml:space="preserve">Hayatını ilim yaymaya, insanları </w:t>
      </w:r>
      <w:proofErr w:type="spellStart"/>
      <w:r w:rsidRPr="006259DB">
        <w:rPr>
          <w:sz w:val="22"/>
          <w:szCs w:val="22"/>
        </w:rPr>
        <w:t>irşad</w:t>
      </w:r>
      <w:proofErr w:type="spellEnd"/>
      <w:r w:rsidRPr="006259DB">
        <w:rPr>
          <w:sz w:val="22"/>
          <w:szCs w:val="22"/>
        </w:rPr>
        <w:t xml:space="preserve"> etmeye, hayra adamış ve bu duygu ve düşüncelerini talebelerine de aşılamıştır. Talebeleri vasıtasıyla Orta Asya’da, Anadolu’da ve Balkanlarda derin ve güçlü bir manevi etki bırakmıştır.</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w:t>
      </w:r>
      <w:proofErr w:type="spellEnd"/>
      <w:r w:rsidRPr="006259DB">
        <w:rPr>
          <w:sz w:val="22"/>
          <w:szCs w:val="22"/>
        </w:rPr>
        <w:t xml:space="preserve">, 63 yaşına gelmişti. O, çocukluğundan bu ana gelinceye kadar </w:t>
      </w:r>
      <w:proofErr w:type="spellStart"/>
      <w:r w:rsidRPr="006259DB">
        <w:rPr>
          <w:sz w:val="22"/>
          <w:szCs w:val="22"/>
        </w:rPr>
        <w:t>Resulullah</w:t>
      </w:r>
      <w:proofErr w:type="spellEnd"/>
      <w:r w:rsidRPr="006259DB">
        <w:rPr>
          <w:sz w:val="22"/>
          <w:szCs w:val="22"/>
        </w:rPr>
        <w:t xml:space="preserve"> efendimizin </w:t>
      </w:r>
      <w:r w:rsidRPr="006259DB">
        <w:rPr>
          <w:i/>
          <w:sz w:val="22"/>
          <w:szCs w:val="22"/>
        </w:rPr>
        <w:t>(SAV)</w:t>
      </w:r>
      <w:r w:rsidRPr="006259DB">
        <w:rPr>
          <w:sz w:val="22"/>
          <w:szCs w:val="22"/>
        </w:rPr>
        <w:t xml:space="preserve"> sünnet-i </w:t>
      </w:r>
      <w:proofErr w:type="spellStart"/>
      <w:r w:rsidRPr="006259DB">
        <w:rPr>
          <w:sz w:val="22"/>
          <w:szCs w:val="22"/>
        </w:rPr>
        <w:t>seniyyesine</w:t>
      </w:r>
      <w:proofErr w:type="spellEnd"/>
      <w:r w:rsidRPr="006259DB">
        <w:rPr>
          <w:sz w:val="22"/>
          <w:szCs w:val="22"/>
        </w:rPr>
        <w:t xml:space="preserve"> uymada hiç gevşeklik göstermedi. </w:t>
      </w:r>
      <w:proofErr w:type="spellStart"/>
      <w:r w:rsidRPr="006259DB">
        <w:rPr>
          <w:sz w:val="22"/>
          <w:szCs w:val="22"/>
        </w:rPr>
        <w:t>Resulullah</w:t>
      </w:r>
      <w:proofErr w:type="spellEnd"/>
      <w:r w:rsidRPr="006259DB">
        <w:rPr>
          <w:sz w:val="22"/>
          <w:szCs w:val="22"/>
        </w:rPr>
        <w:t xml:space="preserve"> efendimizin ahirete teşrif buyurduğu andan itibaren yeryüzünde bulunmayı kendisine münasip görmedi. Bu sebeple </w:t>
      </w:r>
      <w:proofErr w:type="gramStart"/>
      <w:r w:rsidRPr="006259DB">
        <w:rPr>
          <w:sz w:val="22"/>
          <w:szCs w:val="22"/>
        </w:rPr>
        <w:t>dergahın</w:t>
      </w:r>
      <w:proofErr w:type="gramEnd"/>
      <w:r w:rsidRPr="006259DB">
        <w:rPr>
          <w:sz w:val="22"/>
          <w:szCs w:val="22"/>
        </w:rPr>
        <w:t xml:space="preserve"> bahçesine derin bir kuyu kazdırdı ve içini kerpiçle ördürdü. Nihayet hazırlıklar tamamlanınca talebelerini dergâhın avlusunda toplayıp;</w:t>
      </w:r>
      <w:r w:rsidRPr="006259DB">
        <w:rPr>
          <w:sz w:val="22"/>
          <w:szCs w:val="22"/>
        </w:rPr>
        <w:br/>
        <w:t xml:space="preserve">"Ey gönül dostları, Allah ü </w:t>
      </w:r>
      <w:proofErr w:type="spellStart"/>
      <w:r w:rsidRPr="006259DB">
        <w:rPr>
          <w:sz w:val="22"/>
          <w:szCs w:val="22"/>
        </w:rPr>
        <w:t>teala’nın</w:t>
      </w:r>
      <w:proofErr w:type="spellEnd"/>
      <w:r w:rsidRPr="006259DB">
        <w:rPr>
          <w:sz w:val="22"/>
          <w:szCs w:val="22"/>
        </w:rPr>
        <w:t xml:space="preserve"> en sevgili kulu olan Peygamberimiz Muhammed Mustafa hazretleri 63 yaşında bu dünyadan ayrıldı. Ben de şimdi 63 yaşındayım. Artık şu gördüğünüz çilehaneye çekilecek, ömrümün kalan günlerini bu hücrede tamamlayacağım..." buyurdu.</w:t>
      </w:r>
      <w:r w:rsidRPr="006259DB">
        <w:rPr>
          <w:sz w:val="22"/>
          <w:szCs w:val="22"/>
        </w:rPr>
        <w:br/>
        <w:t>Talebelerinin gözleri yaşlı olarak; "Ey sultanımız bizim hâlimiz nice olur." sözlerine karşı;</w:t>
      </w:r>
      <w:r w:rsidRPr="006259DB">
        <w:rPr>
          <w:sz w:val="22"/>
          <w:szCs w:val="22"/>
        </w:rPr>
        <w:br/>
        <w:t xml:space="preserve">"Sizleri Allah ü </w:t>
      </w:r>
      <w:proofErr w:type="spellStart"/>
      <w:r w:rsidRPr="006259DB">
        <w:rPr>
          <w:sz w:val="22"/>
          <w:szCs w:val="22"/>
        </w:rPr>
        <w:t>teala’ya</w:t>
      </w:r>
      <w:proofErr w:type="spellEnd"/>
      <w:r w:rsidRPr="006259DB">
        <w:rPr>
          <w:sz w:val="22"/>
          <w:szCs w:val="22"/>
        </w:rPr>
        <w:t xml:space="preserve"> emanet ediyorum. Bundan sonra bir soracağı olan varsa beni burada bulur." dedikten sonra merdivenle çilehaneye indi. Ahmet </w:t>
      </w:r>
      <w:proofErr w:type="spellStart"/>
      <w:r w:rsidRPr="006259DB">
        <w:rPr>
          <w:sz w:val="22"/>
          <w:szCs w:val="22"/>
        </w:rPr>
        <w:t>Yesevi</w:t>
      </w:r>
      <w:proofErr w:type="spellEnd"/>
      <w:r w:rsidRPr="006259DB">
        <w:rPr>
          <w:sz w:val="22"/>
          <w:szCs w:val="22"/>
        </w:rPr>
        <w:t xml:space="preserve"> hazretleri mezar misali olan o yerde, vefat edinceye kadar, devamlı ibadet, </w:t>
      </w:r>
      <w:proofErr w:type="spellStart"/>
      <w:r w:rsidRPr="006259DB">
        <w:rPr>
          <w:sz w:val="22"/>
          <w:szCs w:val="22"/>
        </w:rPr>
        <w:t>taat</w:t>
      </w:r>
      <w:proofErr w:type="spellEnd"/>
      <w:r w:rsidRPr="006259DB">
        <w:rPr>
          <w:sz w:val="22"/>
          <w:szCs w:val="22"/>
        </w:rPr>
        <w:t xml:space="preserve"> ve Allah </w:t>
      </w:r>
      <w:proofErr w:type="gramStart"/>
      <w:r w:rsidRPr="006259DB">
        <w:rPr>
          <w:sz w:val="22"/>
          <w:szCs w:val="22"/>
        </w:rPr>
        <w:t xml:space="preserve">u  </w:t>
      </w:r>
      <w:proofErr w:type="spellStart"/>
      <w:r w:rsidRPr="006259DB">
        <w:rPr>
          <w:sz w:val="22"/>
          <w:szCs w:val="22"/>
        </w:rPr>
        <w:t>teala’yı</w:t>
      </w:r>
      <w:proofErr w:type="spellEnd"/>
      <w:proofErr w:type="gramEnd"/>
      <w:r w:rsidRPr="006259DB">
        <w:rPr>
          <w:sz w:val="22"/>
          <w:szCs w:val="22"/>
        </w:rPr>
        <w:t xml:space="preserve"> düşünmekle meşgul oldu. Talebelerine ilim öğretmeye orada da devam etti.</w:t>
      </w:r>
    </w:p>
    <w:p w:rsidR="008C1AA3" w:rsidRPr="006259DB" w:rsidRDefault="008C1AA3" w:rsidP="00F728BA">
      <w:pPr>
        <w:ind w:firstLine="708"/>
        <w:jc w:val="both"/>
        <w:rPr>
          <w:sz w:val="22"/>
          <w:szCs w:val="22"/>
        </w:rPr>
      </w:pPr>
    </w:p>
    <w:p w:rsidR="008C1AA3" w:rsidRDefault="008C1AA3" w:rsidP="00F728BA">
      <w:pPr>
        <w:ind w:firstLine="708"/>
        <w:jc w:val="both"/>
        <w:rPr>
          <w:sz w:val="22"/>
          <w:szCs w:val="22"/>
        </w:rPr>
      </w:pPr>
      <w:r w:rsidRPr="006259DB">
        <w:rPr>
          <w:sz w:val="22"/>
          <w:szCs w:val="22"/>
        </w:rPr>
        <w:t xml:space="preserve">1993 yılı, Türkiye Cumhuriyeti Başbakanlığı tarafından, “Ahmet </w:t>
      </w:r>
      <w:proofErr w:type="spellStart"/>
      <w:r w:rsidRPr="006259DB">
        <w:rPr>
          <w:sz w:val="22"/>
          <w:szCs w:val="22"/>
        </w:rPr>
        <w:t>Yesevi</w:t>
      </w:r>
      <w:proofErr w:type="spellEnd"/>
      <w:r w:rsidRPr="006259DB">
        <w:rPr>
          <w:sz w:val="22"/>
          <w:szCs w:val="22"/>
        </w:rPr>
        <w:t xml:space="preserve"> Yılı” olarak ilan edilmiş ve onunla ilgili anma ve tanıtım programları yapılmıştır. Bu anma ve tanıtım programlarına, </w:t>
      </w:r>
      <w:proofErr w:type="spellStart"/>
      <w:r w:rsidRPr="006259DB">
        <w:rPr>
          <w:sz w:val="22"/>
          <w:szCs w:val="22"/>
        </w:rPr>
        <w:t>Ortaasya</w:t>
      </w:r>
      <w:proofErr w:type="spellEnd"/>
      <w:r w:rsidRPr="006259DB">
        <w:rPr>
          <w:sz w:val="22"/>
          <w:szCs w:val="22"/>
        </w:rPr>
        <w:t xml:space="preserve"> Türk devlet ve topluluklarından da katılımlar olmuştur. Ahmet </w:t>
      </w:r>
      <w:proofErr w:type="spellStart"/>
      <w:r w:rsidRPr="006259DB">
        <w:rPr>
          <w:sz w:val="22"/>
          <w:szCs w:val="22"/>
        </w:rPr>
        <w:t>Yesevi</w:t>
      </w:r>
      <w:proofErr w:type="spellEnd"/>
      <w:r w:rsidRPr="006259DB">
        <w:rPr>
          <w:sz w:val="22"/>
          <w:szCs w:val="22"/>
        </w:rPr>
        <w:t>, çağları aşarak, hala Türk - İslam dünyasının birleştirici/ ortak değeri olmaya devam etmektedir.</w:t>
      </w:r>
    </w:p>
    <w:p w:rsidR="008C1AA3" w:rsidRDefault="008C1AA3" w:rsidP="00F728BA">
      <w:pPr>
        <w:ind w:firstLine="708"/>
        <w:jc w:val="both"/>
        <w:rPr>
          <w:sz w:val="22"/>
          <w:szCs w:val="22"/>
        </w:rPr>
      </w:pPr>
    </w:p>
    <w:p w:rsidR="008C1AA3" w:rsidRPr="006259DB" w:rsidRDefault="008C1AA3" w:rsidP="00F728BA">
      <w:pPr>
        <w:ind w:firstLine="708"/>
        <w:jc w:val="both"/>
        <w:rPr>
          <w:sz w:val="22"/>
          <w:szCs w:val="22"/>
        </w:rPr>
      </w:pPr>
      <w:proofErr w:type="gramStart"/>
      <w:r w:rsidRPr="006259DB">
        <w:rPr>
          <w:sz w:val="22"/>
          <w:szCs w:val="22"/>
        </w:rPr>
        <w:t xml:space="preserve">- </w:t>
      </w:r>
      <w:proofErr w:type="spellStart"/>
      <w:r w:rsidRPr="006259DB">
        <w:rPr>
          <w:b/>
          <w:sz w:val="22"/>
          <w:szCs w:val="22"/>
        </w:rPr>
        <w:t>Yesevilik</w:t>
      </w:r>
      <w:proofErr w:type="spellEnd"/>
      <w:proofErr w:type="gramEnd"/>
      <w:r w:rsidRPr="006259DB">
        <w:rPr>
          <w:sz w:val="22"/>
          <w:szCs w:val="22"/>
        </w:rPr>
        <w:t xml:space="preserve"> -</w:t>
      </w:r>
    </w:p>
    <w:p w:rsidR="008C1AA3" w:rsidRPr="006259DB" w:rsidRDefault="008C1AA3" w:rsidP="00F728BA">
      <w:pPr>
        <w:ind w:firstLine="708"/>
        <w:jc w:val="both"/>
        <w:rPr>
          <w:sz w:val="22"/>
          <w:szCs w:val="22"/>
        </w:rPr>
      </w:pPr>
      <w:proofErr w:type="spellStart"/>
      <w:r w:rsidRPr="006259DB">
        <w:rPr>
          <w:sz w:val="22"/>
          <w:szCs w:val="22"/>
        </w:rPr>
        <w:t>Yesevilik</w:t>
      </w:r>
      <w:proofErr w:type="spellEnd"/>
      <w:r w:rsidRPr="006259DB">
        <w:rPr>
          <w:sz w:val="22"/>
          <w:szCs w:val="22"/>
        </w:rPr>
        <w:t xml:space="preserve">, İslam’ın Türkler arasında yayılmaya başladığı ilk dönemde ortaya çıkmış olan bir tasavvuf okuludur. </w:t>
      </w:r>
      <w:proofErr w:type="spellStart"/>
      <w:r w:rsidRPr="006259DB">
        <w:rPr>
          <w:sz w:val="22"/>
          <w:szCs w:val="22"/>
        </w:rPr>
        <w:t>Yesevilikte</w:t>
      </w:r>
      <w:proofErr w:type="spellEnd"/>
      <w:r w:rsidRPr="006259DB">
        <w:rPr>
          <w:sz w:val="22"/>
          <w:szCs w:val="22"/>
        </w:rPr>
        <w:t>, dini yükümlülüklere karşı dikkatsizlik göstermek hoş karşılanmazdı.</w:t>
      </w:r>
      <w:r w:rsidRPr="006259DB">
        <w:rPr>
          <w:rStyle w:val="DipnotBavurusu"/>
          <w:sz w:val="22"/>
          <w:szCs w:val="22"/>
        </w:rPr>
        <w:footnoteReference w:id="4"/>
      </w:r>
      <w:r w:rsidRPr="006259DB">
        <w:rPr>
          <w:sz w:val="22"/>
          <w:szCs w:val="22"/>
        </w:rPr>
        <w:t xml:space="preserve"> Dini hükümlere sıkı sıkıya bağlı olan </w:t>
      </w:r>
      <w:proofErr w:type="spellStart"/>
      <w:r w:rsidRPr="006259DB">
        <w:rPr>
          <w:sz w:val="22"/>
          <w:szCs w:val="22"/>
        </w:rPr>
        <w:t>Yesevilikte</w:t>
      </w:r>
      <w:proofErr w:type="spellEnd"/>
      <w:r w:rsidRPr="006259DB">
        <w:rPr>
          <w:sz w:val="22"/>
          <w:szCs w:val="22"/>
        </w:rPr>
        <w:t xml:space="preserve">, uyulması gereken kuralları şöyle özetleyebiliriz: Dini ilimleri (ilmihali) iyi bilmek, daima Allah rızasını gözetmek, sabırlı ve ihlaslı olmak, cömert ve </w:t>
      </w:r>
      <w:r w:rsidRPr="006259DB">
        <w:rPr>
          <w:sz w:val="22"/>
          <w:szCs w:val="22"/>
        </w:rPr>
        <w:lastRenderedPageBreak/>
        <w:t xml:space="preserve">dürüst olmak, namazları cemaatle kılmaya gayret etmek, iyi ve </w:t>
      </w:r>
      <w:proofErr w:type="spellStart"/>
      <w:r w:rsidRPr="006259DB">
        <w:rPr>
          <w:sz w:val="22"/>
          <w:szCs w:val="22"/>
        </w:rPr>
        <w:t>salih</w:t>
      </w:r>
      <w:proofErr w:type="spellEnd"/>
      <w:r w:rsidRPr="006259DB">
        <w:rPr>
          <w:sz w:val="22"/>
          <w:szCs w:val="22"/>
        </w:rPr>
        <w:t xml:space="preserve"> kimselerle arkadaşlık etmek, </w:t>
      </w:r>
      <w:proofErr w:type="gramStart"/>
      <w:r w:rsidRPr="006259DB">
        <w:rPr>
          <w:sz w:val="22"/>
          <w:szCs w:val="22"/>
        </w:rPr>
        <w:t>fedakar</w:t>
      </w:r>
      <w:proofErr w:type="gramEnd"/>
      <w:r w:rsidRPr="006259DB">
        <w:rPr>
          <w:sz w:val="22"/>
          <w:szCs w:val="22"/>
        </w:rPr>
        <w:t xml:space="preserve"> olmak, tevazu sahibi ve misafirperver olmak, edebe dikkat etmek, ahde vefa, tefekkür ve zikir üzere olmak, ölümü sıklıkla hatırlamak, Pazartesi ve Perşembe günleri oruçlu olmak, nefsi düşman bilmek.</w:t>
      </w:r>
    </w:p>
    <w:p w:rsidR="008C1AA3" w:rsidRPr="006259DB" w:rsidRDefault="008C1AA3" w:rsidP="00F728BA">
      <w:pPr>
        <w:jc w:val="both"/>
        <w:rPr>
          <w:sz w:val="22"/>
          <w:szCs w:val="22"/>
        </w:rPr>
      </w:pPr>
      <w:r w:rsidRPr="006259DB">
        <w:rPr>
          <w:sz w:val="22"/>
          <w:szCs w:val="22"/>
        </w:rPr>
        <w:tab/>
        <w:t>Bazı rivayetler, “</w:t>
      </w:r>
      <w:proofErr w:type="spellStart"/>
      <w:r w:rsidRPr="006259DB">
        <w:rPr>
          <w:sz w:val="22"/>
          <w:szCs w:val="22"/>
        </w:rPr>
        <w:t>Yesevi</w:t>
      </w:r>
      <w:proofErr w:type="spellEnd"/>
      <w:r w:rsidRPr="006259DB">
        <w:rPr>
          <w:sz w:val="22"/>
          <w:szCs w:val="22"/>
        </w:rPr>
        <w:t xml:space="preserve"> </w:t>
      </w:r>
      <w:proofErr w:type="gramStart"/>
      <w:r w:rsidRPr="006259DB">
        <w:rPr>
          <w:sz w:val="22"/>
          <w:szCs w:val="22"/>
        </w:rPr>
        <w:t>dergahlarında</w:t>
      </w:r>
      <w:proofErr w:type="gramEnd"/>
      <w:r w:rsidRPr="006259DB">
        <w:rPr>
          <w:sz w:val="22"/>
          <w:szCs w:val="22"/>
        </w:rPr>
        <w:t xml:space="preserve"> kadın - erkek birlikte zikir yapmakta idiler” derken; bazı rivayetler de, “</w:t>
      </w:r>
      <w:proofErr w:type="spellStart"/>
      <w:r w:rsidRPr="006259DB">
        <w:rPr>
          <w:sz w:val="22"/>
          <w:szCs w:val="22"/>
        </w:rPr>
        <w:t>Yesevi</w:t>
      </w:r>
      <w:proofErr w:type="spellEnd"/>
      <w:r w:rsidRPr="006259DB">
        <w:rPr>
          <w:sz w:val="22"/>
          <w:szCs w:val="22"/>
        </w:rPr>
        <w:t xml:space="preserve"> dergahlarında, kadın- erkek ayrımı yapılmadan, birlikte zikirler tertiplendiği iddiaları gerçek dışıdır, uydurmadır”, demektedir. Ne Divan-ı Hikmet’te, nede </w:t>
      </w:r>
      <w:proofErr w:type="spellStart"/>
      <w:r w:rsidRPr="006259DB">
        <w:rPr>
          <w:sz w:val="22"/>
          <w:szCs w:val="22"/>
        </w:rPr>
        <w:t>Yesevilik</w:t>
      </w:r>
      <w:proofErr w:type="spellEnd"/>
      <w:r w:rsidRPr="006259DB">
        <w:rPr>
          <w:sz w:val="22"/>
          <w:szCs w:val="22"/>
        </w:rPr>
        <w:t xml:space="preserve"> tarikatı üzerine yazılmış olan ilk ve en eski eser olan, Türkistan’dan İstanbul’a gelen Hazini isimli bir </w:t>
      </w:r>
      <w:proofErr w:type="spellStart"/>
      <w:r w:rsidRPr="006259DB">
        <w:rPr>
          <w:sz w:val="22"/>
          <w:szCs w:val="22"/>
        </w:rPr>
        <w:t>Yesevi</w:t>
      </w:r>
      <w:proofErr w:type="spellEnd"/>
      <w:r w:rsidRPr="006259DB">
        <w:rPr>
          <w:sz w:val="22"/>
          <w:szCs w:val="22"/>
        </w:rPr>
        <w:t xml:space="preserve"> dervişi tarafından 1593 yılında yazılmış olan “Cevahir-</w:t>
      </w:r>
      <w:proofErr w:type="spellStart"/>
      <w:r w:rsidRPr="006259DB">
        <w:rPr>
          <w:sz w:val="22"/>
          <w:szCs w:val="22"/>
        </w:rPr>
        <w:t>ül</w:t>
      </w:r>
      <w:proofErr w:type="spellEnd"/>
      <w:r w:rsidRPr="006259DB">
        <w:rPr>
          <w:sz w:val="22"/>
          <w:szCs w:val="22"/>
        </w:rPr>
        <w:t xml:space="preserve"> </w:t>
      </w:r>
      <w:proofErr w:type="spellStart"/>
      <w:r w:rsidRPr="006259DB">
        <w:rPr>
          <w:sz w:val="22"/>
          <w:szCs w:val="22"/>
        </w:rPr>
        <w:t>Ebrar</w:t>
      </w:r>
      <w:proofErr w:type="spellEnd"/>
      <w:r w:rsidRPr="006259DB">
        <w:rPr>
          <w:sz w:val="22"/>
          <w:szCs w:val="22"/>
        </w:rPr>
        <w:t xml:space="preserve"> </w:t>
      </w:r>
      <w:proofErr w:type="spellStart"/>
      <w:r w:rsidRPr="006259DB">
        <w:rPr>
          <w:sz w:val="22"/>
          <w:szCs w:val="22"/>
        </w:rPr>
        <w:t>min</w:t>
      </w:r>
      <w:proofErr w:type="spellEnd"/>
      <w:r w:rsidRPr="006259DB">
        <w:rPr>
          <w:sz w:val="22"/>
          <w:szCs w:val="22"/>
        </w:rPr>
        <w:t xml:space="preserve"> </w:t>
      </w:r>
      <w:proofErr w:type="spellStart"/>
      <w:r w:rsidRPr="006259DB">
        <w:rPr>
          <w:sz w:val="22"/>
          <w:szCs w:val="22"/>
        </w:rPr>
        <w:t>Emvac</w:t>
      </w:r>
      <w:proofErr w:type="spellEnd"/>
      <w:r w:rsidRPr="006259DB">
        <w:rPr>
          <w:sz w:val="22"/>
          <w:szCs w:val="22"/>
        </w:rPr>
        <w:t xml:space="preserve">-ı </w:t>
      </w:r>
      <w:proofErr w:type="spellStart"/>
      <w:r w:rsidRPr="006259DB">
        <w:rPr>
          <w:sz w:val="22"/>
          <w:szCs w:val="22"/>
        </w:rPr>
        <w:t>Bihar</w:t>
      </w:r>
      <w:proofErr w:type="spellEnd"/>
      <w:r w:rsidRPr="006259DB">
        <w:rPr>
          <w:sz w:val="22"/>
          <w:szCs w:val="22"/>
        </w:rPr>
        <w:t>” adlı eserde, kadın - erkek birlikte zikir yapıldığı yönündeki iddiaya ima yolu ile bile olsa, rastlanmaz</w:t>
      </w:r>
      <w:proofErr w:type="gramStart"/>
      <w:r w:rsidRPr="006259DB">
        <w:rPr>
          <w:sz w:val="22"/>
          <w:szCs w:val="22"/>
        </w:rPr>
        <w:t>..</w:t>
      </w:r>
      <w:proofErr w:type="gramEnd"/>
      <w:r w:rsidRPr="006259DB">
        <w:rPr>
          <w:sz w:val="22"/>
          <w:szCs w:val="22"/>
        </w:rPr>
        <w:t xml:space="preserve"> Bu eser, Erciyes Üniversitesi tarafından günümüz </w:t>
      </w:r>
      <w:proofErr w:type="spellStart"/>
      <w:r w:rsidRPr="006259DB">
        <w:rPr>
          <w:sz w:val="22"/>
          <w:szCs w:val="22"/>
        </w:rPr>
        <w:t>Türkçe’sine</w:t>
      </w:r>
      <w:proofErr w:type="spellEnd"/>
      <w:r w:rsidRPr="006259DB">
        <w:rPr>
          <w:sz w:val="22"/>
          <w:szCs w:val="22"/>
        </w:rPr>
        <w:t xml:space="preserve"> çevrilmiştir.</w:t>
      </w:r>
      <w:r w:rsidRPr="006259DB">
        <w:rPr>
          <w:rStyle w:val="DipnotBavurusu"/>
          <w:sz w:val="22"/>
          <w:szCs w:val="22"/>
        </w:rPr>
        <w:footnoteReference w:id="5"/>
      </w:r>
      <w:r w:rsidRPr="006259DB">
        <w:rPr>
          <w:sz w:val="22"/>
          <w:szCs w:val="22"/>
        </w:rPr>
        <w:t xml:space="preserve"> Ahmet </w:t>
      </w:r>
      <w:proofErr w:type="spellStart"/>
      <w:r w:rsidRPr="006259DB">
        <w:rPr>
          <w:sz w:val="22"/>
          <w:szCs w:val="22"/>
        </w:rPr>
        <w:t>Yesevi’nin</w:t>
      </w:r>
      <w:proofErr w:type="spellEnd"/>
      <w:r w:rsidRPr="006259DB">
        <w:rPr>
          <w:sz w:val="22"/>
          <w:szCs w:val="22"/>
        </w:rPr>
        <w:t xml:space="preserve"> bir Hanefi fakihi olduğu ve ciddi bir Sünni tarikat olan Nakşibendi silsilesinde adı geçen </w:t>
      </w:r>
      <w:proofErr w:type="spellStart"/>
      <w:r w:rsidRPr="006259DB">
        <w:rPr>
          <w:sz w:val="22"/>
          <w:szCs w:val="22"/>
        </w:rPr>
        <w:t>Abdülhalık</w:t>
      </w:r>
      <w:proofErr w:type="spellEnd"/>
      <w:r w:rsidRPr="006259DB">
        <w:rPr>
          <w:sz w:val="22"/>
          <w:szCs w:val="22"/>
        </w:rPr>
        <w:t xml:space="preserve"> </w:t>
      </w:r>
      <w:proofErr w:type="spellStart"/>
      <w:r w:rsidRPr="006259DB">
        <w:rPr>
          <w:sz w:val="22"/>
          <w:szCs w:val="22"/>
        </w:rPr>
        <w:t>Goncdüvani</w:t>
      </w:r>
      <w:proofErr w:type="spellEnd"/>
      <w:r w:rsidRPr="006259DB">
        <w:rPr>
          <w:sz w:val="22"/>
          <w:szCs w:val="22"/>
        </w:rPr>
        <w:t xml:space="preserve"> </w:t>
      </w:r>
      <w:proofErr w:type="spellStart"/>
      <w:r w:rsidRPr="006259DB">
        <w:rPr>
          <w:sz w:val="22"/>
          <w:szCs w:val="22"/>
        </w:rPr>
        <w:t>hz.</w:t>
      </w:r>
      <w:proofErr w:type="spellEnd"/>
      <w:r w:rsidRPr="006259DB">
        <w:rPr>
          <w:sz w:val="22"/>
          <w:szCs w:val="22"/>
        </w:rPr>
        <w:t xml:space="preserve"> ile Ahmet </w:t>
      </w:r>
      <w:proofErr w:type="spellStart"/>
      <w:r w:rsidRPr="006259DB">
        <w:rPr>
          <w:sz w:val="22"/>
          <w:szCs w:val="22"/>
        </w:rPr>
        <w:t>Yesevi’nin</w:t>
      </w:r>
      <w:proofErr w:type="spellEnd"/>
      <w:r w:rsidRPr="006259DB">
        <w:rPr>
          <w:sz w:val="22"/>
          <w:szCs w:val="22"/>
        </w:rPr>
        <w:t xml:space="preserve"> yakınlığını göz önüne alırsak, </w:t>
      </w:r>
      <w:proofErr w:type="spellStart"/>
      <w:r w:rsidRPr="006259DB">
        <w:rPr>
          <w:sz w:val="22"/>
          <w:szCs w:val="22"/>
        </w:rPr>
        <w:t>Yesevi</w:t>
      </w:r>
      <w:proofErr w:type="spellEnd"/>
      <w:r w:rsidRPr="006259DB">
        <w:rPr>
          <w:sz w:val="22"/>
          <w:szCs w:val="22"/>
        </w:rPr>
        <w:t xml:space="preserve"> dergahlarında kadın - erkek bir arada zikir yapılmasının ihtimal </w:t>
      </w:r>
      <w:proofErr w:type="gramStart"/>
      <w:r w:rsidRPr="006259DB">
        <w:rPr>
          <w:sz w:val="22"/>
          <w:szCs w:val="22"/>
        </w:rPr>
        <w:t>dahilinde</w:t>
      </w:r>
      <w:proofErr w:type="gramEnd"/>
      <w:r w:rsidRPr="006259DB">
        <w:rPr>
          <w:sz w:val="22"/>
          <w:szCs w:val="22"/>
        </w:rPr>
        <w:t xml:space="preserve"> olamayacağını söyleyebiliriz.</w:t>
      </w:r>
    </w:p>
    <w:p w:rsidR="008C1AA3" w:rsidRPr="006259DB" w:rsidRDefault="008C1AA3" w:rsidP="00F728BA">
      <w:pPr>
        <w:ind w:firstLine="708"/>
        <w:jc w:val="both"/>
        <w:rPr>
          <w:sz w:val="22"/>
          <w:szCs w:val="22"/>
        </w:rPr>
      </w:pPr>
      <w:proofErr w:type="spellStart"/>
      <w:r w:rsidRPr="006259DB">
        <w:rPr>
          <w:sz w:val="22"/>
          <w:szCs w:val="22"/>
        </w:rPr>
        <w:t>Yeseviliğin</w:t>
      </w:r>
      <w:proofErr w:type="spellEnd"/>
      <w:r w:rsidRPr="006259DB">
        <w:rPr>
          <w:sz w:val="22"/>
          <w:szCs w:val="22"/>
        </w:rPr>
        <w:t xml:space="preserve">, </w:t>
      </w:r>
      <w:proofErr w:type="spellStart"/>
      <w:r w:rsidRPr="006259DB">
        <w:rPr>
          <w:sz w:val="22"/>
          <w:szCs w:val="22"/>
        </w:rPr>
        <w:t>Ortaasya’dan</w:t>
      </w:r>
      <w:proofErr w:type="spellEnd"/>
      <w:r w:rsidRPr="006259DB">
        <w:rPr>
          <w:sz w:val="22"/>
          <w:szCs w:val="22"/>
        </w:rPr>
        <w:t xml:space="preserve"> Anadolu’ya yayılmasında Moğol istilasının (13. yy.) önemli etkisi olmuştur. </w:t>
      </w:r>
      <w:proofErr w:type="spellStart"/>
      <w:r w:rsidRPr="006259DB">
        <w:rPr>
          <w:sz w:val="22"/>
          <w:szCs w:val="22"/>
        </w:rPr>
        <w:t>Yesevi</w:t>
      </w:r>
      <w:proofErr w:type="spellEnd"/>
      <w:r w:rsidRPr="006259DB">
        <w:rPr>
          <w:sz w:val="22"/>
          <w:szCs w:val="22"/>
        </w:rPr>
        <w:t xml:space="preserve"> dervişlerinin bir kısmı, Moğol istilasından kaçarak güvenli buldukları için Anadolu’ya gelmişlerdir.</w:t>
      </w:r>
      <w:r w:rsidRPr="006259DB">
        <w:rPr>
          <w:rStyle w:val="DipnotBavurusu"/>
          <w:sz w:val="22"/>
          <w:szCs w:val="22"/>
        </w:rPr>
        <w:footnoteReference w:id="6"/>
      </w:r>
      <w:r w:rsidRPr="006259DB">
        <w:rPr>
          <w:sz w:val="22"/>
          <w:szCs w:val="22"/>
        </w:rPr>
        <w:t xml:space="preserve"> </w:t>
      </w:r>
      <w:proofErr w:type="spellStart"/>
      <w:r w:rsidRPr="006259DB">
        <w:rPr>
          <w:sz w:val="22"/>
          <w:szCs w:val="22"/>
        </w:rPr>
        <w:t>Yesevilik</w:t>
      </w:r>
      <w:proofErr w:type="spellEnd"/>
      <w:r w:rsidRPr="006259DB">
        <w:rPr>
          <w:sz w:val="22"/>
          <w:szCs w:val="22"/>
        </w:rPr>
        <w:t xml:space="preserve"> tarikatı, </w:t>
      </w:r>
      <w:proofErr w:type="spellStart"/>
      <w:r w:rsidRPr="006259DB">
        <w:rPr>
          <w:sz w:val="22"/>
          <w:szCs w:val="22"/>
        </w:rPr>
        <w:t>Yesevi</w:t>
      </w:r>
      <w:proofErr w:type="spellEnd"/>
      <w:r w:rsidRPr="006259DB">
        <w:rPr>
          <w:sz w:val="22"/>
          <w:szCs w:val="22"/>
        </w:rPr>
        <w:t xml:space="preserve"> </w:t>
      </w:r>
      <w:proofErr w:type="spellStart"/>
      <w:r w:rsidRPr="006259DB">
        <w:rPr>
          <w:sz w:val="22"/>
          <w:szCs w:val="22"/>
        </w:rPr>
        <w:t>sufilerinin</w:t>
      </w:r>
      <w:proofErr w:type="spellEnd"/>
      <w:r w:rsidRPr="006259DB">
        <w:rPr>
          <w:sz w:val="22"/>
          <w:szCs w:val="22"/>
        </w:rPr>
        <w:t xml:space="preserve"> gayretleri ile </w:t>
      </w:r>
      <w:proofErr w:type="spellStart"/>
      <w:r w:rsidRPr="006259DB">
        <w:rPr>
          <w:sz w:val="22"/>
          <w:szCs w:val="22"/>
        </w:rPr>
        <w:t>Maveraünnehir</w:t>
      </w:r>
      <w:proofErr w:type="spellEnd"/>
      <w:r w:rsidRPr="006259DB">
        <w:rPr>
          <w:sz w:val="22"/>
          <w:szCs w:val="22"/>
        </w:rPr>
        <w:t xml:space="preserve">, Horasan, Azerbaycan, </w:t>
      </w:r>
      <w:proofErr w:type="spellStart"/>
      <w:r w:rsidRPr="006259DB">
        <w:rPr>
          <w:sz w:val="22"/>
          <w:szCs w:val="22"/>
        </w:rPr>
        <w:t>Harzem</w:t>
      </w:r>
      <w:proofErr w:type="spellEnd"/>
      <w:r w:rsidRPr="006259DB">
        <w:rPr>
          <w:sz w:val="22"/>
          <w:szCs w:val="22"/>
        </w:rPr>
        <w:t xml:space="preserve"> ve Doğu Anadolu’da yayılmıştır. </w:t>
      </w:r>
      <w:proofErr w:type="spellStart"/>
      <w:r w:rsidRPr="006259DB">
        <w:rPr>
          <w:sz w:val="22"/>
          <w:szCs w:val="22"/>
        </w:rPr>
        <w:t>Yesevilik</w:t>
      </w:r>
      <w:proofErr w:type="spellEnd"/>
      <w:r w:rsidRPr="006259DB">
        <w:rPr>
          <w:sz w:val="22"/>
          <w:szCs w:val="22"/>
        </w:rPr>
        <w:t xml:space="preserve"> tarikatının silsilesi, Hz. Ebubekir yolu ile Hz. Peygambere ulaşmaktadır. Nakşibendilik ve Bektaşilik, </w:t>
      </w:r>
      <w:proofErr w:type="spellStart"/>
      <w:r w:rsidRPr="006259DB">
        <w:rPr>
          <w:sz w:val="22"/>
          <w:szCs w:val="22"/>
        </w:rPr>
        <w:t>Yesevilikten</w:t>
      </w:r>
      <w:proofErr w:type="spellEnd"/>
      <w:r w:rsidRPr="006259DB">
        <w:rPr>
          <w:sz w:val="22"/>
          <w:szCs w:val="22"/>
        </w:rPr>
        <w:t xml:space="preserve"> önemli ölçüde etkilenmiş olan iki tasavvuf okuludur; zaman </w:t>
      </w:r>
      <w:proofErr w:type="spellStart"/>
      <w:r w:rsidRPr="006259DB">
        <w:rPr>
          <w:sz w:val="22"/>
          <w:szCs w:val="22"/>
        </w:rPr>
        <w:t>içersinde</w:t>
      </w:r>
      <w:proofErr w:type="spellEnd"/>
      <w:r w:rsidRPr="006259DB">
        <w:rPr>
          <w:sz w:val="22"/>
          <w:szCs w:val="22"/>
        </w:rPr>
        <w:t xml:space="preserve"> bu iki okulun öne çıkması, </w:t>
      </w:r>
      <w:proofErr w:type="spellStart"/>
      <w:r w:rsidRPr="006259DB">
        <w:rPr>
          <w:sz w:val="22"/>
          <w:szCs w:val="22"/>
        </w:rPr>
        <w:t>Yeseviliğin</w:t>
      </w:r>
      <w:proofErr w:type="spellEnd"/>
      <w:r w:rsidRPr="006259DB">
        <w:rPr>
          <w:sz w:val="22"/>
          <w:szCs w:val="22"/>
        </w:rPr>
        <w:t xml:space="preserve"> önemini azaltmıştır.</w:t>
      </w:r>
      <w:r w:rsidRPr="006259DB">
        <w:rPr>
          <w:rStyle w:val="DipnotBavurusu"/>
          <w:sz w:val="22"/>
          <w:szCs w:val="22"/>
        </w:rPr>
        <w:footnoteReference w:id="7"/>
      </w:r>
      <w:r w:rsidRPr="006259DB">
        <w:rPr>
          <w:sz w:val="22"/>
          <w:szCs w:val="22"/>
        </w:rPr>
        <w:t xml:space="preserve"> </w:t>
      </w:r>
    </w:p>
    <w:p w:rsidR="008C1AA3" w:rsidRPr="006259DB" w:rsidRDefault="008C1AA3" w:rsidP="00F728BA">
      <w:pPr>
        <w:jc w:val="both"/>
        <w:rPr>
          <w:sz w:val="22"/>
          <w:szCs w:val="22"/>
        </w:rPr>
      </w:pPr>
      <w:r w:rsidRPr="006259DB">
        <w:rPr>
          <w:sz w:val="22"/>
          <w:szCs w:val="22"/>
        </w:rPr>
        <w:tab/>
      </w:r>
    </w:p>
    <w:p w:rsidR="008C1AA3" w:rsidRPr="006259DB" w:rsidRDefault="008C1AA3" w:rsidP="00F728BA">
      <w:pPr>
        <w:ind w:firstLine="708"/>
        <w:jc w:val="both"/>
        <w:rPr>
          <w:sz w:val="22"/>
          <w:szCs w:val="22"/>
        </w:rPr>
      </w:pPr>
      <w:r w:rsidRPr="006259DB">
        <w:rPr>
          <w:b/>
          <w:sz w:val="22"/>
          <w:szCs w:val="22"/>
          <w:u w:val="single"/>
        </w:rPr>
        <w:t>Eseri:</w:t>
      </w:r>
      <w:r w:rsidRPr="006259DB">
        <w:rPr>
          <w:sz w:val="22"/>
          <w:szCs w:val="22"/>
        </w:rPr>
        <w:t xml:space="preserve"> </w:t>
      </w:r>
      <w:r w:rsidRPr="006259DB">
        <w:rPr>
          <w:i/>
          <w:sz w:val="22"/>
          <w:szCs w:val="22"/>
        </w:rPr>
        <w:t>Divan-ı Hikmet.</w:t>
      </w:r>
      <w:r w:rsidRPr="006259DB">
        <w:rPr>
          <w:sz w:val="22"/>
          <w:szCs w:val="22"/>
        </w:rPr>
        <w:t xml:space="preserve"> </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Yesevi’nin</w:t>
      </w:r>
      <w:proofErr w:type="spellEnd"/>
      <w:r w:rsidRPr="006259DB">
        <w:rPr>
          <w:sz w:val="22"/>
          <w:szCs w:val="22"/>
        </w:rPr>
        <w:t xml:space="preserve"> söylemiş olduğu söz ve şiirler, “Divan-ı Hikmet” adlı eserinde toplanmıştır. Divan-ı hikmet, İslam’ın emir ve yasaklarını, İslam ahlakını anlatan öğretici bir eserdir. Divan-ı Hikmet’te Hz. Peygamberin mucizeleri ve hayatına ait bazı parçalar, ahlaki ve dini öğütler, cennet ve cehennem hallerinden bahisler vardır. </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Yesevi’nin</w:t>
      </w:r>
      <w:proofErr w:type="spellEnd"/>
      <w:r w:rsidRPr="006259DB">
        <w:rPr>
          <w:sz w:val="22"/>
          <w:szCs w:val="22"/>
        </w:rPr>
        <w:t xml:space="preserve"> hayata bakışını, şahsiyetini ve fikirlerini anlamak için bu eserin okunması gerekir. Onun söz ve şiirleri, sevenleri aracılığıyla Çin’den, Anadolu’ya kadar olan Türklerin yaşamış olduğu bütün bölgelere yayılmıştır. </w:t>
      </w:r>
    </w:p>
    <w:p w:rsidR="008C1AA3" w:rsidRPr="006259DB" w:rsidRDefault="008C1AA3" w:rsidP="00F728BA">
      <w:pPr>
        <w:ind w:firstLine="708"/>
        <w:jc w:val="both"/>
        <w:rPr>
          <w:sz w:val="22"/>
          <w:szCs w:val="22"/>
        </w:rPr>
      </w:pPr>
      <w:r w:rsidRPr="006259DB">
        <w:rPr>
          <w:sz w:val="22"/>
          <w:szCs w:val="22"/>
        </w:rPr>
        <w:t xml:space="preserve">Divan-ı Hikmet’teki yazmaların tamamı, Ahmet </w:t>
      </w:r>
      <w:proofErr w:type="spellStart"/>
      <w:r w:rsidRPr="006259DB">
        <w:rPr>
          <w:sz w:val="22"/>
          <w:szCs w:val="22"/>
        </w:rPr>
        <w:t>Yesevi’ye</w:t>
      </w:r>
      <w:proofErr w:type="spellEnd"/>
      <w:r w:rsidRPr="006259DB">
        <w:rPr>
          <w:sz w:val="22"/>
          <w:szCs w:val="22"/>
        </w:rPr>
        <w:t xml:space="preserve"> ait değildir; sonradan bazı </w:t>
      </w:r>
      <w:proofErr w:type="spellStart"/>
      <w:r w:rsidRPr="006259DB">
        <w:rPr>
          <w:sz w:val="22"/>
          <w:szCs w:val="22"/>
        </w:rPr>
        <w:t>Yesevi</w:t>
      </w:r>
      <w:proofErr w:type="spellEnd"/>
      <w:r w:rsidRPr="006259DB">
        <w:rPr>
          <w:sz w:val="22"/>
          <w:szCs w:val="22"/>
        </w:rPr>
        <w:t xml:space="preserve"> dervişleri de bu esere eklemeler yapmışlardır.</w:t>
      </w:r>
      <w:r w:rsidRPr="006259DB">
        <w:rPr>
          <w:rStyle w:val="DipnotBavurusu"/>
          <w:sz w:val="22"/>
          <w:szCs w:val="22"/>
        </w:rPr>
        <w:footnoteReference w:id="8"/>
      </w:r>
      <w:r w:rsidRPr="006259DB">
        <w:rPr>
          <w:sz w:val="22"/>
          <w:szCs w:val="22"/>
        </w:rPr>
        <w:t xml:space="preserve"> </w:t>
      </w:r>
    </w:p>
    <w:p w:rsidR="008C1AA3" w:rsidRPr="006259DB" w:rsidRDefault="008C1AA3" w:rsidP="00F728BA">
      <w:pPr>
        <w:ind w:firstLine="708"/>
        <w:jc w:val="both"/>
        <w:rPr>
          <w:sz w:val="22"/>
          <w:szCs w:val="22"/>
        </w:rPr>
      </w:pPr>
      <w:r w:rsidRPr="006259DB">
        <w:rPr>
          <w:sz w:val="22"/>
          <w:szCs w:val="22"/>
        </w:rPr>
        <w:t xml:space="preserve">Ahmet </w:t>
      </w:r>
      <w:proofErr w:type="spellStart"/>
      <w:r w:rsidRPr="006259DB">
        <w:rPr>
          <w:sz w:val="22"/>
          <w:szCs w:val="22"/>
        </w:rPr>
        <w:t>Yesevi</w:t>
      </w:r>
      <w:proofErr w:type="spellEnd"/>
      <w:r w:rsidRPr="006259DB">
        <w:rPr>
          <w:sz w:val="22"/>
          <w:szCs w:val="22"/>
        </w:rPr>
        <w:t>, sade, anlaşılır bir Türkçe ile yazıp söylediği “</w:t>
      </w:r>
      <w:proofErr w:type="spellStart"/>
      <w:r w:rsidRPr="006259DB">
        <w:rPr>
          <w:sz w:val="22"/>
          <w:szCs w:val="22"/>
        </w:rPr>
        <w:t>hikmet”leri</w:t>
      </w:r>
      <w:proofErr w:type="spellEnd"/>
      <w:r w:rsidRPr="006259DB">
        <w:rPr>
          <w:sz w:val="22"/>
          <w:szCs w:val="22"/>
        </w:rPr>
        <w:t xml:space="preserve"> ile tasavvuf edebiyatının ilk temsilcilerinden biri olmuştur. Divan-ı Hikmet, bilhassa </w:t>
      </w:r>
      <w:proofErr w:type="spellStart"/>
      <w:r w:rsidRPr="006259DB">
        <w:rPr>
          <w:sz w:val="22"/>
          <w:szCs w:val="22"/>
        </w:rPr>
        <w:t>Ortaasya’daki</w:t>
      </w:r>
      <w:proofErr w:type="spellEnd"/>
      <w:r w:rsidRPr="006259DB">
        <w:rPr>
          <w:sz w:val="22"/>
          <w:szCs w:val="22"/>
        </w:rPr>
        <w:t xml:space="preserve"> Müslüman Türkler arasında, adeta kutsal bir kitap gibi asırlarca elden ele dolaşmış, okunmuş ve bugünlere ulaşmıştır. Divan-ı Hikmet, İslami devir Türk edebiyatında, Kut-</w:t>
      </w:r>
      <w:proofErr w:type="spellStart"/>
      <w:r w:rsidRPr="006259DB">
        <w:rPr>
          <w:sz w:val="22"/>
          <w:szCs w:val="22"/>
        </w:rPr>
        <w:t>adgu</w:t>
      </w:r>
      <w:proofErr w:type="spellEnd"/>
      <w:r w:rsidRPr="006259DB">
        <w:rPr>
          <w:sz w:val="22"/>
          <w:szCs w:val="22"/>
        </w:rPr>
        <w:t xml:space="preserve"> Bilig’den sonra yazılmış olan ikinci büyük eser; Türk tasavvuf edebiyatının da ilk eseri olarak görülür. </w:t>
      </w:r>
    </w:p>
    <w:p w:rsidR="008C1AA3" w:rsidRPr="006259DB" w:rsidRDefault="008C1AA3" w:rsidP="00F728BA">
      <w:pPr>
        <w:jc w:val="both"/>
        <w:rPr>
          <w:sz w:val="22"/>
          <w:szCs w:val="22"/>
        </w:rPr>
      </w:pPr>
      <w:r w:rsidRPr="006259DB">
        <w:rPr>
          <w:sz w:val="22"/>
          <w:szCs w:val="22"/>
        </w:rPr>
        <w:tab/>
      </w:r>
    </w:p>
    <w:p w:rsidR="008C1AA3" w:rsidRDefault="008C1AA3" w:rsidP="00324EF1">
      <w:pPr>
        <w:jc w:val="center"/>
        <w:rPr>
          <w:sz w:val="22"/>
          <w:szCs w:val="22"/>
        </w:rPr>
      </w:pPr>
      <w:r>
        <w:rPr>
          <w:sz w:val="22"/>
          <w:szCs w:val="22"/>
        </w:rPr>
        <w:t>Feridun Eser</w:t>
      </w:r>
    </w:p>
    <w:p w:rsidR="008C1AA3" w:rsidRDefault="008C1AA3" w:rsidP="00324EF1">
      <w:pPr>
        <w:jc w:val="center"/>
        <w:rPr>
          <w:sz w:val="22"/>
          <w:szCs w:val="22"/>
        </w:rPr>
      </w:pPr>
      <w:r>
        <w:rPr>
          <w:sz w:val="22"/>
          <w:szCs w:val="22"/>
        </w:rPr>
        <w:t>Geyve İmam Hatip Lisesi</w:t>
      </w:r>
    </w:p>
    <w:p w:rsidR="008C1AA3" w:rsidRDefault="008C1AA3" w:rsidP="00324EF1">
      <w:pPr>
        <w:jc w:val="center"/>
        <w:rPr>
          <w:sz w:val="22"/>
          <w:szCs w:val="22"/>
        </w:rPr>
      </w:pPr>
      <w:r>
        <w:rPr>
          <w:sz w:val="22"/>
          <w:szCs w:val="22"/>
        </w:rPr>
        <w:t>Felsefe öğretmeni</w:t>
      </w:r>
    </w:p>
    <w:p w:rsidR="008C1AA3" w:rsidRDefault="008C1AA3"/>
    <w:p w:rsidR="008C1AA3" w:rsidRDefault="008C1AA3" w:rsidP="00A85A15">
      <w:pPr>
        <w:jc w:val="center"/>
      </w:pPr>
      <w:r>
        <w:t>KAYNAK:</w:t>
      </w:r>
    </w:p>
    <w:p w:rsidR="008C1AA3" w:rsidRDefault="008C1AA3" w:rsidP="00A85A15">
      <w:pPr>
        <w:jc w:val="center"/>
      </w:pPr>
      <w:r>
        <w:t>TÜRK İSLAM MEDENİYETİNİN YILDIZLARI</w:t>
      </w:r>
    </w:p>
    <w:p w:rsidR="008C1AA3" w:rsidRDefault="008C1AA3" w:rsidP="00A85A15">
      <w:pPr>
        <w:jc w:val="center"/>
      </w:pPr>
      <w:r>
        <w:t>Yazarı: Feridun Eser</w:t>
      </w:r>
    </w:p>
    <w:p w:rsidR="008C1AA3" w:rsidRDefault="008C1AA3" w:rsidP="00A85A15">
      <w:pPr>
        <w:jc w:val="center"/>
      </w:pPr>
      <w:r>
        <w:t xml:space="preserve">Eğitimde Birlik Derneği Kültür </w:t>
      </w:r>
      <w:proofErr w:type="gramStart"/>
      <w:r>
        <w:t>yayınları-2</w:t>
      </w:r>
      <w:proofErr w:type="gramEnd"/>
      <w:r>
        <w:t>, Ankara, 2011</w:t>
      </w:r>
    </w:p>
    <w:p w:rsidR="008C1AA3" w:rsidRDefault="004F0DAB">
      <w:hyperlink r:id="rId6" w:history="1">
        <w:r w:rsidRPr="004F0DAB">
          <w:rPr>
            <w:rStyle w:val="Kpr"/>
            <w:color w:val="000000"/>
          </w:rPr>
          <w:t>www.sorubak.com</w:t>
        </w:r>
      </w:hyperlink>
      <w:bookmarkStart w:id="0" w:name="_GoBack"/>
      <w:bookmarkEnd w:id="0"/>
    </w:p>
    <w:sectPr w:rsidR="008C1AA3"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8C4" w:rsidRDefault="00E768C4" w:rsidP="00F728BA">
      <w:r>
        <w:separator/>
      </w:r>
    </w:p>
  </w:endnote>
  <w:endnote w:type="continuationSeparator" w:id="0">
    <w:p w:rsidR="00E768C4" w:rsidRDefault="00E768C4" w:rsidP="00F7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8C4" w:rsidRDefault="00E768C4" w:rsidP="00F728BA">
      <w:r>
        <w:separator/>
      </w:r>
    </w:p>
  </w:footnote>
  <w:footnote w:type="continuationSeparator" w:id="0">
    <w:p w:rsidR="00E768C4" w:rsidRDefault="00E768C4" w:rsidP="00F728BA">
      <w:r>
        <w:continuationSeparator/>
      </w:r>
    </w:p>
  </w:footnote>
  <w:footnote w:id="1">
    <w:p w:rsidR="008C1AA3" w:rsidRDefault="008C1AA3" w:rsidP="00F728BA">
      <w:pPr>
        <w:pStyle w:val="DipnotMetni"/>
      </w:pPr>
      <w:r>
        <w:rPr>
          <w:rStyle w:val="DipnotBavurusu"/>
        </w:rPr>
        <w:footnoteRef/>
      </w:r>
      <w:r>
        <w:t xml:space="preserve"> </w:t>
      </w:r>
      <w:r w:rsidRPr="00A96805">
        <w:rPr>
          <w:b/>
          <w:i/>
        </w:rPr>
        <w:t>Yeni Rehber Ansiklopedisi</w:t>
      </w:r>
      <w:r w:rsidRPr="00CD29B3">
        <w:rPr>
          <w:i/>
        </w:rPr>
        <w:t xml:space="preserve">, </w:t>
      </w:r>
      <w:r w:rsidRPr="00EB6AA5">
        <w:t xml:space="preserve">İhlas Gazetecilik AŞ, Ahmet </w:t>
      </w:r>
      <w:proofErr w:type="spellStart"/>
      <w:r w:rsidRPr="00EB6AA5">
        <w:t>Yesevi</w:t>
      </w:r>
      <w:proofErr w:type="spellEnd"/>
      <w:r w:rsidRPr="00EB6AA5">
        <w:t xml:space="preserve"> maddesi</w:t>
      </w:r>
    </w:p>
  </w:footnote>
  <w:footnote w:id="2">
    <w:p w:rsidR="008C1AA3" w:rsidRDefault="008C1AA3" w:rsidP="00F728BA">
      <w:pPr>
        <w:pStyle w:val="DipnotMetni"/>
      </w:pPr>
      <w:r>
        <w:rPr>
          <w:rStyle w:val="DipnotBavurusu"/>
        </w:rPr>
        <w:footnoteRef/>
      </w:r>
      <w:r>
        <w:t xml:space="preserve"> Hoca Ahmet YESEVİ, Hazırlayan: Hayati BİCE, </w:t>
      </w:r>
      <w:r w:rsidRPr="00690A99">
        <w:rPr>
          <w:b/>
          <w:i/>
        </w:rPr>
        <w:t>Divan-ı Hikmet</w:t>
      </w:r>
      <w:r>
        <w:t>, Türkiye Diyanet Vakfı Yayınları, 4. Baskı, Ankara, 2005, s. XII</w:t>
      </w:r>
    </w:p>
  </w:footnote>
  <w:footnote w:id="3">
    <w:p w:rsidR="008C1AA3" w:rsidRDefault="008C1AA3" w:rsidP="00F728BA">
      <w:pPr>
        <w:pStyle w:val="DipnotMetni"/>
      </w:pPr>
      <w:r>
        <w:rPr>
          <w:rStyle w:val="DipnotBavurusu"/>
        </w:rPr>
        <w:footnoteRef/>
      </w:r>
      <w:r>
        <w:t xml:space="preserve"> </w:t>
      </w:r>
      <w:r w:rsidRPr="003F0946">
        <w:t>Bahtiyar KERİMOV</w:t>
      </w:r>
      <w:r w:rsidRPr="00A2380A">
        <w:rPr>
          <w:b/>
          <w:i/>
        </w:rPr>
        <w:t>, Diyanet Dergisi</w:t>
      </w:r>
      <w:r>
        <w:rPr>
          <w:i/>
        </w:rPr>
        <w:t xml:space="preserve">, </w:t>
      </w:r>
      <w:r w:rsidRPr="00EB6AA5">
        <w:t>Eylül 1993, sayı:33, s. 18</w:t>
      </w:r>
    </w:p>
  </w:footnote>
  <w:footnote w:id="4">
    <w:p w:rsidR="008C1AA3" w:rsidRDefault="008C1AA3" w:rsidP="00F728BA">
      <w:pPr>
        <w:jc w:val="both"/>
      </w:pPr>
      <w:r w:rsidRPr="00110630">
        <w:rPr>
          <w:rStyle w:val="DipnotBavurusu"/>
          <w:sz w:val="20"/>
          <w:szCs w:val="20"/>
        </w:rPr>
        <w:footnoteRef/>
      </w:r>
      <w:r w:rsidRPr="00110630">
        <w:rPr>
          <w:sz w:val="20"/>
          <w:szCs w:val="20"/>
        </w:rPr>
        <w:t>M. Fuat KÖPRÜLÜ</w:t>
      </w:r>
      <w:r w:rsidRPr="00110630">
        <w:rPr>
          <w:i/>
          <w:sz w:val="20"/>
          <w:szCs w:val="20"/>
        </w:rPr>
        <w:t xml:space="preserve">, </w:t>
      </w:r>
      <w:r w:rsidRPr="00110630">
        <w:rPr>
          <w:b/>
          <w:i/>
          <w:sz w:val="20"/>
          <w:szCs w:val="20"/>
        </w:rPr>
        <w:t>Türk Edebiyatında İlk Mutasavvıflar</w:t>
      </w:r>
      <w:r w:rsidRPr="00110630">
        <w:rPr>
          <w:b/>
          <w:sz w:val="20"/>
          <w:szCs w:val="20"/>
        </w:rPr>
        <w:t>,</w:t>
      </w:r>
      <w:r w:rsidRPr="00110630">
        <w:rPr>
          <w:sz w:val="20"/>
          <w:szCs w:val="20"/>
        </w:rPr>
        <w:t xml:space="preserve"> Türk Tarih Kurumu Yayınları, s. 65</w:t>
      </w:r>
    </w:p>
  </w:footnote>
  <w:footnote w:id="5">
    <w:p w:rsidR="008C1AA3" w:rsidRDefault="008C1AA3" w:rsidP="00F728BA">
      <w:pPr>
        <w:pStyle w:val="DipnotMetni"/>
      </w:pPr>
      <w:r>
        <w:rPr>
          <w:rStyle w:val="DipnotBavurusu"/>
        </w:rPr>
        <w:footnoteRef/>
      </w:r>
      <w:r w:rsidRPr="00A96805">
        <w:rPr>
          <w:b/>
          <w:i/>
        </w:rPr>
        <w:t>Yeni Rehber Ansiklopedisi</w:t>
      </w:r>
      <w:r w:rsidRPr="00CD29B3">
        <w:rPr>
          <w:i/>
        </w:rPr>
        <w:t xml:space="preserve">, </w:t>
      </w:r>
      <w:r w:rsidRPr="00EB6AA5">
        <w:t xml:space="preserve">İhlas Gazetecilik AŞ, Ahmet </w:t>
      </w:r>
      <w:proofErr w:type="spellStart"/>
      <w:r w:rsidRPr="00EB6AA5">
        <w:t>Yesevi</w:t>
      </w:r>
      <w:proofErr w:type="spellEnd"/>
      <w:r w:rsidRPr="00EB6AA5">
        <w:t xml:space="preserve"> maddesi</w:t>
      </w:r>
    </w:p>
  </w:footnote>
  <w:footnote w:id="6">
    <w:p w:rsidR="008C1AA3" w:rsidRDefault="008C1AA3" w:rsidP="00F728BA">
      <w:pPr>
        <w:pStyle w:val="DipnotMetni"/>
      </w:pPr>
      <w:r>
        <w:rPr>
          <w:rStyle w:val="DipnotBavurusu"/>
        </w:rPr>
        <w:footnoteRef/>
      </w:r>
      <w:r>
        <w:t xml:space="preserve"> Ahmet Yaşar OCAK, </w:t>
      </w:r>
      <w:r w:rsidRPr="007C1713">
        <w:rPr>
          <w:b/>
          <w:i/>
        </w:rPr>
        <w:t xml:space="preserve">Türk </w:t>
      </w:r>
      <w:proofErr w:type="spellStart"/>
      <w:r w:rsidRPr="007C1713">
        <w:rPr>
          <w:b/>
          <w:i/>
        </w:rPr>
        <w:t>Sufiliğine</w:t>
      </w:r>
      <w:proofErr w:type="spellEnd"/>
      <w:r w:rsidRPr="007C1713">
        <w:rPr>
          <w:b/>
          <w:i/>
        </w:rPr>
        <w:t xml:space="preserve"> Bakışlar</w:t>
      </w:r>
      <w:r>
        <w:t>, İletişim Yayınları, İstanbul, 2004, s.39</w:t>
      </w:r>
    </w:p>
  </w:footnote>
  <w:footnote w:id="7">
    <w:p w:rsidR="008C1AA3" w:rsidRDefault="008C1AA3" w:rsidP="00F728BA">
      <w:pPr>
        <w:jc w:val="both"/>
      </w:pPr>
      <w:r w:rsidRPr="005A0C1F">
        <w:rPr>
          <w:rStyle w:val="DipnotBavurusu"/>
          <w:sz w:val="20"/>
          <w:szCs w:val="20"/>
        </w:rPr>
        <w:footnoteRef/>
      </w:r>
      <w:r w:rsidRPr="005A0C1F">
        <w:rPr>
          <w:sz w:val="20"/>
          <w:szCs w:val="20"/>
        </w:rPr>
        <w:t xml:space="preserve">Abdulkadir KARAHAN, </w:t>
      </w:r>
      <w:r w:rsidRPr="00CA0A11">
        <w:rPr>
          <w:b/>
          <w:i/>
          <w:sz w:val="20"/>
          <w:szCs w:val="20"/>
        </w:rPr>
        <w:t>Türk Kültürü ve Edebiyatı</w:t>
      </w:r>
      <w:r w:rsidRPr="005A0C1F">
        <w:rPr>
          <w:sz w:val="20"/>
          <w:szCs w:val="20"/>
        </w:rPr>
        <w:t>, MEB Yayınları, İstanbul, 1992, s.64</w:t>
      </w:r>
    </w:p>
  </w:footnote>
  <w:footnote w:id="8">
    <w:p w:rsidR="008C1AA3" w:rsidRDefault="008C1AA3" w:rsidP="00F728BA">
      <w:pPr>
        <w:jc w:val="both"/>
      </w:pPr>
      <w:r w:rsidRPr="0054421D">
        <w:rPr>
          <w:rStyle w:val="DipnotBavurusu"/>
          <w:sz w:val="20"/>
          <w:szCs w:val="20"/>
        </w:rPr>
        <w:footnoteRef/>
      </w:r>
      <w:r w:rsidRPr="0054421D">
        <w:rPr>
          <w:sz w:val="20"/>
          <w:szCs w:val="20"/>
        </w:rPr>
        <w:t xml:space="preserve">Ahmet KABAKLI, </w:t>
      </w:r>
      <w:r w:rsidRPr="005C7089">
        <w:rPr>
          <w:b/>
          <w:i/>
          <w:sz w:val="20"/>
          <w:szCs w:val="20"/>
        </w:rPr>
        <w:t>Türk Edebiyatı, Cilt: 2</w:t>
      </w:r>
      <w:r w:rsidRPr="0054421D">
        <w:rPr>
          <w:sz w:val="20"/>
          <w:szCs w:val="20"/>
        </w:rPr>
        <w:t>, Türkiye Yayınevi, İstanbul, 1973, s. 94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28BA"/>
    <w:rsid w:val="00022395"/>
    <w:rsid w:val="00034475"/>
    <w:rsid w:val="00110630"/>
    <w:rsid w:val="00111ECC"/>
    <w:rsid w:val="00324EF1"/>
    <w:rsid w:val="003F0946"/>
    <w:rsid w:val="004F0DAB"/>
    <w:rsid w:val="0054421D"/>
    <w:rsid w:val="005A0C1F"/>
    <w:rsid w:val="005C7089"/>
    <w:rsid w:val="006259DB"/>
    <w:rsid w:val="00690A99"/>
    <w:rsid w:val="007C1713"/>
    <w:rsid w:val="008C1AA3"/>
    <w:rsid w:val="00A2380A"/>
    <w:rsid w:val="00A85A15"/>
    <w:rsid w:val="00A962F5"/>
    <w:rsid w:val="00A96805"/>
    <w:rsid w:val="00AA2596"/>
    <w:rsid w:val="00B745B4"/>
    <w:rsid w:val="00BD411F"/>
    <w:rsid w:val="00CA0A11"/>
    <w:rsid w:val="00CD29B3"/>
    <w:rsid w:val="00E5329B"/>
    <w:rsid w:val="00E768C4"/>
    <w:rsid w:val="00EB6AA5"/>
    <w:rsid w:val="00EE45E8"/>
    <w:rsid w:val="00F60594"/>
    <w:rsid w:val="00F728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28E5A8-6720-458F-A011-258D6DBF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8B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F728BA"/>
    <w:rPr>
      <w:sz w:val="20"/>
      <w:szCs w:val="20"/>
    </w:rPr>
  </w:style>
  <w:style w:type="character" w:customStyle="1" w:styleId="DipnotMetniChar">
    <w:name w:val="Dipnot Metni Char"/>
    <w:link w:val="DipnotMetni"/>
    <w:uiPriority w:val="99"/>
    <w:semiHidden/>
    <w:locked/>
    <w:rsid w:val="00F728BA"/>
    <w:rPr>
      <w:rFonts w:ascii="Times New Roman" w:hAnsi="Times New Roman" w:cs="Times New Roman"/>
      <w:sz w:val="20"/>
      <w:szCs w:val="20"/>
      <w:lang w:eastAsia="tr-TR"/>
    </w:rPr>
  </w:style>
  <w:style w:type="character" w:styleId="DipnotBavurusu">
    <w:name w:val="footnote reference"/>
    <w:uiPriority w:val="99"/>
    <w:semiHidden/>
    <w:rsid w:val="00F728BA"/>
    <w:rPr>
      <w:rFonts w:cs="Times New Roman"/>
      <w:vertAlign w:val="superscript"/>
    </w:rPr>
  </w:style>
  <w:style w:type="character" w:styleId="Kpr">
    <w:name w:val="Hyperlink"/>
    <w:uiPriority w:val="99"/>
    <w:semiHidden/>
    <w:unhideWhenUsed/>
    <w:rsid w:val="004F0DA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11734">
      <w:marLeft w:val="0"/>
      <w:marRight w:val="0"/>
      <w:marTop w:val="0"/>
      <w:marBottom w:val="0"/>
      <w:divBdr>
        <w:top w:val="none" w:sz="0" w:space="0" w:color="auto"/>
        <w:left w:val="none" w:sz="0" w:space="0" w:color="auto"/>
        <w:bottom w:val="none" w:sz="0" w:space="0" w:color="auto"/>
        <w:right w:val="none" w:sz="0" w:space="0" w:color="auto"/>
      </w:divBdr>
    </w:div>
    <w:div w:id="470711735">
      <w:marLeft w:val="0"/>
      <w:marRight w:val="0"/>
      <w:marTop w:val="0"/>
      <w:marBottom w:val="0"/>
      <w:divBdr>
        <w:top w:val="none" w:sz="0" w:space="0" w:color="auto"/>
        <w:left w:val="none" w:sz="0" w:space="0" w:color="auto"/>
        <w:bottom w:val="none" w:sz="0" w:space="0" w:color="auto"/>
        <w:right w:val="none" w:sz="0" w:space="0" w:color="auto"/>
      </w:divBdr>
    </w:div>
    <w:div w:id="470711736">
      <w:marLeft w:val="0"/>
      <w:marRight w:val="0"/>
      <w:marTop w:val="0"/>
      <w:marBottom w:val="0"/>
      <w:divBdr>
        <w:top w:val="none" w:sz="0" w:space="0" w:color="auto"/>
        <w:left w:val="none" w:sz="0" w:space="0" w:color="auto"/>
        <w:bottom w:val="none" w:sz="0" w:space="0" w:color="auto"/>
        <w:right w:val="none" w:sz="0" w:space="0" w:color="auto"/>
      </w:divBdr>
    </w:div>
    <w:div w:id="470711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1709</Words>
  <Characters>9742</Characters>
  <Application>Microsoft Office Word</Application>
  <DocSecurity>0</DocSecurity>
  <Lines>81</Lines>
  <Paragraphs>22</Paragraphs>
  <ScaleCrop>false</ScaleCrop>
  <Company/>
  <LinksUpToDate>false</LinksUpToDate>
  <CharactersWithSpaces>11429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7</cp:revision>
  <dcterms:created xsi:type="dcterms:W3CDTF">2013-09-06T14:31:00Z</dcterms:created>
  <dcterms:modified xsi:type="dcterms:W3CDTF">2015-07-16T10:26:00Z</dcterms:modified>
</cp:coreProperties>
</file>