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FF4" w:rsidRPr="005D583D" w:rsidRDefault="00185FF4" w:rsidP="00185FF4">
      <w:pPr>
        <w:pStyle w:val="AralkYok"/>
        <w:rPr>
          <w:rFonts w:ascii="Century Gothic" w:hAnsi="Century Gothic" w:cstheme="minorHAnsi"/>
          <w:b/>
          <w:sz w:val="28"/>
        </w:rPr>
      </w:pPr>
      <w:r w:rsidRPr="005D583D">
        <w:rPr>
          <w:rFonts w:ascii="Century Gothic" w:hAnsi="Century Gothic" w:cstheme="minorHAnsi"/>
          <w:b/>
          <w:sz w:val="28"/>
        </w:rPr>
        <w:t>ZOR OLUR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ab/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Gel gönül yükseklerde uçma,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Yükseklerden düşmesi güç olur,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Kendini güç-kuvvet yetmez sanma,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Yenilgiye u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ramas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 xml:space="preserve"> zor olur.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Kartal, şahin gayet yüksek uçar,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Konup göçer düz ovalara iner,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Helali dururken haramları neyler,</w:t>
      </w:r>
    </w:p>
    <w:p w:rsidR="00185FF4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Haramın hesabı gayet zor olur.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bookmarkStart w:id="0" w:name="_GoBack"/>
      <w:bookmarkEnd w:id="0"/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Alıcı kuşların ömrü az olur,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Güvercin, bülbül sevmesi hoş olur,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Tatlı tatlı diller bal misali olur,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Gel gönül ovalar güzel olur.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Bu Dünya meşakkatini çözemedim,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Tatlı dile güler yüze doyamadım,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 Alıcı yırtıcı kuşları sevemedim,</w:t>
      </w:r>
    </w:p>
    <w:p w:rsidR="00185FF4" w:rsidRPr="00161221" w:rsidRDefault="00185FF4" w:rsidP="00185FF4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dostlu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u güzel olur.</w:t>
      </w:r>
    </w:p>
    <w:p w:rsidR="00097508" w:rsidRDefault="00097508"/>
    <w:p w:rsidR="00185FF4" w:rsidRDefault="00185FF4">
      <w:r>
        <w:t>Hasan Hüseyin BAYAR</w:t>
      </w:r>
    </w:p>
    <w:sectPr w:rsidR="00185F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7"/>
    <w:rsid w:val="00097508"/>
    <w:rsid w:val="00185FF4"/>
    <w:rsid w:val="00BD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85FF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85FF4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85FF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185FF4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2015-07-15T14:03:00Z</dcterms:created>
  <dcterms:modified xsi:type="dcterms:W3CDTF">2015-07-15T14:03:00Z</dcterms:modified>
</cp:coreProperties>
</file>