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C337C6" w:rsidP="00084EAF">
      <w:pPr>
        <w:pStyle w:val="GvdeMetni"/>
        <w:ind w:right="621"/>
        <w:rPr>
          <w:b/>
          <w:sz w:val="24"/>
        </w:rPr>
      </w:pPr>
      <w:r>
        <w:rPr>
          <w:b/>
          <w:sz w:val="24"/>
        </w:rPr>
        <w:t>2014</w:t>
      </w:r>
      <w:r w:rsidR="00560184">
        <w:rPr>
          <w:b/>
          <w:sz w:val="24"/>
        </w:rPr>
        <w:t>-</w:t>
      </w:r>
      <w:r>
        <w:rPr>
          <w:b/>
          <w:sz w:val="24"/>
        </w:rPr>
        <w:t>2015</w:t>
      </w:r>
      <w:r w:rsidR="00560184">
        <w:rPr>
          <w:b/>
          <w:sz w:val="24"/>
        </w:rPr>
        <w:t xml:space="preserve"> </w:t>
      </w:r>
      <w:r w:rsidR="00560184" w:rsidRPr="00084EAF">
        <w:rPr>
          <w:b/>
          <w:sz w:val="24"/>
        </w:rPr>
        <w:t xml:space="preserve"> EĞİTİM-ÖĞRETİM YILI </w:t>
      </w:r>
      <w:r w:rsidR="00560184">
        <w:rPr>
          <w:b/>
          <w:sz w:val="24"/>
        </w:rPr>
        <w:t>……………………………………..</w:t>
      </w:r>
      <w:r w:rsidR="00560184" w:rsidRPr="00084EAF">
        <w:rPr>
          <w:b/>
          <w:sz w:val="24"/>
        </w:rPr>
        <w:t xml:space="preserve"> LİSESİ</w:t>
      </w:r>
    </w:p>
    <w:p w:rsidR="00560184" w:rsidRPr="00084EAF" w:rsidRDefault="00560184" w:rsidP="001173A6">
      <w:pPr>
        <w:pStyle w:val="GvdeMetni"/>
        <w:ind w:right="621"/>
        <w:rPr>
          <w:b/>
          <w:sz w:val="24"/>
        </w:rPr>
      </w:pPr>
      <w:r w:rsidRPr="00084EAF">
        <w:rPr>
          <w:b/>
          <w:sz w:val="24"/>
        </w:rPr>
        <w:t xml:space="preserve">TÜRK EDEBİYATI – DİL VE ANLATIM ZÜMRE ÖĞRETMENLERİ </w:t>
      </w:r>
    </w:p>
    <w:p w:rsidR="00560184" w:rsidRPr="00084EAF" w:rsidRDefault="00560184" w:rsidP="001173A6">
      <w:pPr>
        <w:pStyle w:val="GvdeMetni"/>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t>11</w:t>
      </w:r>
      <w:r w:rsidRPr="00084EAF">
        <w:t>.02.</w:t>
      </w:r>
      <w:r w:rsidR="00C337C6">
        <w:t>2015</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r>
        <w:rPr>
          <w:lang w:val="en-US"/>
        </w:rPr>
        <w:t>………………………………</w:t>
      </w:r>
      <w:r w:rsidRPr="00084EAF">
        <w:t xml:space="preserve"> tarafından yoklama yapılarak açılış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r>
        <w:t>………………………….</w:t>
      </w:r>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r>
        <w:t>…………………………..</w:t>
      </w:r>
      <w:r w:rsidRPr="00084EAF">
        <w:t>: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teker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lastRenderedPageBreak/>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r>
        <w:t>……………………….</w:t>
      </w:r>
      <w:r w:rsidRPr="00084EAF">
        <w:t>: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r>
        <w:t>…………………..</w:t>
      </w:r>
      <w:r w:rsidRPr="00084EAF">
        <w:t>: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r>
        <w:t>………………………..</w:t>
      </w:r>
      <w:r w:rsidRPr="00084EAF">
        <w:t>: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r>
        <w:t>………………………</w:t>
      </w:r>
      <w:r w:rsidRPr="00084EAF">
        <w:t>: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Özellikle 9.sınıfların ve başarısız sınıfların başarısızlık nedenlerini bulmak ve başarı oranlarını arttırmak amacıyla, 2. dönem her sınıf için ayrı ayrı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lastRenderedPageBreak/>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2-  Soru sayılarının öğretmen inisiyatifine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r w:rsidRPr="00084EAF">
        <w:rPr>
          <w:b/>
          <w:color w:val="000000"/>
        </w:rPr>
        <w:t xml:space="preserve">a.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motivasyonunu sağlamak amacıyla ilgi çekici yöntem ve tekniklerin (beyin fırtınası, dramatizasyon, tartışma vb.) kullanılması kararlaştırıldı. </w:t>
      </w:r>
      <w:r>
        <w:rPr>
          <w:color w:val="000000"/>
        </w:rPr>
        <w:t>……………………</w:t>
      </w:r>
      <w:r w:rsidRPr="00084EAF">
        <w:rPr>
          <w:color w:val="000000"/>
        </w:rPr>
        <w:t>: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r w:rsidRPr="00084EAF">
        <w:rPr>
          <w:b/>
          <w:color w:val="000000"/>
        </w:rPr>
        <w:t>b</w:t>
      </w:r>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r>
        <w:t>……………………….</w:t>
      </w:r>
      <w:r w:rsidRPr="00084EAF">
        <w:t>: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r>
        <w:t>…………………….</w:t>
      </w:r>
      <w:r w:rsidRPr="00084EAF">
        <w:t>: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lastRenderedPageBreak/>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dramatizasyonların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r>
        <w:t>……………………………</w:t>
      </w:r>
      <w:r w:rsidRPr="00084EAF">
        <w:t xml:space="preserve"> toplantıya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r>
        <w:t>…………………………………………………………………………………………………………</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00C337C6">
        <w:t>2015</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t>……………………….</w:t>
      </w:r>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7"/>
      <w:footerReference w:type="default" r:id="rId8"/>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24C" w:rsidRDefault="000F724C">
      <w:r>
        <w:separator/>
      </w:r>
    </w:p>
  </w:endnote>
  <w:endnote w:type="continuationSeparator" w:id="0">
    <w:p w:rsidR="000F724C" w:rsidRDefault="000F72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2C2BEF" w:rsidP="00C36292">
    <w:pPr>
      <w:pStyle w:val="Altbilgi"/>
      <w:framePr w:wrap="around" w:vAnchor="text" w:hAnchor="margin" w:xAlign="right" w:y="1"/>
      <w:rPr>
        <w:rStyle w:val="SayfaNumaras"/>
      </w:rPr>
    </w:pPr>
    <w:r>
      <w:rPr>
        <w:rStyle w:val="SayfaNumaras"/>
      </w:rPr>
      <w:fldChar w:fldCharType="begin"/>
    </w:r>
    <w:r w:rsidR="00560184">
      <w:rPr>
        <w:rStyle w:val="SayfaNumaras"/>
      </w:rPr>
      <w:instrText xml:space="preserve">PAGE  </w:instrText>
    </w:r>
    <w:r>
      <w:rPr>
        <w:rStyle w:val="SayfaNumaras"/>
      </w:rPr>
      <w:fldChar w:fldCharType="end"/>
    </w:r>
  </w:p>
  <w:p w:rsidR="00560184" w:rsidRDefault="00560184" w:rsidP="00C3629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Altbilgi"/>
    </w:pPr>
    <w:r>
      <w:t xml:space="preserve">                                                                           </w:t>
    </w:r>
    <w:fldSimple w:instr=" PAGE   \* MERGEFORMAT ">
      <w:r w:rsidR="00C337C6">
        <w:rPr>
          <w:noProof/>
        </w:rPr>
        <w:t>1</w:t>
      </w:r>
    </w:fldSimple>
  </w:p>
  <w:p w:rsidR="00560184" w:rsidRDefault="00560184" w:rsidP="00C3629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24C" w:rsidRDefault="000F724C">
      <w:r>
        <w:separator/>
      </w:r>
    </w:p>
  </w:footnote>
  <w:footnote w:type="continuationSeparator" w:id="0">
    <w:p w:rsidR="000F724C" w:rsidRDefault="000F72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90B"/>
    <w:rsid w:val="0000700E"/>
    <w:rsid w:val="00035CA4"/>
    <w:rsid w:val="000421E7"/>
    <w:rsid w:val="00070DDF"/>
    <w:rsid w:val="00084EAF"/>
    <w:rsid w:val="00096711"/>
    <w:rsid w:val="000B4C3D"/>
    <w:rsid w:val="000F4ABB"/>
    <w:rsid w:val="000F724C"/>
    <w:rsid w:val="001173A6"/>
    <w:rsid w:val="00146185"/>
    <w:rsid w:val="00153A49"/>
    <w:rsid w:val="00172762"/>
    <w:rsid w:val="001966A5"/>
    <w:rsid w:val="001C39BD"/>
    <w:rsid w:val="001F4C47"/>
    <w:rsid w:val="00203AD7"/>
    <w:rsid w:val="00222726"/>
    <w:rsid w:val="00232B28"/>
    <w:rsid w:val="002529B3"/>
    <w:rsid w:val="002A493E"/>
    <w:rsid w:val="002C2BEF"/>
    <w:rsid w:val="002C61ED"/>
    <w:rsid w:val="002E64E6"/>
    <w:rsid w:val="002F0816"/>
    <w:rsid w:val="00312024"/>
    <w:rsid w:val="003215B8"/>
    <w:rsid w:val="003270ED"/>
    <w:rsid w:val="003A5E57"/>
    <w:rsid w:val="003E05F6"/>
    <w:rsid w:val="003E3329"/>
    <w:rsid w:val="003F2399"/>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D3E05"/>
    <w:rsid w:val="005F52F0"/>
    <w:rsid w:val="00615C09"/>
    <w:rsid w:val="006544DA"/>
    <w:rsid w:val="00662407"/>
    <w:rsid w:val="00687F6E"/>
    <w:rsid w:val="0069467F"/>
    <w:rsid w:val="006B0DA6"/>
    <w:rsid w:val="006D4849"/>
    <w:rsid w:val="00714EBF"/>
    <w:rsid w:val="0071576B"/>
    <w:rsid w:val="00751550"/>
    <w:rsid w:val="007C3951"/>
    <w:rsid w:val="00804D91"/>
    <w:rsid w:val="0081529A"/>
    <w:rsid w:val="00864F41"/>
    <w:rsid w:val="00882710"/>
    <w:rsid w:val="008A4CC1"/>
    <w:rsid w:val="008C709A"/>
    <w:rsid w:val="008C7CB5"/>
    <w:rsid w:val="008D6A76"/>
    <w:rsid w:val="008F0637"/>
    <w:rsid w:val="008F190B"/>
    <w:rsid w:val="008F406B"/>
    <w:rsid w:val="008F70AB"/>
    <w:rsid w:val="009052BE"/>
    <w:rsid w:val="00920766"/>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B219C0"/>
    <w:rsid w:val="00B305FF"/>
    <w:rsid w:val="00B417F4"/>
    <w:rsid w:val="00B61C27"/>
    <w:rsid w:val="00B623B0"/>
    <w:rsid w:val="00B62B0F"/>
    <w:rsid w:val="00B85D19"/>
    <w:rsid w:val="00B86A0D"/>
    <w:rsid w:val="00B965D8"/>
    <w:rsid w:val="00BA20A8"/>
    <w:rsid w:val="00BB3991"/>
    <w:rsid w:val="00BF4A11"/>
    <w:rsid w:val="00C0797E"/>
    <w:rsid w:val="00C337C6"/>
    <w:rsid w:val="00C36292"/>
    <w:rsid w:val="00C43149"/>
    <w:rsid w:val="00C6684D"/>
    <w:rsid w:val="00C73ABF"/>
    <w:rsid w:val="00CB52DF"/>
    <w:rsid w:val="00CD2517"/>
    <w:rsid w:val="00CD62A0"/>
    <w:rsid w:val="00D21E0A"/>
    <w:rsid w:val="00D266D9"/>
    <w:rsid w:val="00D502BC"/>
    <w:rsid w:val="00D55E79"/>
    <w:rsid w:val="00D56B16"/>
    <w:rsid w:val="00D6008B"/>
    <w:rsid w:val="00D61E11"/>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rPr>
  </w:style>
  <w:style w:type="character" w:styleId="Kpr">
    <w:name w:val="Hyperlink"/>
    <w:basedOn w:val="VarsaylanParagrafYazTipi"/>
    <w:uiPriority w:val="99"/>
    <w:rsid w:val="00172762"/>
    <w:rPr>
      <w:rFonts w:cs="Times New Roman"/>
      <w:color w:val="0000FF"/>
      <w:u w:val="single"/>
    </w:rPr>
  </w:style>
  <w:style w:type="paragraph" w:styleId="GvdeMetni">
    <w:name w:val="Body Text"/>
    <w:basedOn w:val="Normal"/>
    <w:link w:val="GvdeMetniChar"/>
    <w:uiPriority w:val="99"/>
    <w:rsid w:val="004735CD"/>
    <w:pPr>
      <w:jc w:val="center"/>
    </w:pPr>
    <w:rPr>
      <w:sz w:val="28"/>
    </w:rPr>
  </w:style>
  <w:style w:type="character" w:customStyle="1" w:styleId="GvdeMetniChar">
    <w:name w:val="Gövde Metni Char"/>
    <w:basedOn w:val="VarsaylanParagrafYazTipi"/>
    <w:link w:val="GvdeMetni"/>
    <w:uiPriority w:val="99"/>
    <w:semiHidden/>
    <w:rsid w:val="00723F10"/>
    <w:rPr>
      <w:sz w:val="24"/>
      <w:szCs w:val="24"/>
    </w:rPr>
  </w:style>
  <w:style w:type="paragraph" w:styleId="GvdeMetni2">
    <w:name w:val="Body Text 2"/>
    <w:basedOn w:val="Normal"/>
    <w:link w:val="GvdeMetni2Char"/>
    <w:uiPriority w:val="99"/>
    <w:rsid w:val="00C36292"/>
    <w:pPr>
      <w:spacing w:after="120" w:line="480" w:lineRule="auto"/>
    </w:pPr>
  </w:style>
  <w:style w:type="character" w:customStyle="1" w:styleId="GvdeMetni2Char">
    <w:name w:val="Gövde Metni 2 Char"/>
    <w:basedOn w:val="VarsaylanParagrafYazTipi"/>
    <w:link w:val="GvdeMetni2"/>
    <w:uiPriority w:val="99"/>
    <w:semiHidden/>
    <w:rsid w:val="00723F10"/>
    <w:rPr>
      <w:sz w:val="24"/>
      <w:szCs w:val="24"/>
    </w:rPr>
  </w:style>
  <w:style w:type="paragraph" w:styleId="Altbilgi">
    <w:name w:val="footer"/>
    <w:basedOn w:val="Normal"/>
    <w:link w:val="AltbilgiChar"/>
    <w:uiPriority w:val="99"/>
    <w:rsid w:val="00C36292"/>
    <w:pPr>
      <w:tabs>
        <w:tab w:val="center" w:pos="4536"/>
        <w:tab w:val="right" w:pos="9072"/>
      </w:tabs>
    </w:pPr>
  </w:style>
  <w:style w:type="character" w:customStyle="1" w:styleId="AltbilgiChar">
    <w:name w:val="Altbilgi Char"/>
    <w:basedOn w:val="VarsaylanParagrafYazTipi"/>
    <w:link w:val="Altbilgi"/>
    <w:uiPriority w:val="99"/>
    <w:locked/>
    <w:rsid w:val="00593BA1"/>
    <w:rPr>
      <w:sz w:val="24"/>
    </w:rPr>
  </w:style>
  <w:style w:type="character" w:styleId="SayfaNumaras">
    <w:name w:val="page number"/>
    <w:basedOn w:val="VarsaylanParagrafYazTipi"/>
    <w:uiPriority w:val="99"/>
    <w:rsid w:val="00C36292"/>
    <w:rPr>
      <w:rFonts w:cs="Times New Roman"/>
    </w:rPr>
  </w:style>
  <w:style w:type="paragraph" w:styleId="BalonMetni">
    <w:name w:val="Balloon Text"/>
    <w:basedOn w:val="Normal"/>
    <w:link w:val="BalonMetniChar"/>
    <w:uiPriority w:val="99"/>
    <w:semiHidden/>
    <w:rsid w:val="00C36292"/>
    <w:rPr>
      <w:rFonts w:ascii="Tahoma" w:hAnsi="Tahoma" w:cs="Tahoma"/>
      <w:sz w:val="16"/>
      <w:szCs w:val="16"/>
    </w:rPr>
  </w:style>
  <w:style w:type="character" w:customStyle="1" w:styleId="BalonMetniChar">
    <w:name w:val="Balon Metni Char"/>
    <w:basedOn w:val="VarsaylanParagrafYazTipi"/>
    <w:link w:val="BalonMetni"/>
    <w:uiPriority w:val="99"/>
    <w:semiHidden/>
    <w:rsid w:val="00723F10"/>
    <w:rPr>
      <w:sz w:val="0"/>
      <w:szCs w:val="0"/>
    </w:rPr>
  </w:style>
  <w:style w:type="table" w:styleId="TabloKlavuzu">
    <w:name w:val="Table Grid"/>
    <w:basedOn w:val="NormalTablo"/>
    <w:uiPriority w:val="99"/>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93BA1"/>
    <w:pPr>
      <w:tabs>
        <w:tab w:val="center" w:pos="4536"/>
        <w:tab w:val="right" w:pos="9072"/>
      </w:tabs>
    </w:pPr>
  </w:style>
  <w:style w:type="character" w:customStyle="1" w:styleId="stbilgiChar">
    <w:name w:val="Üstbilgi Char"/>
    <w:basedOn w:val="VarsaylanParagrafYazTipi"/>
    <w:link w:val="stbilgi"/>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1311</Words>
  <Characters>7476</Characters>
  <Application>Microsoft Office Word</Application>
  <DocSecurity>0</DocSecurity>
  <Lines>62</Lines>
  <Paragraphs>17</Paragraphs>
  <ScaleCrop>false</ScaleCrop>
  <Manager>www.sorubak.com</Manager>
  <Company/>
  <LinksUpToDate>false</LinksUpToDate>
  <CharactersWithSpaces>8770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2</cp:revision>
  <cp:lastPrinted>2009-02-15T10:58:00Z</cp:lastPrinted>
  <dcterms:created xsi:type="dcterms:W3CDTF">2013-02-13T17:36:00Z</dcterms:created>
  <dcterms:modified xsi:type="dcterms:W3CDTF">2015-01-26T09:53:00Z</dcterms:modified>
  <cp:category>www.sorubak.com</cp:category>
</cp:coreProperties>
</file>