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406" w:rsidRDefault="003334FD">
      <w:r>
        <w:rPr>
          <w:rStyle w:val="Gl"/>
          <w:rFonts w:ascii="Tahoma" w:hAnsi="Tahoma" w:cs="Tahoma"/>
          <w:color w:val="434343"/>
          <w:sz w:val="18"/>
          <w:szCs w:val="18"/>
          <w:shd w:val="clear" w:color="auto" w:fill="FFFFFF"/>
        </w:rPr>
        <w:t xml:space="preserve">9.sınıf </w:t>
      </w:r>
      <w:proofErr w:type="spellStart"/>
      <w:r>
        <w:rPr>
          <w:rStyle w:val="Gl"/>
          <w:rFonts w:ascii="Tahoma" w:hAnsi="Tahoma" w:cs="Tahoma"/>
          <w:color w:val="434343"/>
          <w:sz w:val="18"/>
          <w:szCs w:val="18"/>
          <w:shd w:val="clear" w:color="auto" w:fill="FFFFFF"/>
        </w:rPr>
        <w:t>türk</w:t>
      </w:r>
      <w:proofErr w:type="spellEnd"/>
      <w:r>
        <w:rPr>
          <w:rStyle w:val="Gl"/>
          <w:rFonts w:ascii="Tahoma" w:hAnsi="Tahoma" w:cs="Tahoma"/>
          <w:color w:val="434343"/>
          <w:sz w:val="18"/>
          <w:szCs w:val="18"/>
          <w:shd w:val="clear" w:color="auto" w:fill="FFFFFF"/>
        </w:rPr>
        <w:t xml:space="preserve"> edebiyatı proje ödevleri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Edebi sanatların (söz sanatlarının) açıklanması, örnek metinlerde incelenmesi.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Aşağıdaki belirtilen şiirlerin ritim, ahenk ve yapı unsurlarını inceleme: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Orhan Veli KANIK-İstanbul’u Dinliyorum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Cahit Sıtkı TARANCI-Otuz Beş Yaş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Ahmet Kutsi TECER-Nerdesin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Necip Fazıl KISAKÜREK-Kaldırımlar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 xml:space="preserve">Karacaoğlan’dan veya Erzurumlu </w:t>
      </w:r>
      <w:proofErr w:type="spellStart"/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Emrah’tanbir</w:t>
      </w:r>
      <w:proofErr w:type="spellEnd"/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 xml:space="preserve"> koşma</w:t>
      </w:r>
      <w:r>
        <w:rPr>
          <w:rFonts w:ascii="Tahoma" w:hAnsi="Tahoma" w:cs="Tahoma"/>
          <w:color w:val="434343"/>
          <w:sz w:val="18"/>
          <w:szCs w:val="18"/>
        </w:rPr>
        <w:br/>
      </w:r>
      <w:proofErr w:type="spellStart"/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Fuzûlî’den</w:t>
      </w:r>
      <w:proofErr w:type="spellEnd"/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 xml:space="preserve"> ve ya </w:t>
      </w:r>
      <w:proofErr w:type="spellStart"/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Bâkî’den</w:t>
      </w:r>
      <w:proofErr w:type="spellEnd"/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 xml:space="preserve"> bir gazel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Yunus Emre’den bir ilahi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Türk Halk şiiri geleneğinin örneklerle incelenmesi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Klasik Türk şiir geleneğinin örneklerle incelenmesi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Anlatmaya ve göstermeye bağlı edebi metinleri inceleme metotlarını araştırma.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Seçilen bir roman veya hikayeyi inceleme: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Reşat Nuri GÜNTEKİN-Çalıkuşu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Yakup Kadri KARAOSMANOĞLU-Yaban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Tarık BUĞRA-Küçük Ağa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Refik Halit KARAY-Eskici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Ömer SEYFETTİN-Yalnız Efe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Sait Faik ABASIYANIK-Semaver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Anlatmaya bağlı edebi metinlerin araştırılması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Göstermeye bağlı edebi metinlerin araştırılması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Öğretici metinlerin incelemesi hakkında bilgi verilmesi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Öğretici metin türlerinin araştırılması (makale, deneme, fıkra, eleştiri, röportaj).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Gazete çevresinde gelişen metin türlerinin araştırılması (hatıra, gezi, biyografi, mektup günlük).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Beğenilen şairlerin şiirlerinden bir antoloji oluşturma.</w:t>
      </w:r>
    </w:p>
    <w:sectPr w:rsidR="00AE4406" w:rsidSect="00AE58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334FD"/>
    <w:rsid w:val="003334FD"/>
    <w:rsid w:val="00AE5858"/>
    <w:rsid w:val="00EE6846"/>
    <w:rsid w:val="00FC5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8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3334F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doğan</dc:creator>
  <cp:keywords>www.sorubak.com</cp:keywords>
  <dc:description>www.sorubak.com</dc:description>
  <cp:lastModifiedBy>doğan</cp:lastModifiedBy>
  <cp:revision>1</cp:revision>
  <dcterms:created xsi:type="dcterms:W3CDTF">2015-02-06T17:48:00Z</dcterms:created>
  <dcterms:modified xsi:type="dcterms:W3CDTF">2015-02-06T17:48:00Z</dcterms:modified>
</cp:coreProperties>
</file>